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07" w:rsidRDefault="000D7307" w:rsidP="00090C68">
      <w:pPr>
        <w:pStyle w:val="Title"/>
        <w:rPr>
          <w:u w:val="single"/>
        </w:rPr>
      </w:pPr>
      <w:bookmarkStart w:id="0" w:name="_GoBack"/>
      <w:bookmarkEnd w:id="0"/>
      <w:r>
        <w:rPr>
          <w:u w:val="single"/>
        </w:rPr>
        <w:t>James L. King, Jr.</w:t>
      </w:r>
    </w:p>
    <w:p w:rsidR="000D7307" w:rsidRDefault="000D7307" w:rsidP="00591EB3">
      <w:pPr>
        <w:pStyle w:val="Title"/>
        <w:rPr>
          <w:sz w:val="28"/>
        </w:rPr>
      </w:pPr>
      <w:r>
        <w:rPr>
          <w:sz w:val="28"/>
        </w:rPr>
        <w:t>Public Affairs Consulting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  <w:smartTag w:uri="urn:schemas-microsoft-com:office:smarttags" w:element="PlaceTyp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sz w:val="22"/>
                </w:rPr>
                <w:t>120 State Ave NE #199</w:t>
              </w:r>
            </w:smartTag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City">
            <w:r>
              <w:rPr>
                <w:rFonts w:ascii="Times New Roman" w:hAnsi="Times New Roman"/>
                <w:sz w:val="22"/>
              </w:rPr>
              <w:t>Olympia</w:t>
            </w:r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2"/>
              </w:rPr>
              <w:t>WA</w:t>
            </w:r>
          </w:smartTag>
          <w:r>
            <w:rPr>
              <w:rFonts w:ascii="Times New Roman" w:hAnsi="Times New Roman"/>
              <w:sz w:val="22"/>
            </w:rPr>
            <w:t xml:space="preserve">  </w:t>
          </w:r>
          <w:smartTag w:uri="urn:schemas-microsoft-com:office:smarttags" w:element="PostalCode">
            <w:r>
              <w:rPr>
                <w:rFonts w:ascii="Times New Roman" w:hAnsi="Times New Roman"/>
                <w:sz w:val="22"/>
              </w:rPr>
              <w:t>98501-8212</w:t>
            </w:r>
          </w:smartTag>
        </w:smartTag>
      </w:smartTag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 jimkingjr@yahoo.com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cell: (360)480-0038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</w:p>
    <w:p w:rsidR="000D7307" w:rsidRPr="00391AFB" w:rsidRDefault="000D7307" w:rsidP="00591EB3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21, 2015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ate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E34A9">
                <w:rPr>
                  <w:rFonts w:ascii="Times New Roman" w:hAnsi="Times New Roman"/>
                  <w:sz w:val="24"/>
                </w:rPr>
                <w:t>P. O. Box</w:t>
              </w:r>
            </w:smartTag>
          </w:smartTag>
          <w:r w:rsidRPr="008E34A9">
            <w:rPr>
              <w:rFonts w:ascii="Times New Roman" w:hAnsi="Times New Roman"/>
              <w:sz w:val="24"/>
            </w:rPr>
            <w:t xml:space="preserve"> 47250</w:t>
          </w:r>
        </w:smartTag>
      </w:smartTag>
      <w:r w:rsidRPr="008E34A9">
        <w:rPr>
          <w:rFonts w:ascii="Times New Roman" w:hAnsi="Times New Roman"/>
          <w:sz w:val="24"/>
        </w:rPr>
        <w:t xml:space="preserve"> </w:t>
      </w: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City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5208F" w:rsidRDefault="000D7307" w:rsidP="00591EB3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smartTag w:uri="urn:schemas-microsoft-com:office:smarttags" w:element="State">
        <w:r>
          <w:rPr>
            <w:rFonts w:ascii="Times New Roman" w:hAnsi="Times New Roman"/>
            <w:i/>
            <w:sz w:val="24"/>
          </w:rPr>
          <w:t>Washington</w:t>
        </w:r>
      </w:smartTag>
      <w:r>
        <w:rPr>
          <w:rFonts w:ascii="Times New Roman" w:hAnsi="Times New Roman"/>
          <w:i/>
          <w:sz w:val="24"/>
        </w:rPr>
        <w:t xml:space="preserve"> Utilities and Transportation </w:t>
      </w:r>
      <w:proofErr w:type="spellStart"/>
      <w:r>
        <w:rPr>
          <w:rFonts w:ascii="Times New Roman" w:hAnsi="Times New Roman"/>
          <w:i/>
          <w:sz w:val="24"/>
        </w:rPr>
        <w:t>Comm’n</w:t>
      </w:r>
      <w:proofErr w:type="spellEnd"/>
      <w:r>
        <w:rPr>
          <w:rFonts w:ascii="Times New Roman" w:hAnsi="Times New Roman"/>
          <w:i/>
          <w:sz w:val="24"/>
        </w:rPr>
        <w:t xml:space="preserve"> v.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Puget Sound</w:t>
        </w:r>
      </w:smartTag>
      <w:r>
        <w:rPr>
          <w:rFonts w:ascii="Times New Roman" w:hAnsi="Times New Roman"/>
          <w:i/>
          <w:sz w:val="24"/>
        </w:rPr>
        <w:t xml:space="preserve"> Energy</w:t>
      </w:r>
    </w:p>
    <w:p w:rsidR="000D7307" w:rsidRPr="0035208F" w:rsidRDefault="000D7307" w:rsidP="00591EB3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>
        <w:rPr>
          <w:rFonts w:ascii="Times New Roman" w:hAnsi="Times New Roman"/>
          <w:sz w:val="24"/>
        </w:rPr>
        <w:t>s UE-151871 and UG-151872</w:t>
      </w:r>
    </w:p>
    <w:p w:rsidR="000D7307" w:rsidRPr="0035208F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>
        <w:rPr>
          <w:rFonts w:ascii="Times New Roman" w:hAnsi="Times New Roman"/>
          <w:sz w:val="24"/>
        </w:rPr>
        <w:t>and one copy of a Petition to Intervene and Certificate of Service.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L. KING, JR.</w:t>
      </w: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Government Affairs Director</w:t>
      </w: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</w:rPr>
              <w:t>Washington</w:t>
            </w:r>
          </w:smartTag>
          <w:r>
            <w:rPr>
              <w:rFonts w:ascii="Times New Roman" w:hAnsi="Times New Roman"/>
              <w:sz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</w:rPr>
              <w:t>State</w:t>
            </w:r>
          </w:smartTag>
        </w:smartTag>
      </w:smartTag>
      <w:r>
        <w:rPr>
          <w:rFonts w:ascii="Times New Roman" w:hAnsi="Times New Roman"/>
          <w:sz w:val="24"/>
        </w:rPr>
        <w:t xml:space="preserve"> Heating, Ventilation, and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 Conditioning Contractors Association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 w/enc.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</w:p>
    <w:p w:rsidR="000D7307" w:rsidRPr="00391AFB" w:rsidRDefault="000D7307" w:rsidP="00591EB3">
      <w:pPr>
        <w:widowControl/>
        <w:tabs>
          <w:tab w:val="center" w:pos="4680"/>
        </w:tabs>
        <w:jc w:val="both"/>
      </w:pPr>
    </w:p>
    <w:sectPr w:rsidR="000D7307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0148"/>
    <w:rsid w:val="000336AB"/>
    <w:rsid w:val="000422D9"/>
    <w:rsid w:val="00075BE3"/>
    <w:rsid w:val="000802F4"/>
    <w:rsid w:val="00090C68"/>
    <w:rsid w:val="00090CD1"/>
    <w:rsid w:val="000D7307"/>
    <w:rsid w:val="000F19C7"/>
    <w:rsid w:val="00183AD3"/>
    <w:rsid w:val="001B75BE"/>
    <w:rsid w:val="001C55F2"/>
    <w:rsid w:val="001E0E86"/>
    <w:rsid w:val="001E37F4"/>
    <w:rsid w:val="00206092"/>
    <w:rsid w:val="002747A7"/>
    <w:rsid w:val="002A2095"/>
    <w:rsid w:val="002C5D32"/>
    <w:rsid w:val="0035208F"/>
    <w:rsid w:val="00376763"/>
    <w:rsid w:val="00391AFB"/>
    <w:rsid w:val="00416B62"/>
    <w:rsid w:val="00444F47"/>
    <w:rsid w:val="004803C8"/>
    <w:rsid w:val="004E408B"/>
    <w:rsid w:val="004F65F9"/>
    <w:rsid w:val="00507A56"/>
    <w:rsid w:val="00591EB3"/>
    <w:rsid w:val="006655C1"/>
    <w:rsid w:val="006758AA"/>
    <w:rsid w:val="006E7360"/>
    <w:rsid w:val="00710463"/>
    <w:rsid w:val="00711347"/>
    <w:rsid w:val="007373F3"/>
    <w:rsid w:val="007E70DC"/>
    <w:rsid w:val="00803373"/>
    <w:rsid w:val="00806552"/>
    <w:rsid w:val="00813052"/>
    <w:rsid w:val="00860654"/>
    <w:rsid w:val="00862616"/>
    <w:rsid w:val="008A7B2C"/>
    <w:rsid w:val="008E34A9"/>
    <w:rsid w:val="0090780D"/>
    <w:rsid w:val="009A27B3"/>
    <w:rsid w:val="009A6280"/>
    <w:rsid w:val="00A57448"/>
    <w:rsid w:val="00AB5D40"/>
    <w:rsid w:val="00B53D8A"/>
    <w:rsid w:val="00B656E3"/>
    <w:rsid w:val="00C24020"/>
    <w:rsid w:val="00CE2482"/>
    <w:rsid w:val="00D008FB"/>
    <w:rsid w:val="00D14C96"/>
    <w:rsid w:val="00D241B2"/>
    <w:rsid w:val="00D313BD"/>
    <w:rsid w:val="00DD21E2"/>
    <w:rsid w:val="00DE2032"/>
    <w:rsid w:val="00EE430E"/>
    <w:rsid w:val="00EF71A2"/>
    <w:rsid w:val="00F563CB"/>
    <w:rsid w:val="00F943A8"/>
    <w:rsid w:val="00FB2A6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71F6D532-CC66-43B1-A530-1D9E5A1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AB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336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65F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591EB3"/>
    <w:pPr>
      <w:widowControl/>
      <w:autoSpaceDE/>
      <w:autoSpaceDN/>
      <w:adjustRightInd/>
      <w:jc w:val="center"/>
    </w:pPr>
    <w:rPr>
      <w:rFonts w:ascii="Futura XBlk BT" w:hAnsi="Futura XBlk BT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08F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CaseType xmlns="dc463f71-b30c-4ab2-9473-d307f9d35888">Tariff Revision</CaseType>
    <OpenedDate xmlns="dc463f71-b30c-4ab2-9473-d307f9d35888">2015-09-18T07:00:00+00:00</OpenedDate>
    <IsHighlyConfidential xmlns="dc463f71-b30c-4ab2-9473-d307f9d35888">false</IsHighlyConfidential>
    <IndustryCode xmlns="dc463f71-b30c-4ab2-9473-d307f9d35888">150</IndustryCode>
    <CaseCompanyNames xmlns="dc463f71-b30c-4ab2-9473-d307f9d35888">Puget Sound Energy</CaseCompanyNames>
    <IsConfidential xmlns="dc463f71-b30c-4ab2-9473-d307f9d35888">false</IsConfidential>
    <DelegatedOrder xmlns="dc463f71-b30c-4ab2-9473-d307f9d35888">false</DelegatedOrder>
    <AgendaOrder xmlns="dc463f71-b30c-4ab2-9473-d307f9d35888">false</AgendaOrder>
    <CaseStatus xmlns="dc463f71-b30c-4ab2-9473-d307f9d35888">Closed</CaseStatus>
    <Date1 xmlns="dc463f71-b30c-4ab2-9473-d307f9d35888">2015-12-21T08:00:00+00:00</Date1>
    <Prefix xmlns="dc463f71-b30c-4ab2-9473-d307f9d35888">UG</Prefix>
    <DocumentSetType xmlns="dc463f71-b30c-4ab2-9473-d307f9d35888">Petition</DocumentSetType>
    <DocketNumber xmlns="dc463f71-b30c-4ab2-9473-d307f9d35888">151872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1A4429-F944-471F-9EF6-B8F3F92ED55C}"/>
</file>

<file path=customXml/itemProps2.xml><?xml version="1.0" encoding="utf-8"?>
<ds:datastoreItem xmlns:ds="http://schemas.openxmlformats.org/officeDocument/2006/customXml" ds:itemID="{F891259F-E745-443E-85B8-4521B67BF5F2}"/>
</file>

<file path=customXml/itemProps3.xml><?xml version="1.0" encoding="utf-8"?>
<ds:datastoreItem xmlns:ds="http://schemas.openxmlformats.org/officeDocument/2006/customXml" ds:itemID="{D312E220-5B55-4F93-92DF-CF2D6C5918CD}"/>
</file>

<file path=customXml/itemProps4.xml><?xml version="1.0" encoding="utf-8"?>
<ds:datastoreItem xmlns:ds="http://schemas.openxmlformats.org/officeDocument/2006/customXml" ds:itemID="{8502B0E5-CDEA-41B2-8679-5BFFC696A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Information Services</dc:creator>
  <cp:keywords/>
  <dc:description/>
  <cp:lastModifiedBy>Rollman, Courtney (UTC)</cp:lastModifiedBy>
  <cp:revision>2</cp:revision>
  <cp:lastPrinted>2014-10-31T16:08:00Z</cp:lastPrinted>
  <dcterms:created xsi:type="dcterms:W3CDTF">2015-12-22T18:24:00Z</dcterms:created>
  <dcterms:modified xsi:type="dcterms:W3CDTF">2015-12-22T18:24:00Z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  <property fmtid="{D5CDD505-2E9C-101B-9397-08002B2CF9AE}" pid="4" name="Prefix">
    <vt:lpwstr>UE</vt:lpwstr>
  </property>
  <property fmtid="{D5CDD505-2E9C-101B-9397-08002B2CF9AE}" pid="5" name="DocumentSetType">
    <vt:lpwstr>Document</vt:lpwstr>
  </property>
  <property fmtid="{D5CDD505-2E9C-101B-9397-08002B2CF9AE}" pid="6" name="IsConfidential">
    <vt:lpwstr>0</vt:lpwstr>
  </property>
  <property fmtid="{D5CDD505-2E9C-101B-9397-08002B2CF9AE}" pid="7" name="AgendaOrder">
    <vt:lpwstr>0</vt:lpwstr>
  </property>
  <property fmtid="{D5CDD505-2E9C-101B-9397-08002B2CF9AE}" pid="8" name="CaseType">
    <vt:lpwstr>Tariff Revision</vt:lpwstr>
  </property>
  <property fmtid="{D5CDD505-2E9C-101B-9397-08002B2CF9AE}" pid="9" name="IndustryCode">
    <vt:lpwstr>140</vt:lpwstr>
  </property>
  <property fmtid="{D5CDD505-2E9C-101B-9397-08002B2CF9AE}" pid="10" name="CaseStatus">
    <vt:lpwstr>Formal</vt:lpwstr>
  </property>
  <property fmtid="{D5CDD505-2E9C-101B-9397-08002B2CF9AE}" pid="11" name="OpenedDate">
    <vt:lpwstr>2015-09-17T23:00:00Z</vt:lpwstr>
  </property>
  <property fmtid="{D5CDD505-2E9C-101B-9397-08002B2CF9AE}" pid="12" name="Date1">
    <vt:lpwstr>2015-12-01T00:00:00Z</vt:lpwstr>
  </property>
  <property fmtid="{D5CDD505-2E9C-101B-9397-08002B2CF9AE}" pid="13" name="IsDocumentOrder">
    <vt:lpwstr>0</vt:lpwstr>
  </property>
  <property fmtid="{D5CDD505-2E9C-101B-9397-08002B2CF9AE}" pid="14" name="IsHighlyConfidential">
    <vt:lpwstr>0</vt:lpwstr>
  </property>
  <property fmtid="{D5CDD505-2E9C-101B-9397-08002B2CF9AE}" pid="15" name="CaseCompanyNames">
    <vt:lpwstr>Puget Sound Energy</vt:lpwstr>
  </property>
  <property fmtid="{D5CDD505-2E9C-101B-9397-08002B2CF9AE}" pid="16" name="DocketNumber">
    <vt:lpwstr>151871</vt:lpwstr>
  </property>
  <property fmtid="{D5CDD505-2E9C-101B-9397-08002B2CF9AE}" pid="17" name="DelegatedOrder">
    <vt:lpwstr>0</vt:lpwstr>
  </property>
</Properties>
</file>