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0458B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4F724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B67B0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B67B0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B67B0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247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Pr="00770E9A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B4" w:rsidRPr="00770E9A" w:rsidTr="004E0AC8">
        <w:trPr>
          <w:trHeight w:val="24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458B4" w:rsidRPr="004F7247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458B4" w:rsidRDefault="000458B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AC8" w:rsidRPr="00770E9A" w:rsidTr="003C345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4E0AC8" w:rsidRPr="004F7247" w:rsidRDefault="004E0AC8" w:rsidP="003C34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0AC8" w:rsidRDefault="004E0AC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AC8" w:rsidRPr="00770E9A" w:rsidTr="003C345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</w:tcPr>
          <w:p w:rsidR="004E0AC8" w:rsidRPr="004F7247" w:rsidRDefault="004E0AC8" w:rsidP="003C34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0AC8" w:rsidRDefault="004E0AC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458B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71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458B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Residential Water Heater Rental Service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B67B0F" w:rsidRDefault="000458B4" w:rsidP="000458B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Availability; Closed to New Accounts</w:t>
      </w:r>
      <w:r>
        <w:rPr>
          <w:rFonts w:ascii="Arial" w:hAnsi="Arial" w:cs="Arial"/>
          <w:b/>
          <w:sz w:val="20"/>
          <w:szCs w:val="20"/>
        </w:rPr>
        <w:t>:</w:t>
      </w:r>
    </w:p>
    <w:p w:rsidR="00B67B0F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0458B4" w:rsidRDefault="000458B4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Throughout territory served, at the option of the Company, for residential use in single- or multiple- dwelling units where the Customer qualifies for and has entered into an agreement with the Company for the rental of water heater(s) owned and maintained by the Company.</w:t>
      </w:r>
    </w:p>
    <w:p w:rsidR="00B67B0F" w:rsidRDefault="00B67B0F" w:rsidP="00B67B0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B67B0F" w:rsidRPr="00B67B0F" w:rsidRDefault="000458B4" w:rsidP="00B67B0F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B67B0F">
        <w:rPr>
          <w:rFonts w:ascii="Arial" w:hAnsi="Arial" w:cs="Arial"/>
          <w:sz w:val="20"/>
          <w:szCs w:val="20"/>
        </w:rPr>
        <w:t>Rental service is restricted for all models of water heaters with energy factors less than .60 as indicated in Section 3 below.</w:t>
      </w:r>
    </w:p>
    <w:p w:rsidR="00B67B0F" w:rsidRDefault="00B67B0F" w:rsidP="00B67B0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0458B4" w:rsidRDefault="000458B4" w:rsidP="000458B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General Rules and Regulations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Service under this schedule is subject to the rules and regulations contained in Company’s tariff.</w:t>
      </w:r>
    </w:p>
    <w:p w:rsidR="00B67B0F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67B0F" w:rsidRPr="00B67B0F" w:rsidRDefault="000458B4" w:rsidP="00B67B0F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Rates</w:t>
      </w:r>
      <w:r w:rsidRPr="00B67B0F">
        <w:rPr>
          <w:rFonts w:ascii="Arial" w:hAnsi="Arial" w:cs="Arial"/>
          <w:b/>
          <w:sz w:val="20"/>
          <w:szCs w:val="20"/>
        </w:rPr>
        <w:t>:</w:t>
      </w:r>
    </w:p>
    <w:p w:rsidR="00B67B0F" w:rsidRPr="000458B4" w:rsidRDefault="00B67B0F" w:rsidP="00B67B0F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0458B4" w:rsidRDefault="000458B4" w:rsidP="000458B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rental charge for water heaters of not over fifty-five gallon storage capacity or 60,000 Btu input: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$7.49*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Conservation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$12.29**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Vent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$17.43**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Recovery Models</w:t>
      </w:r>
      <w:r w:rsidR="00B67B0F">
        <w:rPr>
          <w:rFonts w:ascii="Arial" w:hAnsi="Arial" w:cs="Arial"/>
          <w:sz w:val="20"/>
          <w:szCs w:val="20"/>
        </w:rPr>
        <w:tab/>
      </w:r>
      <w:r w:rsidR="00B67B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$17.06**</w:t>
      </w:r>
    </w:p>
    <w:p w:rsidR="000458B4" w:rsidRDefault="000458B4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Efficiency Standard (Energy Factor </w:t>
      </w:r>
      <w:r w:rsidR="00B67B0F">
        <w:rPr>
          <w:rFonts w:ascii="Arial" w:hAnsi="Arial" w:cs="Arial"/>
          <w:sz w:val="20"/>
          <w:szCs w:val="20"/>
        </w:rPr>
        <w:t>≥ .60)</w:t>
      </w:r>
      <w:r w:rsidR="00B67B0F" w:rsidRPr="00B67B0F">
        <w:rPr>
          <w:rFonts w:ascii="Arial" w:hAnsi="Arial" w:cs="Arial"/>
          <w:sz w:val="20"/>
          <w:szCs w:val="20"/>
          <w:vertAlign w:val="superscript"/>
        </w:rPr>
        <w:t>1</w:t>
      </w:r>
      <w:r w:rsidR="00B67B0F">
        <w:rPr>
          <w:rFonts w:ascii="Arial" w:hAnsi="Arial" w:cs="Arial"/>
          <w:sz w:val="20"/>
          <w:szCs w:val="20"/>
          <w:vertAlign w:val="superscript"/>
        </w:rPr>
        <w:tab/>
      </w:r>
      <w:r w:rsidR="00B67B0F">
        <w:rPr>
          <w:rFonts w:ascii="Arial" w:hAnsi="Arial" w:cs="Arial"/>
          <w:sz w:val="20"/>
          <w:szCs w:val="20"/>
        </w:rPr>
        <w:tab/>
        <w:t>$5.93***</w:t>
      </w:r>
    </w:p>
    <w:p w:rsidR="00B67B0F" w:rsidRDefault="00B67B0F" w:rsidP="000458B4">
      <w:pPr>
        <w:pStyle w:val="ListParagraph"/>
        <w:numPr>
          <w:ilvl w:val="2"/>
          <w:numId w:val="1"/>
        </w:num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Efficiency Direct Vent (Energy Factor ≥ .61)</w:t>
      </w:r>
      <w:r w:rsidRPr="00B67B0F">
        <w:rPr>
          <w:rFonts w:ascii="Arial" w:hAnsi="Arial" w:cs="Arial"/>
          <w:sz w:val="20"/>
          <w:szCs w:val="20"/>
          <w:vertAlign w:val="superscript"/>
        </w:rPr>
        <w:t>1</w:t>
      </w:r>
      <w:r w:rsidR="003447B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44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$10.74***</w:t>
      </w:r>
    </w:p>
    <w:p w:rsidR="00B67B0F" w:rsidRDefault="00B67B0F" w:rsidP="00B67B0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67B0F" w:rsidRP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 w:rsidRPr="00B67B0F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ab/>
      </w:r>
      <w:r w:rsidRPr="00B67B0F">
        <w:rPr>
          <w:rFonts w:ascii="Arial" w:hAnsi="Arial" w:cs="Arial"/>
          <w:sz w:val="20"/>
          <w:szCs w:val="20"/>
        </w:rPr>
        <w:t>As listed in the current Gas Appliance Manufacturers Association publication, “Consumers’ Directory of Certified Energy Ratings”</w:t>
      </w:r>
    </w:p>
    <w:p w:rsid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  <w:r w:rsidRPr="00B67B0F">
        <w:rPr>
          <w:rFonts w:ascii="Arial" w:hAnsi="Arial" w:cs="Arial"/>
          <w:sz w:val="20"/>
        </w:rPr>
        <w:t>*</w:t>
      </w:r>
      <w:r>
        <w:tab/>
      </w:r>
      <w:r w:rsidRPr="00B67B0F">
        <w:rPr>
          <w:rFonts w:ascii="Arial" w:hAnsi="Arial" w:cs="Arial"/>
          <w:sz w:val="20"/>
        </w:rPr>
        <w:t>Limited to those existing installations where tank is owned and maintained by the Company and was being served under this schedule as of May 21, 1986.</w:t>
      </w:r>
    </w:p>
    <w:p w:rsid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ab/>
      </w:r>
      <w:r w:rsidRPr="00B67B0F">
        <w:rPr>
          <w:rFonts w:ascii="Arial" w:hAnsi="Arial" w:cs="Arial"/>
          <w:sz w:val="20"/>
        </w:rPr>
        <w:t>Limited to those existing installations where tank is owned and maintained by the Company and was being served under this schedule as of</w:t>
      </w:r>
      <w:r>
        <w:rPr>
          <w:rFonts w:ascii="Arial" w:hAnsi="Arial" w:cs="Arial"/>
          <w:sz w:val="20"/>
        </w:rPr>
        <w:t xml:space="preserve"> October 9, 1993.</w:t>
      </w:r>
    </w:p>
    <w:p w:rsidR="00B67B0F" w:rsidRDefault="00B67B0F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</w:t>
      </w:r>
      <w:r>
        <w:rPr>
          <w:rFonts w:ascii="Arial" w:hAnsi="Arial" w:cs="Arial"/>
          <w:sz w:val="20"/>
        </w:rPr>
        <w:tab/>
      </w:r>
      <w:r w:rsidRPr="00B67B0F">
        <w:rPr>
          <w:rFonts w:ascii="Arial" w:hAnsi="Arial" w:cs="Arial"/>
          <w:sz w:val="20"/>
        </w:rPr>
        <w:t>Limited to those existing installations where tank is owned and maintained by the Company and was being served under this schedule as of</w:t>
      </w:r>
      <w:r>
        <w:rPr>
          <w:rFonts w:ascii="Arial" w:hAnsi="Arial" w:cs="Arial"/>
          <w:sz w:val="20"/>
        </w:rPr>
        <w:t xml:space="preserve"> June 18, 2000.</w:t>
      </w:r>
    </w:p>
    <w:p w:rsidR="003503CB" w:rsidRDefault="003503CB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</w:p>
    <w:p w:rsidR="003503CB" w:rsidRDefault="003503CB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</w:p>
    <w:p w:rsidR="003503CB" w:rsidRDefault="003503CB" w:rsidP="00B67B0F">
      <w:pPr>
        <w:spacing w:after="0" w:line="286" w:lineRule="exact"/>
        <w:ind w:left="1080" w:hanging="360"/>
        <w:rPr>
          <w:rFonts w:ascii="Arial" w:hAnsi="Arial" w:cs="Arial"/>
          <w:sz w:val="20"/>
        </w:rPr>
      </w:pPr>
    </w:p>
    <w:p w:rsidR="003503CB" w:rsidRDefault="003503CB" w:rsidP="003503CB">
      <w:pPr>
        <w:spacing w:after="0" w:line="286" w:lineRule="exact"/>
        <w:ind w:left="1080" w:hanging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(Continued on Sheet No. 171-A)</w:t>
      </w:r>
    </w:p>
    <w:sectPr w:rsidR="003503C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B4" w:rsidRDefault="000458B4" w:rsidP="00B963E0">
      <w:pPr>
        <w:spacing w:after="0" w:line="240" w:lineRule="auto"/>
      </w:pPr>
      <w:r>
        <w:separator/>
      </w:r>
    </w:p>
  </w:endnote>
  <w:endnote w:type="continuationSeparator" w:id="0">
    <w:p w:rsidR="000458B4" w:rsidRDefault="000458B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8ABA7" wp14:editId="1F8E129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03C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95DED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58B4">
          <w:rPr>
            <w:rFonts w:ascii="Arial" w:hAnsi="Arial" w:cs="Arial"/>
            <w:sz w:val="20"/>
            <w:szCs w:val="20"/>
          </w:rPr>
          <w:t>201</w:t>
        </w:r>
        <w:r w:rsidR="004F7247">
          <w:rPr>
            <w:rFonts w:ascii="Arial" w:hAnsi="Arial" w:cs="Arial"/>
            <w:sz w:val="20"/>
            <w:szCs w:val="20"/>
          </w:rPr>
          <w:t>5</w:t>
        </w:r>
        <w:r w:rsidR="000458B4">
          <w:rPr>
            <w:rFonts w:ascii="Arial" w:hAnsi="Arial" w:cs="Arial"/>
            <w:sz w:val="20"/>
            <w:szCs w:val="20"/>
          </w:rPr>
          <w:t>-</w:t>
        </w:r>
        <w:r w:rsidR="005C7227">
          <w:rPr>
            <w:rFonts w:ascii="Arial" w:hAnsi="Arial" w:cs="Arial"/>
            <w:sz w:val="20"/>
            <w:szCs w:val="20"/>
          </w:rPr>
          <w:t>17</w:t>
        </w:r>
      </w:sdtContent>
    </w:sdt>
  </w:p>
  <w:p w:rsidR="00FF19E5" w:rsidRDefault="00FF19E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C722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B4" w:rsidRDefault="000458B4" w:rsidP="00B963E0">
      <w:pPr>
        <w:spacing w:after="0" w:line="240" w:lineRule="auto"/>
      </w:pPr>
      <w:r>
        <w:separator/>
      </w:r>
    </w:p>
  </w:footnote>
  <w:footnote w:type="continuationSeparator" w:id="0">
    <w:p w:rsidR="000458B4" w:rsidRDefault="000458B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56DEC" w:rsidP="00D02C25">
    <w:pPr>
      <w:pStyle w:val="NoSpacing"/>
      <w:ind w:right="3600"/>
      <w:jc w:val="right"/>
    </w:pPr>
    <w:r>
      <w:t>25</w:t>
    </w:r>
    <w:r w:rsidRPr="00556DEC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A5B35472E91451B967C5338D8F44425"/>
        </w:placeholder>
        <w:text/>
      </w:sdtPr>
      <w:sdtEndPr/>
      <w:sdtContent>
        <w:r w:rsidR="000458B4">
          <w:t>171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56DEC">
      <w:t>24</w:t>
    </w:r>
    <w:r w:rsidR="00556DEC" w:rsidRPr="00556DEC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0458B4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171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2AF874" wp14:editId="188A6D8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FF19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B2" w:rsidRDefault="002F7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2DE"/>
    <w:multiLevelType w:val="hybridMultilevel"/>
    <w:tmpl w:val="A6441C50"/>
    <w:lvl w:ilvl="0" w:tplc="2B720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28E4"/>
    <w:multiLevelType w:val="hybridMultilevel"/>
    <w:tmpl w:val="3EC0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3601D"/>
    <w:rsid w:val="000458B4"/>
    <w:rsid w:val="00053192"/>
    <w:rsid w:val="00060533"/>
    <w:rsid w:val="0008711D"/>
    <w:rsid w:val="0009579F"/>
    <w:rsid w:val="00095DED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2F7BB2"/>
    <w:rsid w:val="003447B1"/>
    <w:rsid w:val="003503CB"/>
    <w:rsid w:val="00350702"/>
    <w:rsid w:val="00350A9F"/>
    <w:rsid w:val="003930FE"/>
    <w:rsid w:val="003A5EFC"/>
    <w:rsid w:val="003C3458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E0AC8"/>
    <w:rsid w:val="004F7247"/>
    <w:rsid w:val="005141B1"/>
    <w:rsid w:val="005241EE"/>
    <w:rsid w:val="00543EA4"/>
    <w:rsid w:val="00556DEC"/>
    <w:rsid w:val="005743AB"/>
    <w:rsid w:val="005746B6"/>
    <w:rsid w:val="00596AA0"/>
    <w:rsid w:val="005C7227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8E7CDA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67B0F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6DC80-1806-4835-9FC4-D2C35E57ADA5}"/>
</file>

<file path=customXml/itemProps2.xml><?xml version="1.0" encoding="utf-8"?>
<ds:datastoreItem xmlns:ds="http://schemas.openxmlformats.org/officeDocument/2006/customXml" ds:itemID="{91CCA51C-3E01-42A9-8000-EF5CC9A20221}"/>
</file>

<file path=customXml/itemProps3.xml><?xml version="1.0" encoding="utf-8"?>
<ds:datastoreItem xmlns:ds="http://schemas.openxmlformats.org/officeDocument/2006/customXml" ds:itemID="{B9E8A3E6-136B-43CD-B844-254E7E66716F}"/>
</file>

<file path=customXml/itemProps4.xml><?xml version="1.0" encoding="utf-8"?>
<ds:datastoreItem xmlns:ds="http://schemas.openxmlformats.org/officeDocument/2006/customXml" ds:itemID="{D7F420A6-E043-4FD0-B7C8-C9485A900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13</cp:revision>
  <cp:lastPrinted>2015-05-20T18:41:00Z</cp:lastPrinted>
  <dcterms:created xsi:type="dcterms:W3CDTF">2014-02-11T19:57:00Z</dcterms:created>
  <dcterms:modified xsi:type="dcterms:W3CDTF">2015-09-10T00:18:00Z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