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84" w:rsidRDefault="00D57FA1" w:rsidP="00271784">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Attachment </w:t>
      </w:r>
      <w:r w:rsidR="00FE3177">
        <w:rPr>
          <w:rFonts w:ascii="Times New Roman" w:hAnsi="Times New Roman" w:cs="Times New Roman"/>
          <w:b/>
          <w:bCs/>
          <w:sz w:val="24"/>
          <w:szCs w:val="24"/>
        </w:rPr>
        <w:t>E</w:t>
      </w:r>
    </w:p>
    <w:p w:rsidR="0005775B" w:rsidRPr="0005775B" w:rsidRDefault="0005775B" w:rsidP="0005775B">
      <w:pPr>
        <w:autoSpaceDE w:val="0"/>
        <w:autoSpaceDN w:val="0"/>
        <w:adjustRightInd w:val="0"/>
        <w:spacing w:after="0" w:line="240" w:lineRule="auto"/>
        <w:jc w:val="center"/>
        <w:rPr>
          <w:rFonts w:ascii="Times New Roman" w:hAnsi="Times New Roman" w:cs="Times New Roman"/>
          <w:b/>
          <w:bCs/>
          <w:sz w:val="24"/>
          <w:szCs w:val="24"/>
        </w:rPr>
      </w:pPr>
      <w:r w:rsidRPr="0005775B">
        <w:rPr>
          <w:rFonts w:ascii="Times New Roman" w:hAnsi="Times New Roman" w:cs="Times New Roman"/>
          <w:b/>
          <w:bCs/>
          <w:sz w:val="24"/>
          <w:szCs w:val="24"/>
        </w:rPr>
        <w:t>Feasibility Study Agreement</w:t>
      </w:r>
    </w:p>
    <w:p w:rsidR="0005775B" w:rsidRDefault="0005775B" w:rsidP="0005775B">
      <w:pPr>
        <w:autoSpaceDE w:val="0"/>
        <w:autoSpaceDN w:val="0"/>
        <w:adjustRightInd w:val="0"/>
        <w:spacing w:after="0" w:line="240" w:lineRule="auto"/>
        <w:rPr>
          <w:rFonts w:ascii="Times New Roman" w:hAnsi="Times New Roman" w:cs="Times New Roman"/>
          <w:b/>
          <w:bCs/>
          <w:sz w:val="24"/>
          <w:szCs w:val="24"/>
        </w:rPr>
      </w:pPr>
    </w:p>
    <w:p w:rsidR="0005775B" w:rsidRPr="00F30B06" w:rsidRDefault="0005775B" w:rsidP="0005775B">
      <w:pPr>
        <w:autoSpaceDE w:val="0"/>
        <w:autoSpaceDN w:val="0"/>
        <w:adjustRightInd w:val="0"/>
        <w:spacing w:after="0" w:line="240" w:lineRule="auto"/>
        <w:rPr>
          <w:rFonts w:ascii="Times New Roman" w:hAnsi="Times New Roman" w:cs="Times New Roman"/>
          <w:sz w:val="24"/>
          <w:szCs w:val="24"/>
        </w:rPr>
      </w:pPr>
      <w:r w:rsidRPr="00F30B06">
        <w:rPr>
          <w:rFonts w:ascii="Times New Roman" w:hAnsi="Times New Roman" w:cs="Times New Roman"/>
          <w:b/>
          <w:bCs/>
          <w:sz w:val="24"/>
          <w:szCs w:val="24"/>
        </w:rPr>
        <w:t xml:space="preserve">THIS AGREEMENT </w:t>
      </w:r>
      <w:r w:rsidRPr="00F30B06">
        <w:rPr>
          <w:rFonts w:ascii="Times New Roman" w:hAnsi="Times New Roman" w:cs="Times New Roman"/>
          <w:sz w:val="24"/>
          <w:szCs w:val="24"/>
        </w:rPr>
        <w:t>is made and entered into this _______day of</w:t>
      </w:r>
      <w:r>
        <w:rPr>
          <w:rFonts w:ascii="Times New Roman" w:hAnsi="Times New Roman" w:cs="Times New Roman"/>
          <w:sz w:val="24"/>
          <w:szCs w:val="24"/>
        </w:rPr>
        <w:t xml:space="preserve"> </w:t>
      </w:r>
      <w:r w:rsidRPr="00F30B06">
        <w:rPr>
          <w:rFonts w:ascii="Times New Roman" w:hAnsi="Times New Roman" w:cs="Times New Roman"/>
          <w:sz w:val="24"/>
          <w:szCs w:val="24"/>
        </w:rPr>
        <w:t>____</w:t>
      </w:r>
      <w:r>
        <w:rPr>
          <w:rFonts w:ascii="Times New Roman" w:hAnsi="Times New Roman" w:cs="Times New Roman"/>
          <w:sz w:val="24"/>
          <w:szCs w:val="24"/>
        </w:rPr>
        <w:t>_____</w:t>
      </w:r>
      <w:r w:rsidRPr="00F30B06">
        <w:rPr>
          <w:rFonts w:ascii="Times New Roman" w:hAnsi="Times New Roman" w:cs="Times New Roman"/>
          <w:sz w:val="24"/>
          <w:szCs w:val="24"/>
        </w:rPr>
        <w:t>_____, 20____ by and between __________</w:t>
      </w:r>
      <w:r>
        <w:rPr>
          <w:rFonts w:ascii="Times New Roman" w:hAnsi="Times New Roman" w:cs="Times New Roman"/>
          <w:sz w:val="24"/>
          <w:szCs w:val="24"/>
        </w:rPr>
        <w:t>_______</w:t>
      </w:r>
      <w:r w:rsidRPr="00F30B06">
        <w:rPr>
          <w:rFonts w:ascii="Times New Roman" w:hAnsi="Times New Roman" w:cs="Times New Roman"/>
          <w:sz w:val="24"/>
          <w:szCs w:val="24"/>
        </w:rPr>
        <w:t>_</w:t>
      </w:r>
      <w:r w:rsidR="00570FE9">
        <w:rPr>
          <w:rFonts w:ascii="Times New Roman" w:hAnsi="Times New Roman" w:cs="Times New Roman"/>
          <w:sz w:val="24"/>
          <w:szCs w:val="24"/>
        </w:rPr>
        <w:t>(Include Q#)</w:t>
      </w:r>
      <w:r w:rsidRPr="00F30B06">
        <w:rPr>
          <w:rFonts w:ascii="Times New Roman" w:hAnsi="Times New Roman" w:cs="Times New Roman"/>
          <w:sz w:val="24"/>
          <w:szCs w:val="24"/>
        </w:rPr>
        <w:t>,</w:t>
      </w:r>
      <w:r>
        <w:rPr>
          <w:rFonts w:ascii="Times New Roman" w:hAnsi="Times New Roman" w:cs="Times New Roman"/>
          <w:sz w:val="24"/>
          <w:szCs w:val="24"/>
        </w:rPr>
        <w:t xml:space="preserve"> </w:t>
      </w:r>
      <w:r w:rsidRPr="00F30B06">
        <w:rPr>
          <w:rFonts w:ascii="Times New Roman" w:hAnsi="Times New Roman" w:cs="Times New Roman"/>
          <w:sz w:val="24"/>
          <w:szCs w:val="24"/>
        </w:rPr>
        <w:t>a _</w:t>
      </w:r>
      <w:r>
        <w:rPr>
          <w:rFonts w:ascii="Times New Roman" w:hAnsi="Times New Roman" w:cs="Times New Roman"/>
          <w:sz w:val="24"/>
          <w:szCs w:val="24"/>
        </w:rPr>
        <w:t>_____</w:t>
      </w:r>
      <w:r w:rsidRPr="00F30B06">
        <w:rPr>
          <w:rFonts w:ascii="Times New Roman" w:hAnsi="Times New Roman" w:cs="Times New Roman"/>
          <w:sz w:val="24"/>
          <w:szCs w:val="24"/>
        </w:rPr>
        <w:t xml:space="preserve">______________organized and existing under the laws of the State of ______________, ("Interconnection Customer,") and </w:t>
      </w:r>
      <w:r w:rsidR="005E5F6A">
        <w:rPr>
          <w:rFonts w:ascii="Times New Roman" w:hAnsi="Times New Roman" w:cs="Times New Roman"/>
          <w:sz w:val="24"/>
          <w:szCs w:val="24"/>
          <w:u w:val="single"/>
        </w:rPr>
        <w:t>PacifiCorp d.b.a. Pacific Power,</w:t>
      </w:r>
      <w:r w:rsidRPr="00F30B06">
        <w:rPr>
          <w:rFonts w:ascii="Times New Roman" w:hAnsi="Times New Roman" w:cs="Times New Roman"/>
          <w:sz w:val="24"/>
          <w:szCs w:val="24"/>
        </w:rPr>
        <w:t xml:space="preserve"> a </w:t>
      </w:r>
      <w:r w:rsidRPr="00F30B06">
        <w:rPr>
          <w:rFonts w:ascii="Times New Roman" w:hAnsi="Times New Roman" w:cs="Times New Roman"/>
          <w:sz w:val="24"/>
          <w:szCs w:val="24"/>
          <w:u w:val="single"/>
        </w:rPr>
        <w:t xml:space="preserve">Corporation </w:t>
      </w:r>
      <w:r w:rsidRPr="00F30B06">
        <w:rPr>
          <w:rFonts w:ascii="Times New Roman" w:hAnsi="Times New Roman" w:cs="Times New Roman"/>
          <w:sz w:val="24"/>
          <w:szCs w:val="24"/>
        </w:rPr>
        <w:t xml:space="preserve">existing under the laws of the State of </w:t>
      </w:r>
      <w:r w:rsidRPr="00F30B06">
        <w:rPr>
          <w:rFonts w:ascii="Times New Roman" w:hAnsi="Times New Roman" w:cs="Times New Roman"/>
          <w:sz w:val="24"/>
          <w:szCs w:val="24"/>
          <w:u w:val="single"/>
        </w:rPr>
        <w:t>Oregon</w:t>
      </w:r>
      <w:r w:rsidRPr="00F30B06">
        <w:rPr>
          <w:rFonts w:ascii="Times New Roman" w:hAnsi="Times New Roman" w:cs="Times New Roman"/>
          <w:sz w:val="24"/>
          <w:szCs w:val="24"/>
        </w:rPr>
        <w:t>, ("</w:t>
      </w:r>
      <w:r w:rsidR="00755BA8">
        <w:rPr>
          <w:rFonts w:ascii="Times New Roman" w:hAnsi="Times New Roman" w:cs="Times New Roman"/>
          <w:sz w:val="24"/>
          <w:szCs w:val="24"/>
        </w:rPr>
        <w:t>Company</w:t>
      </w:r>
      <w:r w:rsidRPr="00F30B06">
        <w:rPr>
          <w:rFonts w:ascii="Times New Roman" w:hAnsi="Times New Roman" w:cs="Times New Roman"/>
          <w:sz w:val="24"/>
          <w:szCs w:val="24"/>
        </w:rPr>
        <w:t xml:space="preserve">"). Interconnection Customer and </w:t>
      </w:r>
      <w:r w:rsidR="00755BA8">
        <w:rPr>
          <w:rFonts w:ascii="Times New Roman" w:hAnsi="Times New Roman" w:cs="Times New Roman"/>
          <w:sz w:val="24"/>
          <w:szCs w:val="24"/>
        </w:rPr>
        <w:t>Company</w:t>
      </w:r>
      <w:r w:rsidRPr="00F30B06">
        <w:rPr>
          <w:rFonts w:ascii="Times New Roman" w:hAnsi="Times New Roman" w:cs="Times New Roman"/>
          <w:sz w:val="24"/>
          <w:szCs w:val="24"/>
        </w:rPr>
        <w:t xml:space="preserve"> each may be referred to as a "Party," or collectively as the "Parties."</w:t>
      </w:r>
    </w:p>
    <w:p w:rsidR="0005775B" w:rsidRPr="00F30B06" w:rsidRDefault="0005775B" w:rsidP="0005775B">
      <w:pPr>
        <w:autoSpaceDE w:val="0"/>
        <w:autoSpaceDN w:val="0"/>
        <w:adjustRightInd w:val="0"/>
        <w:spacing w:after="0" w:line="240" w:lineRule="auto"/>
        <w:rPr>
          <w:rFonts w:ascii="Times New Roman" w:hAnsi="Times New Roman" w:cs="Times New Roman"/>
          <w:b/>
          <w:bCs/>
          <w:sz w:val="24"/>
          <w:szCs w:val="24"/>
        </w:rPr>
      </w:pPr>
    </w:p>
    <w:p w:rsidR="0005775B" w:rsidRPr="00F30B06" w:rsidRDefault="0005775B" w:rsidP="0005775B">
      <w:pPr>
        <w:autoSpaceDE w:val="0"/>
        <w:autoSpaceDN w:val="0"/>
        <w:adjustRightInd w:val="0"/>
        <w:spacing w:after="0" w:line="240" w:lineRule="auto"/>
        <w:jc w:val="center"/>
        <w:rPr>
          <w:rFonts w:ascii="Times New Roman" w:hAnsi="Times New Roman" w:cs="Times New Roman"/>
          <w:b/>
          <w:bCs/>
          <w:sz w:val="24"/>
          <w:szCs w:val="24"/>
        </w:rPr>
      </w:pPr>
      <w:r w:rsidRPr="00F30B06">
        <w:rPr>
          <w:rFonts w:ascii="Times New Roman" w:hAnsi="Times New Roman" w:cs="Times New Roman"/>
          <w:b/>
          <w:bCs/>
          <w:sz w:val="24"/>
          <w:szCs w:val="24"/>
        </w:rPr>
        <w:t>RECITALS</w:t>
      </w:r>
    </w:p>
    <w:p w:rsidR="0005775B"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05775B">
        <w:rPr>
          <w:rFonts w:ascii="Times New Roman" w:hAnsi="Times New Roman" w:cs="Times New Roman"/>
          <w:b/>
          <w:bCs/>
          <w:sz w:val="24"/>
          <w:szCs w:val="24"/>
        </w:rPr>
        <w:t>WHEREAS</w:t>
      </w:r>
      <w:r w:rsidRPr="0005775B">
        <w:rPr>
          <w:rFonts w:ascii="Times New Roman" w:hAnsi="Times New Roman" w:cs="Times New Roman"/>
          <w:bCs/>
          <w:sz w:val="24"/>
          <w:szCs w:val="24"/>
        </w:rPr>
        <w:t>, Interconnection Customer is proposing to develop a Small</w:t>
      </w:r>
      <w:r>
        <w:rPr>
          <w:rFonts w:ascii="Times New Roman" w:hAnsi="Times New Roman" w:cs="Times New Roman"/>
          <w:bCs/>
          <w:sz w:val="24"/>
          <w:szCs w:val="24"/>
        </w:rPr>
        <w:t xml:space="preserve"> </w:t>
      </w:r>
      <w:r w:rsidRPr="0005775B">
        <w:rPr>
          <w:rFonts w:ascii="Times New Roman" w:hAnsi="Times New Roman" w:cs="Times New Roman"/>
          <w:bCs/>
          <w:sz w:val="24"/>
          <w:szCs w:val="24"/>
        </w:rPr>
        <w:t>Generating Facility or generating capacity addition to an existing</w:t>
      </w:r>
      <w:r>
        <w:rPr>
          <w:rFonts w:ascii="Times New Roman" w:hAnsi="Times New Roman" w:cs="Times New Roman"/>
          <w:bCs/>
          <w:sz w:val="24"/>
          <w:szCs w:val="24"/>
        </w:rPr>
        <w:t xml:space="preserve"> </w:t>
      </w:r>
      <w:r w:rsidRPr="0005775B">
        <w:rPr>
          <w:rFonts w:ascii="Times New Roman" w:hAnsi="Times New Roman" w:cs="Times New Roman"/>
          <w:bCs/>
          <w:sz w:val="24"/>
          <w:szCs w:val="24"/>
        </w:rPr>
        <w:t>Small Generating Facility consistent with the Interconnection Request</w:t>
      </w:r>
      <w:r>
        <w:rPr>
          <w:rFonts w:ascii="Times New Roman" w:hAnsi="Times New Roman" w:cs="Times New Roman"/>
          <w:bCs/>
          <w:sz w:val="24"/>
          <w:szCs w:val="24"/>
        </w:rPr>
        <w:t xml:space="preserve"> </w:t>
      </w:r>
      <w:r w:rsidRPr="0005775B">
        <w:rPr>
          <w:rFonts w:ascii="Times New Roman" w:hAnsi="Times New Roman" w:cs="Times New Roman"/>
          <w:bCs/>
          <w:sz w:val="24"/>
          <w:szCs w:val="24"/>
        </w:rPr>
        <w:t xml:space="preserve">completed by Interconnection Customer on </w:t>
      </w:r>
      <w:r>
        <w:rPr>
          <w:rFonts w:ascii="Times New Roman" w:hAnsi="Times New Roman" w:cs="Times New Roman"/>
          <w:bCs/>
          <w:sz w:val="24"/>
          <w:szCs w:val="24"/>
        </w:rPr>
        <w:t>__________________</w:t>
      </w:r>
      <w:r w:rsidRPr="0005775B">
        <w:rPr>
          <w:rFonts w:ascii="Times New Roman" w:hAnsi="Times New Roman" w:cs="Times New Roman"/>
          <w:bCs/>
          <w:sz w:val="24"/>
          <w:szCs w:val="24"/>
        </w:rPr>
        <w:t>;</w:t>
      </w:r>
    </w:p>
    <w:p w:rsidR="0005775B" w:rsidRDefault="00D763BD" w:rsidP="0005775B">
      <w:pPr>
        <w:autoSpaceDE w:val="0"/>
        <w:autoSpaceDN w:val="0"/>
        <w:adjustRightInd w:val="0"/>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a</w:t>
      </w:r>
      <w:r w:rsidR="0005775B" w:rsidRPr="0005775B">
        <w:rPr>
          <w:rFonts w:ascii="Times New Roman" w:hAnsi="Times New Roman" w:cs="Times New Roman"/>
          <w:bCs/>
          <w:sz w:val="24"/>
          <w:szCs w:val="24"/>
        </w:rPr>
        <w:t>nd</w:t>
      </w:r>
      <w:proofErr w:type="gramEnd"/>
    </w:p>
    <w:p w:rsidR="0005775B" w:rsidRPr="0005775B"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05775B">
        <w:rPr>
          <w:rFonts w:ascii="Times New Roman" w:hAnsi="Times New Roman" w:cs="Times New Roman"/>
          <w:b/>
          <w:bCs/>
          <w:sz w:val="24"/>
          <w:szCs w:val="24"/>
        </w:rPr>
        <w:t>WHEREAS</w:t>
      </w:r>
      <w:r w:rsidRPr="0005775B">
        <w:rPr>
          <w:rFonts w:ascii="Times New Roman" w:hAnsi="Times New Roman" w:cs="Times New Roman"/>
          <w:bCs/>
          <w:sz w:val="24"/>
          <w:szCs w:val="24"/>
        </w:rPr>
        <w:t>, Interconnection Customer desires to interconnect the Small</w:t>
      </w:r>
      <w:r>
        <w:rPr>
          <w:rFonts w:ascii="Times New Roman" w:hAnsi="Times New Roman" w:cs="Times New Roman"/>
          <w:bCs/>
          <w:sz w:val="24"/>
          <w:szCs w:val="24"/>
        </w:rPr>
        <w:t xml:space="preserve"> </w:t>
      </w:r>
      <w:r w:rsidRPr="0005775B">
        <w:rPr>
          <w:rFonts w:ascii="Times New Roman" w:hAnsi="Times New Roman" w:cs="Times New Roman"/>
          <w:bCs/>
          <w:sz w:val="24"/>
          <w:szCs w:val="24"/>
        </w:rPr>
        <w:t xml:space="preserve">Generating Facility with the </w:t>
      </w:r>
      <w:r w:rsidR="00755BA8">
        <w:rPr>
          <w:rFonts w:ascii="Times New Roman" w:hAnsi="Times New Roman" w:cs="Times New Roman"/>
          <w:bCs/>
          <w:sz w:val="24"/>
          <w:szCs w:val="24"/>
        </w:rPr>
        <w:t>Company’s</w:t>
      </w:r>
      <w:r w:rsidRPr="0005775B">
        <w:rPr>
          <w:rFonts w:ascii="Times New Roman" w:hAnsi="Times New Roman" w:cs="Times New Roman"/>
          <w:bCs/>
          <w:sz w:val="24"/>
          <w:szCs w:val="24"/>
        </w:rPr>
        <w:t xml:space="preserve"> </w:t>
      </w:r>
      <w:r w:rsidR="00755BA8">
        <w:rPr>
          <w:rFonts w:ascii="Times New Roman" w:hAnsi="Times New Roman" w:cs="Times New Roman"/>
          <w:bCs/>
          <w:sz w:val="24"/>
          <w:szCs w:val="24"/>
        </w:rPr>
        <w:t>Distribution</w:t>
      </w:r>
      <w:r>
        <w:rPr>
          <w:rFonts w:ascii="Times New Roman" w:hAnsi="Times New Roman" w:cs="Times New Roman"/>
          <w:bCs/>
          <w:sz w:val="24"/>
          <w:szCs w:val="24"/>
        </w:rPr>
        <w:t xml:space="preserve"> </w:t>
      </w:r>
      <w:r w:rsidRPr="0005775B">
        <w:rPr>
          <w:rFonts w:ascii="Times New Roman" w:hAnsi="Times New Roman" w:cs="Times New Roman"/>
          <w:bCs/>
          <w:sz w:val="24"/>
          <w:szCs w:val="24"/>
        </w:rPr>
        <w:t>System; and</w:t>
      </w:r>
    </w:p>
    <w:p w:rsidR="0005775B" w:rsidRPr="0005775B"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05775B">
        <w:rPr>
          <w:rFonts w:ascii="Times New Roman" w:hAnsi="Times New Roman" w:cs="Times New Roman"/>
          <w:b/>
          <w:bCs/>
          <w:sz w:val="24"/>
          <w:szCs w:val="24"/>
        </w:rPr>
        <w:t>WHEREAS</w:t>
      </w:r>
      <w:r w:rsidRPr="0005775B">
        <w:rPr>
          <w:rFonts w:ascii="Times New Roman" w:hAnsi="Times New Roman" w:cs="Times New Roman"/>
          <w:bCs/>
          <w:sz w:val="24"/>
          <w:szCs w:val="24"/>
        </w:rPr>
        <w:t xml:space="preserve">, Interconnection Customer has requested the </w:t>
      </w:r>
      <w:r w:rsidR="00755BA8">
        <w:rPr>
          <w:rFonts w:ascii="Times New Roman" w:hAnsi="Times New Roman" w:cs="Times New Roman"/>
          <w:bCs/>
          <w:sz w:val="24"/>
          <w:szCs w:val="24"/>
        </w:rPr>
        <w:t>Company</w:t>
      </w:r>
      <w:r w:rsidRPr="0005775B">
        <w:rPr>
          <w:rFonts w:ascii="Times New Roman" w:hAnsi="Times New Roman" w:cs="Times New Roman"/>
          <w:bCs/>
          <w:sz w:val="24"/>
          <w:szCs w:val="24"/>
        </w:rPr>
        <w:t xml:space="preserve"> to perform a feasibility study to assess the feasibility of</w:t>
      </w:r>
      <w:r>
        <w:rPr>
          <w:rFonts w:ascii="Times New Roman" w:hAnsi="Times New Roman" w:cs="Times New Roman"/>
          <w:bCs/>
          <w:sz w:val="24"/>
          <w:szCs w:val="24"/>
        </w:rPr>
        <w:t xml:space="preserve"> </w:t>
      </w:r>
      <w:r w:rsidRPr="0005775B">
        <w:rPr>
          <w:rFonts w:ascii="Times New Roman" w:hAnsi="Times New Roman" w:cs="Times New Roman"/>
          <w:bCs/>
          <w:sz w:val="24"/>
          <w:szCs w:val="24"/>
        </w:rPr>
        <w:t>interconnecting the proposed Small Generating Facility with the</w:t>
      </w:r>
      <w:r>
        <w:rPr>
          <w:rFonts w:ascii="Times New Roman" w:hAnsi="Times New Roman" w:cs="Times New Roman"/>
          <w:bCs/>
          <w:sz w:val="24"/>
          <w:szCs w:val="24"/>
        </w:rPr>
        <w:t xml:space="preserve"> </w:t>
      </w:r>
      <w:r w:rsidR="00755BA8">
        <w:rPr>
          <w:rFonts w:ascii="Times New Roman" w:hAnsi="Times New Roman" w:cs="Times New Roman"/>
          <w:bCs/>
          <w:sz w:val="24"/>
          <w:szCs w:val="24"/>
        </w:rPr>
        <w:t>Company’s</w:t>
      </w:r>
      <w:r w:rsidRPr="0005775B">
        <w:rPr>
          <w:rFonts w:ascii="Times New Roman" w:hAnsi="Times New Roman" w:cs="Times New Roman"/>
          <w:bCs/>
          <w:sz w:val="24"/>
          <w:szCs w:val="24"/>
        </w:rPr>
        <w:t xml:space="preserve"> </w:t>
      </w:r>
      <w:r w:rsidR="00755BA8">
        <w:rPr>
          <w:rFonts w:ascii="Times New Roman" w:hAnsi="Times New Roman" w:cs="Times New Roman"/>
          <w:bCs/>
          <w:sz w:val="24"/>
          <w:szCs w:val="24"/>
        </w:rPr>
        <w:t>Distribution</w:t>
      </w:r>
      <w:r w:rsidRPr="0005775B">
        <w:rPr>
          <w:rFonts w:ascii="Times New Roman" w:hAnsi="Times New Roman" w:cs="Times New Roman"/>
          <w:bCs/>
          <w:sz w:val="24"/>
          <w:szCs w:val="24"/>
        </w:rPr>
        <w:t xml:space="preserve"> System, and of any Affected</w:t>
      </w:r>
      <w:r>
        <w:rPr>
          <w:rFonts w:ascii="Times New Roman" w:hAnsi="Times New Roman" w:cs="Times New Roman"/>
          <w:bCs/>
          <w:sz w:val="24"/>
          <w:szCs w:val="24"/>
        </w:rPr>
        <w:t xml:space="preserve"> </w:t>
      </w:r>
      <w:r w:rsidRPr="0005775B">
        <w:rPr>
          <w:rFonts w:ascii="Times New Roman" w:hAnsi="Times New Roman" w:cs="Times New Roman"/>
          <w:bCs/>
          <w:sz w:val="24"/>
          <w:szCs w:val="24"/>
        </w:rPr>
        <w:t>Systems;</w:t>
      </w:r>
    </w:p>
    <w:p w:rsidR="0005775B" w:rsidRPr="0005775B"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05775B">
        <w:rPr>
          <w:rFonts w:ascii="Times New Roman" w:hAnsi="Times New Roman" w:cs="Times New Roman"/>
          <w:b/>
          <w:bCs/>
          <w:sz w:val="24"/>
          <w:szCs w:val="24"/>
        </w:rPr>
        <w:t>NOW, THEREFORE</w:t>
      </w:r>
      <w:r w:rsidRPr="0005775B">
        <w:rPr>
          <w:rFonts w:ascii="Times New Roman" w:hAnsi="Times New Roman" w:cs="Times New Roman"/>
          <w:bCs/>
          <w:sz w:val="24"/>
          <w:szCs w:val="24"/>
        </w:rPr>
        <w:t>, in consideration of and subject to the mutual</w:t>
      </w:r>
      <w:r>
        <w:rPr>
          <w:rFonts w:ascii="Times New Roman" w:hAnsi="Times New Roman" w:cs="Times New Roman"/>
          <w:bCs/>
          <w:sz w:val="24"/>
          <w:szCs w:val="24"/>
        </w:rPr>
        <w:t xml:space="preserve"> </w:t>
      </w:r>
      <w:r w:rsidRPr="0005775B">
        <w:rPr>
          <w:rFonts w:ascii="Times New Roman" w:hAnsi="Times New Roman" w:cs="Times New Roman"/>
          <w:bCs/>
          <w:sz w:val="24"/>
          <w:szCs w:val="24"/>
        </w:rPr>
        <w:t>covenants contained herein the Parties agreed as follows:</w:t>
      </w:r>
    </w:p>
    <w:p w:rsidR="0005775B" w:rsidRPr="0005775B"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FE3177"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FE3177">
        <w:rPr>
          <w:rFonts w:ascii="Times New Roman" w:hAnsi="Times New Roman" w:cs="Times New Roman"/>
          <w:bCs/>
          <w:sz w:val="24"/>
          <w:szCs w:val="24"/>
        </w:rPr>
        <w:t xml:space="preserve">1.0 </w:t>
      </w:r>
      <w:r w:rsidRPr="00FE3177">
        <w:rPr>
          <w:rFonts w:ascii="Times New Roman" w:hAnsi="Times New Roman" w:cs="Times New Roman"/>
          <w:bCs/>
          <w:sz w:val="24"/>
          <w:szCs w:val="24"/>
        </w:rPr>
        <w:tab/>
      </w:r>
      <w:r w:rsidR="00755BA8" w:rsidRPr="00FE3177">
        <w:rPr>
          <w:rFonts w:ascii="Times New Roman" w:hAnsi="Times New Roman" w:cs="Times New Roman"/>
          <w:sz w:val="24"/>
          <w:szCs w:val="24"/>
        </w:rPr>
        <w:t xml:space="preserve">When used in this Agreement, with initial capitalization, the terms specified shall have meanings specified in </w:t>
      </w:r>
      <w:r w:rsidR="00DB3092" w:rsidRPr="00FE3177">
        <w:rPr>
          <w:rFonts w:ascii="Times New Roman" w:hAnsi="Times New Roman" w:cs="Times New Roman"/>
          <w:sz w:val="24"/>
          <w:szCs w:val="24"/>
        </w:rPr>
        <w:t>WAC 480-108-010 as applicable to Tier 3 interconnection requests</w:t>
      </w:r>
    </w:p>
    <w:p w:rsidR="0005775B" w:rsidRPr="00FE3177" w:rsidRDefault="000B6B94" w:rsidP="000B6B94">
      <w:pPr>
        <w:tabs>
          <w:tab w:val="left" w:pos="2925"/>
        </w:tabs>
        <w:autoSpaceDE w:val="0"/>
        <w:autoSpaceDN w:val="0"/>
        <w:adjustRightInd w:val="0"/>
        <w:spacing w:after="0" w:line="240" w:lineRule="auto"/>
        <w:rPr>
          <w:rFonts w:ascii="Times New Roman" w:hAnsi="Times New Roman" w:cs="Times New Roman"/>
          <w:bCs/>
          <w:sz w:val="24"/>
          <w:szCs w:val="24"/>
        </w:rPr>
      </w:pPr>
      <w:r w:rsidRPr="00FE3177">
        <w:rPr>
          <w:rFonts w:ascii="Times New Roman" w:hAnsi="Times New Roman" w:cs="Times New Roman"/>
          <w:bCs/>
          <w:sz w:val="24"/>
          <w:szCs w:val="24"/>
        </w:rPr>
        <w:tab/>
      </w:r>
    </w:p>
    <w:p w:rsidR="0005775B" w:rsidRPr="00FE3177" w:rsidRDefault="0005775B" w:rsidP="00755BA8">
      <w:pPr>
        <w:autoSpaceDE w:val="0"/>
        <w:autoSpaceDN w:val="0"/>
        <w:adjustRightInd w:val="0"/>
        <w:spacing w:after="0" w:line="240" w:lineRule="auto"/>
        <w:ind w:left="720" w:hanging="720"/>
        <w:rPr>
          <w:rFonts w:ascii="Times New Roman" w:hAnsi="Times New Roman" w:cs="Times New Roman"/>
          <w:bCs/>
          <w:sz w:val="24"/>
          <w:szCs w:val="24"/>
        </w:rPr>
      </w:pPr>
      <w:r w:rsidRPr="00FE3177">
        <w:rPr>
          <w:rFonts w:ascii="Times New Roman" w:hAnsi="Times New Roman" w:cs="Times New Roman"/>
          <w:bCs/>
          <w:sz w:val="24"/>
          <w:szCs w:val="24"/>
        </w:rPr>
        <w:t xml:space="preserve">2.0 </w:t>
      </w:r>
      <w:r w:rsidRPr="00FE3177">
        <w:rPr>
          <w:rFonts w:ascii="Times New Roman" w:hAnsi="Times New Roman" w:cs="Times New Roman"/>
          <w:bCs/>
          <w:sz w:val="24"/>
          <w:szCs w:val="24"/>
        </w:rPr>
        <w:tab/>
        <w:t xml:space="preserve">The Interconnection Customer elects and the </w:t>
      </w:r>
      <w:r w:rsidR="00755BA8" w:rsidRPr="00FE3177">
        <w:rPr>
          <w:rFonts w:ascii="Times New Roman" w:hAnsi="Times New Roman" w:cs="Times New Roman"/>
          <w:bCs/>
          <w:sz w:val="24"/>
          <w:szCs w:val="24"/>
        </w:rPr>
        <w:t>Company</w:t>
      </w:r>
      <w:r w:rsidRPr="00FE3177">
        <w:rPr>
          <w:rFonts w:ascii="Times New Roman" w:hAnsi="Times New Roman" w:cs="Times New Roman"/>
          <w:bCs/>
          <w:sz w:val="24"/>
          <w:szCs w:val="24"/>
        </w:rPr>
        <w:t xml:space="preserve"> shall cause to be performed an interconnection feasibility study </w:t>
      </w:r>
      <w:r w:rsidR="00DC2B14" w:rsidRPr="00FE3177">
        <w:rPr>
          <w:rFonts w:ascii="Times New Roman" w:hAnsi="Times New Roman" w:cs="Times New Roman"/>
          <w:bCs/>
          <w:sz w:val="24"/>
          <w:szCs w:val="24"/>
        </w:rPr>
        <w:t xml:space="preserve">to be performed </w:t>
      </w:r>
      <w:r w:rsidRPr="00FE3177">
        <w:rPr>
          <w:rFonts w:ascii="Times New Roman" w:hAnsi="Times New Roman" w:cs="Times New Roman"/>
          <w:bCs/>
          <w:sz w:val="24"/>
          <w:szCs w:val="24"/>
        </w:rPr>
        <w:t xml:space="preserve">consistent </w:t>
      </w:r>
      <w:r w:rsidR="00D57FA1" w:rsidRPr="00FE3177">
        <w:rPr>
          <w:rFonts w:ascii="Times New Roman" w:hAnsi="Times New Roman" w:cs="Times New Roman"/>
          <w:bCs/>
          <w:sz w:val="24"/>
          <w:szCs w:val="24"/>
        </w:rPr>
        <w:t xml:space="preserve">with </w:t>
      </w:r>
      <w:r w:rsidR="00DB3092" w:rsidRPr="00FE3177">
        <w:rPr>
          <w:rFonts w:ascii="Times New Roman" w:hAnsi="Times New Roman" w:cs="Times New Roman"/>
          <w:bCs/>
          <w:sz w:val="24"/>
          <w:szCs w:val="24"/>
        </w:rPr>
        <w:t>WAC 480-108-030(10</w:t>
      </w:r>
      <w:proofErr w:type="gramStart"/>
      <w:r w:rsidR="00DB3092" w:rsidRPr="00FE3177">
        <w:rPr>
          <w:rFonts w:ascii="Times New Roman" w:hAnsi="Times New Roman" w:cs="Times New Roman"/>
          <w:bCs/>
          <w:sz w:val="24"/>
          <w:szCs w:val="24"/>
        </w:rPr>
        <w:t>)(</w:t>
      </w:r>
      <w:proofErr w:type="gramEnd"/>
      <w:r w:rsidR="00DB3092" w:rsidRPr="00FE3177">
        <w:rPr>
          <w:rFonts w:ascii="Times New Roman" w:hAnsi="Times New Roman" w:cs="Times New Roman"/>
          <w:bCs/>
          <w:sz w:val="24"/>
          <w:szCs w:val="24"/>
        </w:rPr>
        <w:t>c)(iii)(C)</w:t>
      </w:r>
      <w:r w:rsidR="00D57FA1" w:rsidRPr="00FE3177">
        <w:rPr>
          <w:rFonts w:ascii="Times New Roman" w:hAnsi="Times New Roman" w:cs="Times New Roman"/>
          <w:bCs/>
          <w:sz w:val="24"/>
          <w:szCs w:val="24"/>
        </w:rPr>
        <w:t xml:space="preserve"> in accordance with Company’s Washington Tariff</w:t>
      </w:r>
      <w:r w:rsidRPr="00FE3177">
        <w:rPr>
          <w:rFonts w:ascii="Times New Roman" w:hAnsi="Times New Roman" w:cs="Times New Roman"/>
          <w:bCs/>
          <w:sz w:val="24"/>
          <w:szCs w:val="24"/>
        </w:rPr>
        <w:t>.</w:t>
      </w:r>
    </w:p>
    <w:p w:rsidR="0005775B" w:rsidRPr="00FE3177"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FE3177"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FE3177">
        <w:rPr>
          <w:rFonts w:ascii="Times New Roman" w:hAnsi="Times New Roman" w:cs="Times New Roman"/>
          <w:bCs/>
          <w:sz w:val="24"/>
          <w:szCs w:val="24"/>
        </w:rPr>
        <w:t xml:space="preserve">3.0 </w:t>
      </w:r>
      <w:r w:rsidRPr="00FE3177">
        <w:rPr>
          <w:rFonts w:ascii="Times New Roman" w:hAnsi="Times New Roman" w:cs="Times New Roman"/>
          <w:bCs/>
          <w:sz w:val="24"/>
          <w:szCs w:val="24"/>
        </w:rPr>
        <w:tab/>
        <w:t>The scope of the feasibility study shall be subject to the assumptions set forth in Attachment A to this Agreement.</w:t>
      </w:r>
    </w:p>
    <w:p w:rsidR="0005775B" w:rsidRPr="00FE3177"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FE3177"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FE3177">
        <w:rPr>
          <w:rFonts w:ascii="Times New Roman" w:hAnsi="Times New Roman" w:cs="Times New Roman"/>
          <w:bCs/>
          <w:sz w:val="24"/>
          <w:szCs w:val="24"/>
        </w:rPr>
        <w:t xml:space="preserve">4.0 </w:t>
      </w:r>
      <w:r w:rsidRPr="00FE3177">
        <w:rPr>
          <w:rFonts w:ascii="Times New Roman" w:hAnsi="Times New Roman" w:cs="Times New Roman"/>
          <w:bCs/>
          <w:sz w:val="24"/>
          <w:szCs w:val="24"/>
        </w:rPr>
        <w:tab/>
        <w:t xml:space="preserve">The feasibility study shall be based on the technical information provided by the Interconnection Customer in the Interconnection Request, as may be modified as the result of the scoping meeting. The </w:t>
      </w:r>
      <w:r w:rsidR="00755BA8" w:rsidRPr="00FE3177">
        <w:rPr>
          <w:rFonts w:ascii="Times New Roman" w:hAnsi="Times New Roman" w:cs="Times New Roman"/>
          <w:bCs/>
          <w:sz w:val="24"/>
          <w:szCs w:val="24"/>
        </w:rPr>
        <w:t>Company</w:t>
      </w:r>
      <w:r w:rsidRPr="00FE3177">
        <w:rPr>
          <w:rFonts w:ascii="Times New Roman" w:hAnsi="Times New Roman" w:cs="Times New Roman"/>
          <w:bCs/>
          <w:sz w:val="24"/>
          <w:szCs w:val="24"/>
        </w:rPr>
        <w:t xml:space="preserve"> reserves the right to request additional technical information from the Interconnection Customer as may reasonably become necessary consistent with Good Utility Practice during the course of the feasibility study and as designated in accordance with </w:t>
      </w:r>
      <w:r w:rsidR="00DB3092" w:rsidRPr="00FE3177">
        <w:rPr>
          <w:rFonts w:ascii="Times New Roman" w:hAnsi="Times New Roman" w:cs="Times New Roman"/>
          <w:bCs/>
          <w:sz w:val="24"/>
          <w:szCs w:val="24"/>
        </w:rPr>
        <w:t>WAC 480-108-030(10)(c)(iii)(C)</w:t>
      </w:r>
      <w:r w:rsidRPr="00FE3177">
        <w:rPr>
          <w:rFonts w:ascii="Times New Roman" w:hAnsi="Times New Roman" w:cs="Times New Roman"/>
          <w:bCs/>
          <w:sz w:val="24"/>
          <w:szCs w:val="24"/>
        </w:rPr>
        <w:t>. If the Interconnection Customer modifies its Interconnection Request, the time to complete the feasibility study may be extended by agreement of the Parties.</w:t>
      </w:r>
    </w:p>
    <w:p w:rsidR="00DB3092" w:rsidRPr="00FE3177" w:rsidRDefault="00DB3092" w:rsidP="00FE3177">
      <w:pPr>
        <w:autoSpaceDE w:val="0"/>
        <w:autoSpaceDN w:val="0"/>
        <w:adjustRightInd w:val="0"/>
        <w:spacing w:after="0" w:line="240" w:lineRule="auto"/>
        <w:ind w:left="1440" w:hanging="720"/>
        <w:rPr>
          <w:rFonts w:ascii="Times New Roman" w:hAnsi="Times New Roman" w:cs="Times New Roman"/>
          <w:bCs/>
          <w:sz w:val="24"/>
          <w:szCs w:val="24"/>
        </w:rPr>
      </w:pPr>
      <w:r w:rsidRPr="00FE3177">
        <w:rPr>
          <w:rFonts w:ascii="Times New Roman" w:hAnsi="Times New Roman" w:cs="Times New Roman"/>
          <w:bCs/>
          <w:sz w:val="24"/>
          <w:szCs w:val="24"/>
        </w:rPr>
        <w:t>4.1</w:t>
      </w:r>
      <w:r w:rsidRPr="00FE3177">
        <w:rPr>
          <w:rFonts w:ascii="Times New Roman" w:hAnsi="Times New Roman" w:cs="Times New Roman"/>
          <w:bCs/>
          <w:sz w:val="24"/>
          <w:szCs w:val="24"/>
        </w:rPr>
        <w:tab/>
        <w:t xml:space="preserve">All technical information required for study to be specified in an enclosure sent with the Notice of complete application as sent on ___________________.  </w:t>
      </w:r>
    </w:p>
    <w:p w:rsidR="0005775B" w:rsidRPr="00FE3177"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Pr="00FE3177"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FE3177">
        <w:rPr>
          <w:rFonts w:ascii="Times New Roman" w:hAnsi="Times New Roman" w:cs="Times New Roman"/>
          <w:bCs/>
          <w:sz w:val="24"/>
          <w:szCs w:val="24"/>
        </w:rPr>
        <w:lastRenderedPageBreak/>
        <w:t>5.0</w:t>
      </w:r>
      <w:r w:rsidRPr="00FE3177">
        <w:rPr>
          <w:rFonts w:ascii="Times New Roman" w:hAnsi="Times New Roman" w:cs="Times New Roman"/>
          <w:bCs/>
          <w:sz w:val="24"/>
          <w:szCs w:val="24"/>
        </w:rPr>
        <w:tab/>
        <w:t xml:space="preserve">In performing the study, the </w:t>
      </w:r>
      <w:r w:rsidR="00755BA8" w:rsidRPr="00FE3177">
        <w:rPr>
          <w:rFonts w:ascii="Times New Roman" w:hAnsi="Times New Roman" w:cs="Times New Roman"/>
          <w:bCs/>
          <w:sz w:val="24"/>
          <w:szCs w:val="24"/>
        </w:rPr>
        <w:t>Company</w:t>
      </w:r>
      <w:r w:rsidRPr="00FE3177">
        <w:rPr>
          <w:rFonts w:ascii="Times New Roman" w:hAnsi="Times New Roman" w:cs="Times New Roman"/>
          <w:bCs/>
          <w:sz w:val="24"/>
          <w:szCs w:val="24"/>
        </w:rPr>
        <w:t xml:space="preserve"> shall rely, to the extent reasonably practicable, on existing studies of recent vintage. The Interconnection Customer shall not be charged for such existing studies; however, the Interconnection Customer shall be responsible for charges associated with any new study or modifications to existing studies that are reasonably necessary to perform the feasibility study.</w:t>
      </w:r>
    </w:p>
    <w:p w:rsidR="0005775B" w:rsidRPr="00FE3177"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FE3177">
        <w:rPr>
          <w:rFonts w:ascii="Times New Roman" w:hAnsi="Times New Roman" w:cs="Times New Roman"/>
          <w:bCs/>
          <w:sz w:val="24"/>
          <w:szCs w:val="24"/>
        </w:rPr>
        <w:t xml:space="preserve">6.0 </w:t>
      </w:r>
      <w:r w:rsidRPr="00FE3177">
        <w:rPr>
          <w:rFonts w:ascii="Times New Roman" w:hAnsi="Times New Roman" w:cs="Times New Roman"/>
          <w:bCs/>
          <w:sz w:val="24"/>
          <w:szCs w:val="24"/>
        </w:rPr>
        <w:tab/>
        <w:t>The feasibility study report shall provide the following analyses for the purpose of identifying any potential adverse system impacts that would result from the interconnection</w:t>
      </w:r>
      <w:r w:rsidRPr="0005775B">
        <w:rPr>
          <w:rFonts w:ascii="Times New Roman" w:hAnsi="Times New Roman" w:cs="Times New Roman"/>
          <w:bCs/>
          <w:sz w:val="24"/>
          <w:szCs w:val="24"/>
        </w:rPr>
        <w:t xml:space="preserve"> of the</w:t>
      </w:r>
      <w:r>
        <w:rPr>
          <w:rFonts w:ascii="Times New Roman" w:hAnsi="Times New Roman" w:cs="Times New Roman"/>
          <w:bCs/>
          <w:sz w:val="24"/>
          <w:szCs w:val="24"/>
        </w:rPr>
        <w:t xml:space="preserve"> </w:t>
      </w:r>
      <w:r w:rsidRPr="0005775B">
        <w:rPr>
          <w:rFonts w:ascii="Times New Roman" w:hAnsi="Times New Roman" w:cs="Times New Roman"/>
          <w:bCs/>
          <w:sz w:val="24"/>
          <w:szCs w:val="24"/>
        </w:rPr>
        <w:t>Small Generating Facility as proposed:</w:t>
      </w:r>
    </w:p>
    <w:p w:rsidR="0005775B" w:rsidRPr="0005775B"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05775B">
        <w:rPr>
          <w:rFonts w:ascii="Times New Roman" w:hAnsi="Times New Roman" w:cs="Times New Roman"/>
          <w:bCs/>
          <w:sz w:val="24"/>
          <w:szCs w:val="24"/>
        </w:rPr>
        <w:t xml:space="preserve">6.1 </w:t>
      </w:r>
      <w:r>
        <w:rPr>
          <w:rFonts w:ascii="Times New Roman" w:hAnsi="Times New Roman" w:cs="Times New Roman"/>
          <w:bCs/>
          <w:sz w:val="24"/>
          <w:szCs w:val="24"/>
        </w:rPr>
        <w:tab/>
      </w:r>
      <w:r w:rsidRPr="0005775B">
        <w:rPr>
          <w:rFonts w:ascii="Times New Roman" w:hAnsi="Times New Roman" w:cs="Times New Roman"/>
          <w:bCs/>
          <w:sz w:val="24"/>
          <w:szCs w:val="24"/>
        </w:rPr>
        <w:t>Initial identification of any circuit breaker short circuit</w:t>
      </w:r>
      <w:r>
        <w:rPr>
          <w:rFonts w:ascii="Times New Roman" w:hAnsi="Times New Roman" w:cs="Times New Roman"/>
          <w:bCs/>
          <w:sz w:val="24"/>
          <w:szCs w:val="24"/>
        </w:rPr>
        <w:t xml:space="preserve"> </w:t>
      </w:r>
      <w:r w:rsidRPr="0005775B">
        <w:rPr>
          <w:rFonts w:ascii="Times New Roman" w:hAnsi="Times New Roman" w:cs="Times New Roman"/>
          <w:bCs/>
          <w:sz w:val="24"/>
          <w:szCs w:val="24"/>
        </w:rPr>
        <w:t>capability limits exceeded as a result of the</w:t>
      </w:r>
      <w:r>
        <w:rPr>
          <w:rFonts w:ascii="Times New Roman" w:hAnsi="Times New Roman" w:cs="Times New Roman"/>
          <w:bCs/>
          <w:sz w:val="24"/>
          <w:szCs w:val="24"/>
        </w:rPr>
        <w:t xml:space="preserve"> </w:t>
      </w:r>
      <w:r w:rsidRPr="0005775B">
        <w:rPr>
          <w:rFonts w:ascii="Times New Roman" w:hAnsi="Times New Roman" w:cs="Times New Roman"/>
          <w:bCs/>
          <w:sz w:val="24"/>
          <w:szCs w:val="24"/>
        </w:rPr>
        <w:t>interconnection;</w:t>
      </w:r>
    </w:p>
    <w:p w:rsidR="0005775B" w:rsidRPr="0005775B"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05775B">
        <w:rPr>
          <w:rFonts w:ascii="Times New Roman" w:hAnsi="Times New Roman" w:cs="Times New Roman"/>
          <w:bCs/>
          <w:sz w:val="24"/>
          <w:szCs w:val="24"/>
        </w:rPr>
        <w:t xml:space="preserve">6.2 </w:t>
      </w:r>
      <w:r>
        <w:rPr>
          <w:rFonts w:ascii="Times New Roman" w:hAnsi="Times New Roman" w:cs="Times New Roman"/>
          <w:bCs/>
          <w:sz w:val="24"/>
          <w:szCs w:val="24"/>
        </w:rPr>
        <w:tab/>
      </w:r>
      <w:r w:rsidRPr="0005775B">
        <w:rPr>
          <w:rFonts w:ascii="Times New Roman" w:hAnsi="Times New Roman" w:cs="Times New Roman"/>
          <w:bCs/>
          <w:sz w:val="24"/>
          <w:szCs w:val="24"/>
        </w:rPr>
        <w:t>Initial identification of any thermal overload or voltage</w:t>
      </w:r>
      <w:r>
        <w:rPr>
          <w:rFonts w:ascii="Times New Roman" w:hAnsi="Times New Roman" w:cs="Times New Roman"/>
          <w:bCs/>
          <w:sz w:val="24"/>
          <w:szCs w:val="24"/>
        </w:rPr>
        <w:t xml:space="preserve"> </w:t>
      </w:r>
      <w:r w:rsidRPr="0005775B">
        <w:rPr>
          <w:rFonts w:ascii="Times New Roman" w:hAnsi="Times New Roman" w:cs="Times New Roman"/>
          <w:bCs/>
          <w:sz w:val="24"/>
          <w:szCs w:val="24"/>
        </w:rPr>
        <w:t>limit violations resulting from the interconnection;</w:t>
      </w:r>
    </w:p>
    <w:p w:rsidR="0005775B" w:rsidRPr="0005775B"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Default="0005775B" w:rsidP="0076299E">
      <w:pPr>
        <w:autoSpaceDE w:val="0"/>
        <w:autoSpaceDN w:val="0"/>
        <w:adjustRightInd w:val="0"/>
        <w:spacing w:after="0" w:line="240" w:lineRule="auto"/>
        <w:ind w:firstLine="720"/>
        <w:rPr>
          <w:rFonts w:ascii="Times New Roman" w:hAnsi="Times New Roman" w:cs="Times New Roman"/>
          <w:bCs/>
          <w:sz w:val="24"/>
          <w:szCs w:val="24"/>
        </w:rPr>
      </w:pPr>
      <w:r w:rsidRPr="0005775B">
        <w:rPr>
          <w:rFonts w:ascii="Times New Roman" w:hAnsi="Times New Roman" w:cs="Times New Roman"/>
          <w:bCs/>
          <w:sz w:val="24"/>
          <w:szCs w:val="24"/>
        </w:rPr>
        <w:t xml:space="preserve">6.3 </w:t>
      </w:r>
      <w:r>
        <w:rPr>
          <w:rFonts w:ascii="Times New Roman" w:hAnsi="Times New Roman" w:cs="Times New Roman"/>
          <w:bCs/>
          <w:sz w:val="24"/>
          <w:szCs w:val="24"/>
        </w:rPr>
        <w:tab/>
      </w:r>
      <w:r w:rsidRPr="0005775B">
        <w:rPr>
          <w:rFonts w:ascii="Times New Roman" w:hAnsi="Times New Roman" w:cs="Times New Roman"/>
          <w:bCs/>
          <w:sz w:val="24"/>
          <w:szCs w:val="24"/>
        </w:rPr>
        <w:t>Initial review of grounding requirements and electric</w:t>
      </w:r>
      <w:r>
        <w:rPr>
          <w:rFonts w:ascii="Times New Roman" w:hAnsi="Times New Roman" w:cs="Times New Roman"/>
          <w:bCs/>
          <w:sz w:val="24"/>
          <w:szCs w:val="24"/>
        </w:rPr>
        <w:t xml:space="preserve"> </w:t>
      </w:r>
      <w:r w:rsidRPr="0005775B">
        <w:rPr>
          <w:rFonts w:ascii="Times New Roman" w:hAnsi="Times New Roman" w:cs="Times New Roman"/>
          <w:bCs/>
          <w:sz w:val="24"/>
          <w:szCs w:val="24"/>
        </w:rPr>
        <w:t>system protection; and</w:t>
      </w:r>
    </w:p>
    <w:p w:rsidR="0005775B" w:rsidRPr="0005775B"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05775B">
        <w:rPr>
          <w:rFonts w:ascii="Times New Roman" w:hAnsi="Times New Roman" w:cs="Times New Roman"/>
          <w:bCs/>
          <w:sz w:val="24"/>
          <w:szCs w:val="24"/>
        </w:rPr>
        <w:t xml:space="preserve">6.4 </w:t>
      </w:r>
      <w:r>
        <w:rPr>
          <w:rFonts w:ascii="Times New Roman" w:hAnsi="Times New Roman" w:cs="Times New Roman"/>
          <w:bCs/>
          <w:sz w:val="24"/>
          <w:szCs w:val="24"/>
        </w:rPr>
        <w:tab/>
      </w:r>
      <w:r w:rsidRPr="0005775B">
        <w:rPr>
          <w:rFonts w:ascii="Times New Roman" w:hAnsi="Times New Roman" w:cs="Times New Roman"/>
          <w:bCs/>
          <w:sz w:val="24"/>
          <w:szCs w:val="24"/>
        </w:rPr>
        <w:t>Description and non-binding estimated cost of facilities</w:t>
      </w:r>
      <w:r>
        <w:rPr>
          <w:rFonts w:ascii="Times New Roman" w:hAnsi="Times New Roman" w:cs="Times New Roman"/>
          <w:bCs/>
          <w:sz w:val="24"/>
          <w:szCs w:val="24"/>
        </w:rPr>
        <w:t xml:space="preserve"> </w:t>
      </w:r>
      <w:r w:rsidRPr="0005775B">
        <w:rPr>
          <w:rFonts w:ascii="Times New Roman" w:hAnsi="Times New Roman" w:cs="Times New Roman"/>
          <w:bCs/>
          <w:sz w:val="24"/>
          <w:szCs w:val="24"/>
        </w:rPr>
        <w:t>required to interconnect the proposed Small Generating</w:t>
      </w:r>
      <w:r>
        <w:rPr>
          <w:rFonts w:ascii="Times New Roman" w:hAnsi="Times New Roman" w:cs="Times New Roman"/>
          <w:bCs/>
          <w:sz w:val="24"/>
          <w:szCs w:val="24"/>
        </w:rPr>
        <w:t xml:space="preserve"> </w:t>
      </w:r>
      <w:r w:rsidRPr="0005775B">
        <w:rPr>
          <w:rFonts w:ascii="Times New Roman" w:hAnsi="Times New Roman" w:cs="Times New Roman"/>
          <w:bCs/>
          <w:sz w:val="24"/>
          <w:szCs w:val="24"/>
        </w:rPr>
        <w:t>Facility and to address the identified short circuit and</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power flow issues.</w:t>
      </w:r>
    </w:p>
    <w:p w:rsidR="0005775B" w:rsidRPr="0005775B" w:rsidRDefault="0005775B" w:rsidP="0005775B">
      <w:pPr>
        <w:autoSpaceDE w:val="0"/>
        <w:autoSpaceDN w:val="0"/>
        <w:adjustRightInd w:val="0"/>
        <w:spacing w:after="0" w:line="240" w:lineRule="auto"/>
        <w:ind w:firstLine="720"/>
        <w:rPr>
          <w:rFonts w:ascii="Times New Roman" w:hAnsi="Times New Roman" w:cs="Times New Roman"/>
          <w:bCs/>
          <w:sz w:val="24"/>
          <w:szCs w:val="24"/>
        </w:rPr>
      </w:pPr>
    </w:p>
    <w:p w:rsidR="0005775B"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05775B">
        <w:rPr>
          <w:rFonts w:ascii="Times New Roman" w:hAnsi="Times New Roman" w:cs="Times New Roman"/>
          <w:bCs/>
          <w:sz w:val="24"/>
          <w:szCs w:val="24"/>
        </w:rPr>
        <w:t xml:space="preserve">7.0 </w:t>
      </w:r>
      <w:r>
        <w:rPr>
          <w:rFonts w:ascii="Times New Roman" w:hAnsi="Times New Roman" w:cs="Times New Roman"/>
          <w:bCs/>
          <w:sz w:val="24"/>
          <w:szCs w:val="24"/>
        </w:rPr>
        <w:tab/>
      </w:r>
      <w:r w:rsidRPr="0005775B">
        <w:rPr>
          <w:rFonts w:ascii="Times New Roman" w:hAnsi="Times New Roman" w:cs="Times New Roman"/>
          <w:bCs/>
          <w:sz w:val="24"/>
          <w:szCs w:val="24"/>
        </w:rPr>
        <w:t>The feasibility study shall model the impact of the Small</w:t>
      </w:r>
      <w:r>
        <w:rPr>
          <w:rFonts w:ascii="Times New Roman" w:hAnsi="Times New Roman" w:cs="Times New Roman"/>
          <w:bCs/>
          <w:sz w:val="24"/>
          <w:szCs w:val="24"/>
        </w:rPr>
        <w:t xml:space="preserve"> </w:t>
      </w:r>
      <w:r w:rsidRPr="0005775B">
        <w:rPr>
          <w:rFonts w:ascii="Times New Roman" w:hAnsi="Times New Roman" w:cs="Times New Roman"/>
          <w:bCs/>
          <w:sz w:val="24"/>
          <w:szCs w:val="24"/>
        </w:rPr>
        <w:t>Generating Facility regardless of purpose in order to avoid the</w:t>
      </w:r>
      <w:r>
        <w:rPr>
          <w:rFonts w:ascii="Times New Roman" w:hAnsi="Times New Roman" w:cs="Times New Roman"/>
          <w:bCs/>
          <w:sz w:val="24"/>
          <w:szCs w:val="24"/>
        </w:rPr>
        <w:t xml:space="preserve"> </w:t>
      </w:r>
      <w:r w:rsidRPr="0005775B">
        <w:rPr>
          <w:rFonts w:ascii="Times New Roman" w:hAnsi="Times New Roman" w:cs="Times New Roman"/>
          <w:bCs/>
          <w:sz w:val="24"/>
          <w:szCs w:val="24"/>
        </w:rPr>
        <w:t>further expense and interruption of operation for reexamination</w:t>
      </w:r>
      <w:r>
        <w:rPr>
          <w:rFonts w:ascii="Times New Roman" w:hAnsi="Times New Roman" w:cs="Times New Roman"/>
          <w:bCs/>
          <w:sz w:val="24"/>
          <w:szCs w:val="24"/>
        </w:rPr>
        <w:t xml:space="preserve"> </w:t>
      </w:r>
      <w:r w:rsidRPr="0005775B">
        <w:rPr>
          <w:rFonts w:ascii="Times New Roman" w:hAnsi="Times New Roman" w:cs="Times New Roman"/>
          <w:bCs/>
          <w:sz w:val="24"/>
          <w:szCs w:val="24"/>
        </w:rPr>
        <w:t>of feasibility and impacts if the Interconnection Customer later</w:t>
      </w:r>
      <w:r>
        <w:rPr>
          <w:rFonts w:ascii="Times New Roman" w:hAnsi="Times New Roman" w:cs="Times New Roman"/>
          <w:bCs/>
          <w:sz w:val="24"/>
          <w:szCs w:val="24"/>
        </w:rPr>
        <w:t xml:space="preserve"> </w:t>
      </w:r>
      <w:r w:rsidRPr="0005775B">
        <w:rPr>
          <w:rFonts w:ascii="Times New Roman" w:hAnsi="Times New Roman" w:cs="Times New Roman"/>
          <w:bCs/>
          <w:sz w:val="24"/>
          <w:szCs w:val="24"/>
        </w:rPr>
        <w:t>changes the purpose for which the Small Generating Facility is</w:t>
      </w:r>
      <w:r>
        <w:rPr>
          <w:rFonts w:ascii="Times New Roman" w:hAnsi="Times New Roman" w:cs="Times New Roman"/>
          <w:bCs/>
          <w:sz w:val="24"/>
          <w:szCs w:val="24"/>
        </w:rPr>
        <w:t xml:space="preserve"> </w:t>
      </w:r>
      <w:r w:rsidRPr="0005775B">
        <w:rPr>
          <w:rFonts w:ascii="Times New Roman" w:hAnsi="Times New Roman" w:cs="Times New Roman"/>
          <w:bCs/>
          <w:sz w:val="24"/>
          <w:szCs w:val="24"/>
        </w:rPr>
        <w:t>being installed.</w:t>
      </w:r>
    </w:p>
    <w:p w:rsidR="0005775B" w:rsidRPr="0005775B"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p>
    <w:p w:rsidR="0005775B"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05775B">
        <w:rPr>
          <w:rFonts w:ascii="Times New Roman" w:hAnsi="Times New Roman" w:cs="Times New Roman"/>
          <w:bCs/>
          <w:sz w:val="24"/>
          <w:szCs w:val="24"/>
        </w:rPr>
        <w:t xml:space="preserve">8.0 </w:t>
      </w:r>
      <w:r>
        <w:rPr>
          <w:rFonts w:ascii="Times New Roman" w:hAnsi="Times New Roman" w:cs="Times New Roman"/>
          <w:bCs/>
          <w:sz w:val="24"/>
          <w:szCs w:val="24"/>
        </w:rPr>
        <w:tab/>
      </w:r>
      <w:r w:rsidRPr="0005775B">
        <w:rPr>
          <w:rFonts w:ascii="Times New Roman" w:hAnsi="Times New Roman" w:cs="Times New Roman"/>
          <w:bCs/>
          <w:sz w:val="24"/>
          <w:szCs w:val="24"/>
        </w:rPr>
        <w:t>The study shall include the feasibility of any interconnection</w:t>
      </w:r>
      <w:r>
        <w:rPr>
          <w:rFonts w:ascii="Times New Roman" w:hAnsi="Times New Roman" w:cs="Times New Roman"/>
          <w:bCs/>
          <w:sz w:val="24"/>
          <w:szCs w:val="24"/>
        </w:rPr>
        <w:t xml:space="preserve"> </w:t>
      </w:r>
      <w:r w:rsidRPr="0005775B">
        <w:rPr>
          <w:rFonts w:ascii="Times New Roman" w:hAnsi="Times New Roman" w:cs="Times New Roman"/>
          <w:bCs/>
          <w:sz w:val="24"/>
          <w:szCs w:val="24"/>
        </w:rPr>
        <w:t>at a proposed project site where there could be multiple</w:t>
      </w:r>
      <w:r>
        <w:rPr>
          <w:rFonts w:ascii="Times New Roman" w:hAnsi="Times New Roman" w:cs="Times New Roman"/>
          <w:bCs/>
          <w:sz w:val="24"/>
          <w:szCs w:val="24"/>
        </w:rPr>
        <w:t xml:space="preserve"> </w:t>
      </w:r>
      <w:r w:rsidRPr="0005775B">
        <w:rPr>
          <w:rFonts w:ascii="Times New Roman" w:hAnsi="Times New Roman" w:cs="Times New Roman"/>
          <w:bCs/>
          <w:sz w:val="24"/>
          <w:szCs w:val="24"/>
        </w:rPr>
        <w:t>potential Points of Interconnection, as requested by the</w:t>
      </w:r>
      <w:r>
        <w:rPr>
          <w:rFonts w:ascii="Times New Roman" w:hAnsi="Times New Roman" w:cs="Times New Roman"/>
          <w:bCs/>
          <w:sz w:val="24"/>
          <w:szCs w:val="24"/>
        </w:rPr>
        <w:t xml:space="preserve"> </w:t>
      </w:r>
      <w:r w:rsidRPr="0005775B">
        <w:rPr>
          <w:rFonts w:ascii="Times New Roman" w:hAnsi="Times New Roman" w:cs="Times New Roman"/>
          <w:bCs/>
          <w:sz w:val="24"/>
          <w:szCs w:val="24"/>
        </w:rPr>
        <w:t>Interconnection Customer and at the Interconnection Customer's</w:t>
      </w:r>
      <w:r>
        <w:rPr>
          <w:rFonts w:ascii="Times New Roman" w:hAnsi="Times New Roman" w:cs="Times New Roman"/>
          <w:bCs/>
          <w:sz w:val="24"/>
          <w:szCs w:val="24"/>
        </w:rPr>
        <w:t xml:space="preserve"> </w:t>
      </w:r>
      <w:r w:rsidRPr="0005775B">
        <w:rPr>
          <w:rFonts w:ascii="Times New Roman" w:hAnsi="Times New Roman" w:cs="Times New Roman"/>
          <w:bCs/>
          <w:sz w:val="24"/>
          <w:szCs w:val="24"/>
        </w:rPr>
        <w:t>cost.</w:t>
      </w:r>
    </w:p>
    <w:p w:rsidR="0005775B" w:rsidRPr="0005775B"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05775B">
        <w:rPr>
          <w:rFonts w:ascii="Times New Roman" w:hAnsi="Times New Roman" w:cs="Times New Roman"/>
          <w:bCs/>
          <w:sz w:val="24"/>
          <w:szCs w:val="24"/>
        </w:rPr>
        <w:t xml:space="preserve">9.0 </w:t>
      </w:r>
      <w:r>
        <w:rPr>
          <w:rFonts w:ascii="Times New Roman" w:hAnsi="Times New Roman" w:cs="Times New Roman"/>
          <w:bCs/>
          <w:sz w:val="24"/>
          <w:szCs w:val="24"/>
        </w:rPr>
        <w:t xml:space="preserve"> </w:t>
      </w:r>
      <w:r>
        <w:rPr>
          <w:rFonts w:ascii="Times New Roman" w:hAnsi="Times New Roman" w:cs="Times New Roman"/>
          <w:bCs/>
          <w:sz w:val="24"/>
          <w:szCs w:val="24"/>
        </w:rPr>
        <w:tab/>
      </w:r>
      <w:r w:rsidRPr="0005775B">
        <w:rPr>
          <w:rFonts w:ascii="Times New Roman" w:hAnsi="Times New Roman" w:cs="Times New Roman"/>
          <w:bCs/>
          <w:sz w:val="24"/>
          <w:szCs w:val="24"/>
        </w:rPr>
        <w:t xml:space="preserve">A deposit of the </w:t>
      </w:r>
      <w:proofErr w:type="gramStart"/>
      <w:r w:rsidRPr="0005775B">
        <w:rPr>
          <w:rFonts w:ascii="Times New Roman" w:hAnsi="Times New Roman" w:cs="Times New Roman"/>
          <w:bCs/>
          <w:sz w:val="24"/>
          <w:szCs w:val="24"/>
        </w:rPr>
        <w:t>lesser</w:t>
      </w:r>
      <w:proofErr w:type="gramEnd"/>
      <w:r w:rsidRPr="0005775B">
        <w:rPr>
          <w:rFonts w:ascii="Times New Roman" w:hAnsi="Times New Roman" w:cs="Times New Roman"/>
          <w:bCs/>
          <w:sz w:val="24"/>
          <w:szCs w:val="24"/>
        </w:rPr>
        <w:t xml:space="preserve"> of 50 percent of good faith estimated</w:t>
      </w:r>
      <w:r>
        <w:rPr>
          <w:rFonts w:ascii="Times New Roman" w:hAnsi="Times New Roman" w:cs="Times New Roman"/>
          <w:bCs/>
          <w:sz w:val="24"/>
          <w:szCs w:val="24"/>
        </w:rPr>
        <w:t xml:space="preserve"> </w:t>
      </w:r>
      <w:r w:rsidRPr="0005775B">
        <w:rPr>
          <w:rFonts w:ascii="Times New Roman" w:hAnsi="Times New Roman" w:cs="Times New Roman"/>
          <w:bCs/>
          <w:sz w:val="24"/>
          <w:szCs w:val="24"/>
        </w:rPr>
        <w:t>feasibility study costs or earnest money of $</w:t>
      </w:r>
      <w:r w:rsidRPr="00FE3177">
        <w:rPr>
          <w:rFonts w:ascii="Times New Roman" w:hAnsi="Times New Roman" w:cs="Times New Roman"/>
          <w:bCs/>
          <w:sz w:val="24"/>
          <w:szCs w:val="24"/>
        </w:rPr>
        <w:t>1,000</w:t>
      </w:r>
      <w:r w:rsidRPr="0005775B">
        <w:rPr>
          <w:rFonts w:ascii="Times New Roman" w:hAnsi="Times New Roman" w:cs="Times New Roman"/>
          <w:bCs/>
          <w:sz w:val="24"/>
          <w:szCs w:val="24"/>
        </w:rPr>
        <w:t xml:space="preserve"> may be</w:t>
      </w:r>
      <w:r>
        <w:rPr>
          <w:rFonts w:ascii="Times New Roman" w:hAnsi="Times New Roman" w:cs="Times New Roman"/>
          <w:bCs/>
          <w:sz w:val="24"/>
          <w:szCs w:val="24"/>
        </w:rPr>
        <w:t xml:space="preserve"> </w:t>
      </w:r>
      <w:r w:rsidRPr="0005775B">
        <w:rPr>
          <w:rFonts w:ascii="Times New Roman" w:hAnsi="Times New Roman" w:cs="Times New Roman"/>
          <w:bCs/>
          <w:sz w:val="24"/>
          <w:szCs w:val="24"/>
        </w:rPr>
        <w:t>required from the Interconnection Customer.</w:t>
      </w:r>
      <w:r>
        <w:rPr>
          <w:rFonts w:ascii="Times New Roman" w:hAnsi="Times New Roman" w:cs="Times New Roman"/>
          <w:bCs/>
          <w:sz w:val="24"/>
          <w:szCs w:val="24"/>
        </w:rPr>
        <w:t xml:space="preserve"> </w:t>
      </w:r>
    </w:p>
    <w:p w:rsidR="0005775B"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05775B">
        <w:rPr>
          <w:rFonts w:ascii="Times New Roman" w:hAnsi="Times New Roman" w:cs="Times New Roman"/>
          <w:bCs/>
          <w:sz w:val="24"/>
          <w:szCs w:val="24"/>
        </w:rPr>
        <w:t xml:space="preserve">10.0 </w:t>
      </w:r>
      <w:r>
        <w:rPr>
          <w:rFonts w:ascii="Times New Roman" w:hAnsi="Times New Roman" w:cs="Times New Roman"/>
          <w:bCs/>
          <w:sz w:val="24"/>
          <w:szCs w:val="24"/>
        </w:rPr>
        <w:tab/>
      </w:r>
      <w:r w:rsidRPr="0005775B">
        <w:rPr>
          <w:rFonts w:ascii="Times New Roman" w:hAnsi="Times New Roman" w:cs="Times New Roman"/>
          <w:bCs/>
          <w:sz w:val="24"/>
          <w:szCs w:val="24"/>
        </w:rPr>
        <w:t>Once the feasibility study is completed, a feasibility study</w:t>
      </w:r>
      <w:r>
        <w:rPr>
          <w:rFonts w:ascii="Times New Roman" w:hAnsi="Times New Roman" w:cs="Times New Roman"/>
          <w:bCs/>
          <w:sz w:val="24"/>
          <w:szCs w:val="24"/>
        </w:rPr>
        <w:t xml:space="preserve"> </w:t>
      </w:r>
      <w:r w:rsidRPr="0005775B">
        <w:rPr>
          <w:rFonts w:ascii="Times New Roman" w:hAnsi="Times New Roman" w:cs="Times New Roman"/>
          <w:bCs/>
          <w:sz w:val="24"/>
          <w:szCs w:val="24"/>
        </w:rPr>
        <w:t>report shall be prepared and transmitted to the Interconnection</w:t>
      </w:r>
      <w:r>
        <w:rPr>
          <w:rFonts w:ascii="Times New Roman" w:hAnsi="Times New Roman" w:cs="Times New Roman"/>
          <w:bCs/>
          <w:sz w:val="24"/>
          <w:szCs w:val="24"/>
        </w:rPr>
        <w:t xml:space="preserve"> </w:t>
      </w:r>
      <w:r w:rsidRPr="0005775B">
        <w:rPr>
          <w:rFonts w:ascii="Times New Roman" w:hAnsi="Times New Roman" w:cs="Times New Roman"/>
          <w:bCs/>
          <w:sz w:val="24"/>
          <w:szCs w:val="24"/>
        </w:rPr>
        <w:t>Customer. Barring unusual circumstances, the feasibility study</w:t>
      </w:r>
      <w:r>
        <w:rPr>
          <w:rFonts w:ascii="Times New Roman" w:hAnsi="Times New Roman" w:cs="Times New Roman"/>
          <w:bCs/>
          <w:sz w:val="24"/>
          <w:szCs w:val="24"/>
        </w:rPr>
        <w:t xml:space="preserve"> </w:t>
      </w:r>
      <w:r w:rsidRPr="0005775B">
        <w:rPr>
          <w:rFonts w:ascii="Times New Roman" w:hAnsi="Times New Roman" w:cs="Times New Roman"/>
          <w:bCs/>
          <w:sz w:val="24"/>
          <w:szCs w:val="24"/>
        </w:rPr>
        <w:t>must be completed and the feasibility study report transmitted</w:t>
      </w:r>
      <w:r>
        <w:rPr>
          <w:rFonts w:ascii="Times New Roman" w:hAnsi="Times New Roman" w:cs="Times New Roman"/>
          <w:bCs/>
          <w:sz w:val="24"/>
          <w:szCs w:val="24"/>
        </w:rPr>
        <w:t xml:space="preserve"> </w:t>
      </w:r>
      <w:r w:rsidRPr="0005775B">
        <w:rPr>
          <w:rFonts w:ascii="Times New Roman" w:hAnsi="Times New Roman" w:cs="Times New Roman"/>
          <w:bCs/>
          <w:sz w:val="24"/>
          <w:szCs w:val="24"/>
        </w:rPr>
        <w:t>within 30 Business Days of the Interconnection Customer's</w:t>
      </w:r>
      <w:r>
        <w:rPr>
          <w:rFonts w:ascii="Times New Roman" w:hAnsi="Times New Roman" w:cs="Times New Roman"/>
          <w:bCs/>
          <w:sz w:val="24"/>
          <w:szCs w:val="24"/>
        </w:rPr>
        <w:t xml:space="preserve"> </w:t>
      </w:r>
      <w:r w:rsidRPr="0005775B">
        <w:rPr>
          <w:rFonts w:ascii="Times New Roman" w:hAnsi="Times New Roman" w:cs="Times New Roman"/>
          <w:bCs/>
          <w:sz w:val="24"/>
          <w:szCs w:val="24"/>
        </w:rPr>
        <w:t>agreement to conduct a feasibility study.</w:t>
      </w:r>
    </w:p>
    <w:p w:rsidR="0005775B" w:rsidRPr="0005775B"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05775B">
        <w:rPr>
          <w:rFonts w:ascii="Times New Roman" w:hAnsi="Times New Roman" w:cs="Times New Roman"/>
          <w:bCs/>
          <w:sz w:val="24"/>
          <w:szCs w:val="24"/>
        </w:rPr>
        <w:t xml:space="preserve">11.0 </w:t>
      </w:r>
      <w:r>
        <w:rPr>
          <w:rFonts w:ascii="Times New Roman" w:hAnsi="Times New Roman" w:cs="Times New Roman"/>
          <w:bCs/>
          <w:sz w:val="24"/>
          <w:szCs w:val="24"/>
        </w:rPr>
        <w:tab/>
      </w:r>
      <w:r w:rsidRPr="0005775B">
        <w:rPr>
          <w:rFonts w:ascii="Times New Roman" w:hAnsi="Times New Roman" w:cs="Times New Roman"/>
          <w:bCs/>
          <w:sz w:val="24"/>
          <w:szCs w:val="24"/>
        </w:rPr>
        <w:t xml:space="preserve">Any study fees shall be based on the </w:t>
      </w:r>
      <w:r w:rsidR="00755BA8">
        <w:rPr>
          <w:rFonts w:ascii="Times New Roman" w:hAnsi="Times New Roman" w:cs="Times New Roman"/>
          <w:bCs/>
          <w:sz w:val="24"/>
          <w:szCs w:val="24"/>
        </w:rPr>
        <w:t>Company’s</w:t>
      </w:r>
      <w:r>
        <w:rPr>
          <w:rFonts w:ascii="Times New Roman" w:hAnsi="Times New Roman" w:cs="Times New Roman"/>
          <w:bCs/>
          <w:sz w:val="24"/>
          <w:szCs w:val="24"/>
        </w:rPr>
        <w:t xml:space="preserve"> </w:t>
      </w:r>
      <w:r w:rsidRPr="0005775B">
        <w:rPr>
          <w:rFonts w:ascii="Times New Roman" w:hAnsi="Times New Roman" w:cs="Times New Roman"/>
          <w:bCs/>
          <w:sz w:val="24"/>
          <w:szCs w:val="24"/>
        </w:rPr>
        <w:t>actual costs and will be invoiced to the Interconnection</w:t>
      </w:r>
      <w:r>
        <w:rPr>
          <w:rFonts w:ascii="Times New Roman" w:hAnsi="Times New Roman" w:cs="Times New Roman"/>
          <w:bCs/>
          <w:sz w:val="24"/>
          <w:szCs w:val="24"/>
        </w:rPr>
        <w:t xml:space="preserve"> </w:t>
      </w:r>
      <w:r w:rsidRPr="0005775B">
        <w:rPr>
          <w:rFonts w:ascii="Times New Roman" w:hAnsi="Times New Roman" w:cs="Times New Roman"/>
          <w:bCs/>
          <w:sz w:val="24"/>
          <w:szCs w:val="24"/>
        </w:rPr>
        <w:t>Customer after the study is completed and delivered and will</w:t>
      </w:r>
      <w:r>
        <w:rPr>
          <w:rFonts w:ascii="Times New Roman" w:hAnsi="Times New Roman" w:cs="Times New Roman"/>
          <w:bCs/>
          <w:sz w:val="24"/>
          <w:szCs w:val="24"/>
        </w:rPr>
        <w:t xml:space="preserve"> </w:t>
      </w:r>
      <w:r w:rsidRPr="0005775B">
        <w:rPr>
          <w:rFonts w:ascii="Times New Roman" w:hAnsi="Times New Roman" w:cs="Times New Roman"/>
          <w:bCs/>
          <w:sz w:val="24"/>
          <w:szCs w:val="24"/>
        </w:rPr>
        <w:t>include a summary of professional time.</w:t>
      </w:r>
    </w:p>
    <w:p w:rsidR="0005775B" w:rsidRPr="0005775B" w:rsidRDefault="0005775B" w:rsidP="0005775B">
      <w:pPr>
        <w:autoSpaceDE w:val="0"/>
        <w:autoSpaceDN w:val="0"/>
        <w:adjustRightInd w:val="0"/>
        <w:spacing w:after="0" w:line="240" w:lineRule="auto"/>
        <w:rPr>
          <w:rFonts w:ascii="Times New Roman" w:hAnsi="Times New Roman" w:cs="Times New Roman"/>
          <w:bCs/>
          <w:sz w:val="24"/>
          <w:szCs w:val="24"/>
        </w:rPr>
      </w:pPr>
    </w:p>
    <w:p w:rsidR="0005775B" w:rsidRDefault="0005775B" w:rsidP="0005775B">
      <w:pPr>
        <w:autoSpaceDE w:val="0"/>
        <w:autoSpaceDN w:val="0"/>
        <w:adjustRightInd w:val="0"/>
        <w:spacing w:after="0" w:line="240" w:lineRule="auto"/>
        <w:ind w:left="720" w:hanging="720"/>
        <w:rPr>
          <w:rFonts w:ascii="Times New Roman" w:hAnsi="Times New Roman" w:cs="Times New Roman"/>
          <w:bCs/>
          <w:sz w:val="24"/>
          <w:szCs w:val="24"/>
        </w:rPr>
      </w:pPr>
      <w:r w:rsidRPr="0005775B">
        <w:rPr>
          <w:rFonts w:ascii="Times New Roman" w:hAnsi="Times New Roman" w:cs="Times New Roman"/>
          <w:bCs/>
          <w:sz w:val="24"/>
          <w:szCs w:val="24"/>
        </w:rPr>
        <w:t xml:space="preserve">12.0 </w:t>
      </w:r>
      <w:r>
        <w:rPr>
          <w:rFonts w:ascii="Times New Roman" w:hAnsi="Times New Roman" w:cs="Times New Roman"/>
          <w:bCs/>
          <w:sz w:val="24"/>
          <w:szCs w:val="24"/>
        </w:rPr>
        <w:tab/>
      </w:r>
      <w:r w:rsidRPr="0005775B">
        <w:rPr>
          <w:rFonts w:ascii="Times New Roman" w:hAnsi="Times New Roman" w:cs="Times New Roman"/>
          <w:bCs/>
          <w:sz w:val="24"/>
          <w:szCs w:val="24"/>
        </w:rPr>
        <w:t>The Interconnection Customer must pay any study costs that</w:t>
      </w:r>
      <w:r>
        <w:rPr>
          <w:rFonts w:ascii="Times New Roman" w:hAnsi="Times New Roman" w:cs="Times New Roman"/>
          <w:bCs/>
          <w:sz w:val="24"/>
          <w:szCs w:val="24"/>
        </w:rPr>
        <w:t xml:space="preserve"> </w:t>
      </w:r>
      <w:r w:rsidRPr="0005775B">
        <w:rPr>
          <w:rFonts w:ascii="Times New Roman" w:hAnsi="Times New Roman" w:cs="Times New Roman"/>
          <w:bCs/>
          <w:sz w:val="24"/>
          <w:szCs w:val="24"/>
        </w:rPr>
        <w:t>exceed the deposit without interest within 30 calendar days on</w:t>
      </w:r>
      <w:r>
        <w:rPr>
          <w:rFonts w:ascii="Times New Roman" w:hAnsi="Times New Roman" w:cs="Times New Roman"/>
          <w:bCs/>
          <w:sz w:val="24"/>
          <w:szCs w:val="24"/>
        </w:rPr>
        <w:t xml:space="preserve"> </w:t>
      </w:r>
      <w:r w:rsidRPr="0005775B">
        <w:rPr>
          <w:rFonts w:ascii="Times New Roman" w:hAnsi="Times New Roman" w:cs="Times New Roman"/>
          <w:bCs/>
          <w:sz w:val="24"/>
          <w:szCs w:val="24"/>
        </w:rPr>
        <w:t>receipt of the invoice or resolution of any dispute. If the</w:t>
      </w:r>
      <w:r>
        <w:rPr>
          <w:rFonts w:ascii="Times New Roman" w:hAnsi="Times New Roman" w:cs="Times New Roman"/>
          <w:bCs/>
          <w:sz w:val="24"/>
          <w:szCs w:val="24"/>
        </w:rPr>
        <w:t xml:space="preserve"> </w:t>
      </w:r>
      <w:r w:rsidRPr="0005775B">
        <w:rPr>
          <w:rFonts w:ascii="Times New Roman" w:hAnsi="Times New Roman" w:cs="Times New Roman"/>
          <w:bCs/>
          <w:sz w:val="24"/>
          <w:szCs w:val="24"/>
        </w:rPr>
        <w:t xml:space="preserve">deposit exceeds the invoiced fees, the </w:t>
      </w:r>
      <w:r w:rsidR="00755BA8">
        <w:rPr>
          <w:rFonts w:ascii="Times New Roman" w:hAnsi="Times New Roman" w:cs="Times New Roman"/>
          <w:bCs/>
          <w:sz w:val="24"/>
          <w:szCs w:val="24"/>
        </w:rPr>
        <w:t>Company</w:t>
      </w:r>
      <w:r>
        <w:rPr>
          <w:rFonts w:ascii="Times New Roman" w:hAnsi="Times New Roman" w:cs="Times New Roman"/>
          <w:bCs/>
          <w:sz w:val="24"/>
          <w:szCs w:val="24"/>
        </w:rPr>
        <w:t xml:space="preserve"> </w:t>
      </w:r>
      <w:r w:rsidRPr="0005775B">
        <w:rPr>
          <w:rFonts w:ascii="Times New Roman" w:hAnsi="Times New Roman" w:cs="Times New Roman"/>
          <w:bCs/>
          <w:sz w:val="24"/>
          <w:szCs w:val="24"/>
        </w:rPr>
        <w:t>shall refund such excess within 30 calendar days of the invoice</w:t>
      </w:r>
      <w:r>
        <w:rPr>
          <w:rFonts w:ascii="Times New Roman" w:hAnsi="Times New Roman" w:cs="Times New Roman"/>
          <w:bCs/>
          <w:sz w:val="24"/>
          <w:szCs w:val="24"/>
        </w:rPr>
        <w:t xml:space="preserve"> </w:t>
      </w:r>
      <w:r w:rsidRPr="0005775B">
        <w:rPr>
          <w:rFonts w:ascii="Times New Roman" w:hAnsi="Times New Roman" w:cs="Times New Roman"/>
          <w:bCs/>
          <w:sz w:val="24"/>
          <w:szCs w:val="24"/>
        </w:rPr>
        <w:t>without interest.</w:t>
      </w:r>
    </w:p>
    <w:p w:rsidR="00755BA8" w:rsidRPr="0005775B" w:rsidRDefault="00755BA8" w:rsidP="0005775B">
      <w:pPr>
        <w:autoSpaceDE w:val="0"/>
        <w:autoSpaceDN w:val="0"/>
        <w:adjustRightInd w:val="0"/>
        <w:spacing w:after="0" w:line="240" w:lineRule="auto"/>
        <w:rPr>
          <w:rFonts w:ascii="Times New Roman" w:hAnsi="Times New Roman" w:cs="Times New Roman"/>
          <w:bCs/>
          <w:sz w:val="24"/>
          <w:szCs w:val="24"/>
        </w:rPr>
      </w:pPr>
    </w:p>
    <w:p w:rsidR="0076299E" w:rsidRDefault="0005775B" w:rsidP="0005775B">
      <w:pPr>
        <w:autoSpaceDE w:val="0"/>
        <w:autoSpaceDN w:val="0"/>
        <w:adjustRightInd w:val="0"/>
        <w:spacing w:after="0" w:line="240" w:lineRule="auto"/>
        <w:rPr>
          <w:rFonts w:ascii="Times New Roman" w:hAnsi="Times New Roman" w:cs="Times New Roman"/>
          <w:bCs/>
          <w:sz w:val="24"/>
          <w:szCs w:val="24"/>
        </w:rPr>
      </w:pPr>
      <w:r w:rsidRPr="0005775B">
        <w:rPr>
          <w:rFonts w:ascii="Times New Roman" w:hAnsi="Times New Roman" w:cs="Times New Roman"/>
          <w:bCs/>
          <w:sz w:val="24"/>
          <w:szCs w:val="24"/>
        </w:rPr>
        <w:lastRenderedPageBreak/>
        <w:t xml:space="preserve">13.0 </w:t>
      </w:r>
      <w:r w:rsidR="0076299E">
        <w:rPr>
          <w:rFonts w:ascii="Times New Roman" w:hAnsi="Times New Roman" w:cs="Times New Roman"/>
          <w:bCs/>
          <w:sz w:val="24"/>
          <w:szCs w:val="24"/>
        </w:rPr>
        <w:tab/>
      </w:r>
      <w:r w:rsidRPr="00D57FA1">
        <w:rPr>
          <w:rFonts w:ascii="Times New Roman" w:hAnsi="Times New Roman" w:cs="Times New Roman"/>
          <w:bCs/>
          <w:sz w:val="24"/>
          <w:szCs w:val="24"/>
          <w:u w:val="single"/>
        </w:rPr>
        <w:t>Governing Law, Regulatory Authority, and Rules</w:t>
      </w:r>
    </w:p>
    <w:p w:rsidR="0005775B" w:rsidRPr="0005775B"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05775B">
        <w:rPr>
          <w:rFonts w:ascii="Times New Roman" w:hAnsi="Times New Roman" w:cs="Times New Roman"/>
          <w:bCs/>
          <w:sz w:val="24"/>
          <w:szCs w:val="24"/>
        </w:rPr>
        <w:t>The validity, interpretation and enforcement of this Agreement</w:t>
      </w:r>
      <w:r>
        <w:rPr>
          <w:rFonts w:ascii="Times New Roman" w:hAnsi="Times New Roman" w:cs="Times New Roman"/>
          <w:bCs/>
          <w:sz w:val="24"/>
          <w:szCs w:val="24"/>
        </w:rPr>
        <w:t xml:space="preserve"> </w:t>
      </w:r>
      <w:r w:rsidRPr="0005775B">
        <w:rPr>
          <w:rFonts w:ascii="Times New Roman" w:hAnsi="Times New Roman" w:cs="Times New Roman"/>
          <w:bCs/>
          <w:sz w:val="24"/>
          <w:szCs w:val="24"/>
        </w:rPr>
        <w:t>and each of its provisions shall be governed by the laws of the</w:t>
      </w:r>
      <w:r w:rsidR="0076299E">
        <w:rPr>
          <w:rFonts w:ascii="Times New Roman" w:hAnsi="Times New Roman" w:cs="Times New Roman"/>
          <w:bCs/>
          <w:sz w:val="24"/>
          <w:szCs w:val="24"/>
        </w:rPr>
        <w:t xml:space="preserve"> </w:t>
      </w:r>
      <w:r w:rsidR="00D57FA1">
        <w:rPr>
          <w:rFonts w:ascii="Times New Roman" w:hAnsi="Times New Roman" w:cs="Times New Roman"/>
          <w:bCs/>
          <w:sz w:val="24"/>
          <w:szCs w:val="24"/>
        </w:rPr>
        <w:t xml:space="preserve">state of </w:t>
      </w:r>
      <w:r w:rsidR="00D57FA1" w:rsidRPr="00D57FA1">
        <w:rPr>
          <w:rFonts w:ascii="Times New Roman" w:hAnsi="Times New Roman" w:cs="Times New Roman"/>
          <w:bCs/>
          <w:sz w:val="24"/>
          <w:szCs w:val="24"/>
          <w:u w:val="single"/>
        </w:rPr>
        <w:t>Washington</w:t>
      </w:r>
      <w:r w:rsidRPr="0005775B">
        <w:rPr>
          <w:rFonts w:ascii="Times New Roman" w:hAnsi="Times New Roman" w:cs="Times New Roman"/>
          <w:bCs/>
          <w:sz w:val="24"/>
          <w:szCs w:val="24"/>
        </w:rPr>
        <w:t xml:space="preserve"> (where the Point of Interconnection</w:t>
      </w:r>
      <w:r>
        <w:rPr>
          <w:rFonts w:ascii="Times New Roman" w:hAnsi="Times New Roman" w:cs="Times New Roman"/>
          <w:bCs/>
          <w:sz w:val="24"/>
          <w:szCs w:val="24"/>
        </w:rPr>
        <w:t xml:space="preserve"> </w:t>
      </w:r>
      <w:r w:rsidRPr="0005775B">
        <w:rPr>
          <w:rFonts w:ascii="Times New Roman" w:hAnsi="Times New Roman" w:cs="Times New Roman"/>
          <w:bCs/>
          <w:sz w:val="24"/>
          <w:szCs w:val="24"/>
        </w:rPr>
        <w:t>is located), without regard to its conflicts of law principles.</w:t>
      </w:r>
      <w:r>
        <w:rPr>
          <w:rFonts w:ascii="Times New Roman" w:hAnsi="Times New Roman" w:cs="Times New Roman"/>
          <w:bCs/>
          <w:sz w:val="24"/>
          <w:szCs w:val="24"/>
        </w:rPr>
        <w:t xml:space="preserve"> </w:t>
      </w:r>
      <w:r w:rsidRPr="0005775B">
        <w:rPr>
          <w:rFonts w:ascii="Times New Roman" w:hAnsi="Times New Roman" w:cs="Times New Roman"/>
          <w:bCs/>
          <w:sz w:val="24"/>
          <w:szCs w:val="24"/>
        </w:rPr>
        <w:t xml:space="preserve">This Agreement is subject to all </w:t>
      </w:r>
      <w:r w:rsidR="0076299E">
        <w:rPr>
          <w:rFonts w:ascii="Times New Roman" w:hAnsi="Times New Roman" w:cs="Times New Roman"/>
          <w:bCs/>
          <w:sz w:val="24"/>
          <w:szCs w:val="24"/>
        </w:rPr>
        <w:t>A</w:t>
      </w:r>
      <w:r w:rsidRPr="0005775B">
        <w:rPr>
          <w:rFonts w:ascii="Times New Roman" w:hAnsi="Times New Roman" w:cs="Times New Roman"/>
          <w:bCs/>
          <w:sz w:val="24"/>
          <w:szCs w:val="24"/>
        </w:rPr>
        <w:t>pplicable Laws and</w:t>
      </w:r>
      <w:r>
        <w:rPr>
          <w:rFonts w:ascii="Times New Roman" w:hAnsi="Times New Roman" w:cs="Times New Roman"/>
          <w:bCs/>
          <w:sz w:val="24"/>
          <w:szCs w:val="24"/>
        </w:rPr>
        <w:t xml:space="preserve"> </w:t>
      </w:r>
      <w:r w:rsidRPr="0005775B">
        <w:rPr>
          <w:rFonts w:ascii="Times New Roman" w:hAnsi="Times New Roman" w:cs="Times New Roman"/>
          <w:bCs/>
          <w:sz w:val="24"/>
          <w:szCs w:val="24"/>
        </w:rPr>
        <w:t>Regulations. Each Party expressly reserves the right to seek</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changes in, appeal, or otherwise contest any laws, orders, or</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regulations of a Governmental Authority.</w:t>
      </w:r>
    </w:p>
    <w:p w:rsidR="0076299E"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05775B">
        <w:rPr>
          <w:rFonts w:ascii="Times New Roman" w:hAnsi="Times New Roman" w:cs="Times New Roman"/>
          <w:bCs/>
          <w:sz w:val="24"/>
          <w:szCs w:val="24"/>
        </w:rPr>
        <w:t xml:space="preserve">14.0 </w:t>
      </w:r>
      <w:r w:rsidR="0076299E">
        <w:rPr>
          <w:rFonts w:ascii="Times New Roman" w:hAnsi="Times New Roman" w:cs="Times New Roman"/>
          <w:bCs/>
          <w:sz w:val="24"/>
          <w:szCs w:val="24"/>
        </w:rPr>
        <w:tab/>
      </w:r>
      <w:r w:rsidRPr="00D57FA1">
        <w:rPr>
          <w:rFonts w:ascii="Times New Roman" w:hAnsi="Times New Roman" w:cs="Times New Roman"/>
          <w:bCs/>
          <w:sz w:val="24"/>
          <w:szCs w:val="24"/>
          <w:u w:val="single"/>
        </w:rPr>
        <w:t>Amendment</w:t>
      </w:r>
    </w:p>
    <w:p w:rsidR="0005775B" w:rsidRPr="0005775B"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05775B">
        <w:rPr>
          <w:rFonts w:ascii="Times New Roman" w:hAnsi="Times New Roman" w:cs="Times New Roman"/>
          <w:bCs/>
          <w:sz w:val="24"/>
          <w:szCs w:val="24"/>
        </w:rPr>
        <w:t>The Parties may amend this Agreement by a written instrument</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duly executed by both Parties.</w:t>
      </w:r>
    </w:p>
    <w:p w:rsidR="0076299E"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05775B">
        <w:rPr>
          <w:rFonts w:ascii="Times New Roman" w:hAnsi="Times New Roman" w:cs="Times New Roman"/>
          <w:bCs/>
          <w:sz w:val="24"/>
          <w:szCs w:val="24"/>
        </w:rPr>
        <w:t xml:space="preserve">15.0 </w:t>
      </w:r>
      <w:r w:rsidR="0076299E">
        <w:rPr>
          <w:rFonts w:ascii="Times New Roman" w:hAnsi="Times New Roman" w:cs="Times New Roman"/>
          <w:bCs/>
          <w:sz w:val="24"/>
          <w:szCs w:val="24"/>
        </w:rPr>
        <w:tab/>
      </w:r>
      <w:r w:rsidRPr="00D57FA1">
        <w:rPr>
          <w:rFonts w:ascii="Times New Roman" w:hAnsi="Times New Roman" w:cs="Times New Roman"/>
          <w:bCs/>
          <w:sz w:val="24"/>
          <w:szCs w:val="24"/>
          <w:u w:val="single"/>
        </w:rPr>
        <w:t>No Third-Party Beneficiaries</w:t>
      </w:r>
    </w:p>
    <w:p w:rsidR="0005775B" w:rsidRPr="0005775B"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05775B">
        <w:rPr>
          <w:rFonts w:ascii="Times New Roman" w:hAnsi="Times New Roman" w:cs="Times New Roman"/>
          <w:bCs/>
          <w:sz w:val="24"/>
          <w:szCs w:val="24"/>
        </w:rPr>
        <w:t>This Agreement is not intended to and does not create rights,</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remedies, or benefits of any character whatsoever in favor of</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any persons, corporations, associations, or entities other than</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the Parties, and the obligations herein assumed are solely for</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the use and benefit of the Parties, their successors in interest</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and where permitted, their assigns.</w:t>
      </w:r>
    </w:p>
    <w:p w:rsidR="0076299E"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05775B">
        <w:rPr>
          <w:rFonts w:ascii="Times New Roman" w:hAnsi="Times New Roman" w:cs="Times New Roman"/>
          <w:bCs/>
          <w:sz w:val="24"/>
          <w:szCs w:val="24"/>
        </w:rPr>
        <w:t xml:space="preserve">16.0 </w:t>
      </w:r>
      <w:r w:rsidR="0076299E">
        <w:rPr>
          <w:rFonts w:ascii="Times New Roman" w:hAnsi="Times New Roman" w:cs="Times New Roman"/>
          <w:bCs/>
          <w:sz w:val="24"/>
          <w:szCs w:val="24"/>
        </w:rPr>
        <w:tab/>
      </w:r>
      <w:r w:rsidRPr="00D57FA1">
        <w:rPr>
          <w:rFonts w:ascii="Times New Roman" w:hAnsi="Times New Roman" w:cs="Times New Roman"/>
          <w:bCs/>
          <w:sz w:val="24"/>
          <w:szCs w:val="24"/>
          <w:u w:val="single"/>
        </w:rPr>
        <w:t>Waiver</w:t>
      </w:r>
    </w:p>
    <w:p w:rsidR="0005775B"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05775B">
        <w:rPr>
          <w:rFonts w:ascii="Times New Roman" w:hAnsi="Times New Roman" w:cs="Times New Roman"/>
          <w:bCs/>
          <w:sz w:val="24"/>
          <w:szCs w:val="24"/>
        </w:rPr>
        <w:t xml:space="preserve">16.1 </w:t>
      </w:r>
      <w:r w:rsidR="0076299E">
        <w:rPr>
          <w:rFonts w:ascii="Times New Roman" w:hAnsi="Times New Roman" w:cs="Times New Roman"/>
          <w:bCs/>
          <w:sz w:val="24"/>
          <w:szCs w:val="24"/>
        </w:rPr>
        <w:tab/>
      </w:r>
      <w:r w:rsidRPr="0005775B">
        <w:rPr>
          <w:rFonts w:ascii="Times New Roman" w:hAnsi="Times New Roman" w:cs="Times New Roman"/>
          <w:bCs/>
          <w:sz w:val="24"/>
          <w:szCs w:val="24"/>
        </w:rPr>
        <w:t>The failure of a Party to this Agreement to insist, on any</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occasion, upon strict performance of any provision of this</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Agreement will not be considered a waiver of any obligation,</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right, or duty of, or imposed upon, such Party.</w:t>
      </w:r>
    </w:p>
    <w:p w:rsidR="0076299E" w:rsidRPr="0005775B" w:rsidRDefault="0076299E" w:rsidP="0005775B">
      <w:pPr>
        <w:autoSpaceDE w:val="0"/>
        <w:autoSpaceDN w:val="0"/>
        <w:adjustRightInd w:val="0"/>
        <w:spacing w:after="0" w:line="240" w:lineRule="auto"/>
        <w:rPr>
          <w:rFonts w:ascii="Times New Roman" w:hAnsi="Times New Roman" w:cs="Times New Roman"/>
          <w:bCs/>
          <w:sz w:val="24"/>
          <w:szCs w:val="24"/>
        </w:rPr>
      </w:pPr>
    </w:p>
    <w:p w:rsidR="0005775B"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05775B">
        <w:rPr>
          <w:rFonts w:ascii="Times New Roman" w:hAnsi="Times New Roman" w:cs="Times New Roman"/>
          <w:bCs/>
          <w:sz w:val="24"/>
          <w:szCs w:val="24"/>
        </w:rPr>
        <w:t xml:space="preserve">16.2 </w:t>
      </w:r>
      <w:r w:rsidR="0076299E">
        <w:rPr>
          <w:rFonts w:ascii="Times New Roman" w:hAnsi="Times New Roman" w:cs="Times New Roman"/>
          <w:bCs/>
          <w:sz w:val="24"/>
          <w:szCs w:val="24"/>
        </w:rPr>
        <w:tab/>
      </w:r>
      <w:r w:rsidRPr="0005775B">
        <w:rPr>
          <w:rFonts w:ascii="Times New Roman" w:hAnsi="Times New Roman" w:cs="Times New Roman"/>
          <w:bCs/>
          <w:sz w:val="24"/>
          <w:szCs w:val="24"/>
        </w:rPr>
        <w:t>Any waiver at any time by either Party of its rights with</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respect to this Agreement shall not be deemed a continuing</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waiver or a waiver with respect to any other failure to comply</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with any other obligation, right, duty of this Agreement.</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Termination or default of this Agreement for any reason by</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Interconnection Customer shall not constitute a waiver of the</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Interconnection Customer's legal rights to obtain an</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 xml:space="preserve">interconnection from the </w:t>
      </w:r>
      <w:r w:rsidR="00755BA8">
        <w:rPr>
          <w:rFonts w:ascii="Times New Roman" w:hAnsi="Times New Roman" w:cs="Times New Roman"/>
          <w:bCs/>
          <w:sz w:val="24"/>
          <w:szCs w:val="24"/>
        </w:rPr>
        <w:t>Company</w:t>
      </w:r>
      <w:r w:rsidRPr="0005775B">
        <w:rPr>
          <w:rFonts w:ascii="Times New Roman" w:hAnsi="Times New Roman" w:cs="Times New Roman"/>
          <w:bCs/>
          <w:sz w:val="24"/>
          <w:szCs w:val="24"/>
        </w:rPr>
        <w:t>. Any waiver of</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this Agreement shall, if requested, be provided in writing.</w:t>
      </w:r>
    </w:p>
    <w:p w:rsidR="0076299E" w:rsidRPr="0005775B"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05775B">
        <w:rPr>
          <w:rFonts w:ascii="Times New Roman" w:hAnsi="Times New Roman" w:cs="Times New Roman"/>
          <w:bCs/>
          <w:sz w:val="24"/>
          <w:szCs w:val="24"/>
        </w:rPr>
        <w:t xml:space="preserve">17.0 </w:t>
      </w:r>
      <w:r w:rsidR="0076299E">
        <w:rPr>
          <w:rFonts w:ascii="Times New Roman" w:hAnsi="Times New Roman" w:cs="Times New Roman"/>
          <w:bCs/>
          <w:sz w:val="24"/>
          <w:szCs w:val="24"/>
        </w:rPr>
        <w:tab/>
      </w:r>
      <w:r w:rsidRPr="00D57FA1">
        <w:rPr>
          <w:rFonts w:ascii="Times New Roman" w:hAnsi="Times New Roman" w:cs="Times New Roman"/>
          <w:bCs/>
          <w:sz w:val="24"/>
          <w:szCs w:val="24"/>
          <w:u w:val="single"/>
        </w:rPr>
        <w:t>Multiple Counterparts</w:t>
      </w:r>
    </w:p>
    <w:p w:rsidR="0005775B"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05775B">
        <w:rPr>
          <w:rFonts w:ascii="Times New Roman" w:hAnsi="Times New Roman" w:cs="Times New Roman"/>
          <w:bCs/>
          <w:sz w:val="24"/>
          <w:szCs w:val="24"/>
        </w:rPr>
        <w:t>This Agreement may be executed in two or more counterparts, each</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of which is deemed an original but all constitute one and the</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same instrument.</w:t>
      </w:r>
    </w:p>
    <w:p w:rsidR="0076299E" w:rsidRPr="0005775B" w:rsidRDefault="0076299E" w:rsidP="0076299E">
      <w:pPr>
        <w:autoSpaceDE w:val="0"/>
        <w:autoSpaceDN w:val="0"/>
        <w:adjustRightInd w:val="0"/>
        <w:spacing w:after="0" w:line="240" w:lineRule="auto"/>
        <w:ind w:left="720"/>
        <w:rPr>
          <w:rFonts w:ascii="Times New Roman" w:hAnsi="Times New Roman" w:cs="Times New Roman"/>
          <w:bCs/>
          <w:sz w:val="24"/>
          <w:szCs w:val="24"/>
        </w:rPr>
      </w:pPr>
    </w:p>
    <w:p w:rsidR="0005775B" w:rsidRP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05775B">
        <w:rPr>
          <w:rFonts w:ascii="Times New Roman" w:hAnsi="Times New Roman" w:cs="Times New Roman"/>
          <w:bCs/>
          <w:sz w:val="24"/>
          <w:szCs w:val="24"/>
        </w:rPr>
        <w:t xml:space="preserve">18.0 </w:t>
      </w:r>
      <w:r w:rsidR="0076299E">
        <w:rPr>
          <w:rFonts w:ascii="Times New Roman" w:hAnsi="Times New Roman" w:cs="Times New Roman"/>
          <w:bCs/>
          <w:sz w:val="24"/>
          <w:szCs w:val="24"/>
        </w:rPr>
        <w:tab/>
      </w:r>
      <w:r w:rsidRPr="00D57FA1">
        <w:rPr>
          <w:rFonts w:ascii="Times New Roman" w:hAnsi="Times New Roman" w:cs="Times New Roman"/>
          <w:bCs/>
          <w:sz w:val="24"/>
          <w:szCs w:val="24"/>
          <w:u w:val="single"/>
        </w:rPr>
        <w:t>No Partnership</w:t>
      </w:r>
    </w:p>
    <w:p w:rsidR="0076299E" w:rsidRDefault="0005775B" w:rsidP="00D57FA1">
      <w:pPr>
        <w:autoSpaceDE w:val="0"/>
        <w:autoSpaceDN w:val="0"/>
        <w:adjustRightInd w:val="0"/>
        <w:spacing w:after="0" w:line="240" w:lineRule="auto"/>
        <w:ind w:left="720"/>
        <w:rPr>
          <w:rFonts w:ascii="Times New Roman" w:hAnsi="Times New Roman" w:cs="Times New Roman"/>
          <w:bCs/>
          <w:sz w:val="24"/>
          <w:szCs w:val="24"/>
        </w:rPr>
      </w:pPr>
      <w:r w:rsidRPr="0005775B">
        <w:rPr>
          <w:rFonts w:ascii="Times New Roman" w:hAnsi="Times New Roman" w:cs="Times New Roman"/>
          <w:bCs/>
          <w:sz w:val="24"/>
          <w:szCs w:val="24"/>
        </w:rPr>
        <w:t>This Agreement shall not be interpreted or construed to create</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an association, joint venture, agency relationship, or</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partnership between the Parties or to impose any partnership</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obligation or partnership liability upon either Party. Neither</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Party shall have any right, power or authority to enter into any</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agreement or undertaking for, or act on behalf of, or to act as</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or be an agent or representative of, or to otherwise bind, the</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other Party.</w:t>
      </w:r>
    </w:p>
    <w:p w:rsidR="00A6235A" w:rsidRPr="0005775B" w:rsidRDefault="00A6235A" w:rsidP="0076299E">
      <w:pPr>
        <w:autoSpaceDE w:val="0"/>
        <w:autoSpaceDN w:val="0"/>
        <w:adjustRightInd w:val="0"/>
        <w:spacing w:after="0" w:line="240" w:lineRule="auto"/>
        <w:ind w:left="720"/>
        <w:rPr>
          <w:rFonts w:ascii="Times New Roman" w:hAnsi="Times New Roman" w:cs="Times New Roman"/>
          <w:bCs/>
          <w:sz w:val="24"/>
          <w:szCs w:val="24"/>
        </w:rPr>
      </w:pPr>
    </w:p>
    <w:p w:rsidR="0076299E" w:rsidRP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05775B">
        <w:rPr>
          <w:rFonts w:ascii="Times New Roman" w:hAnsi="Times New Roman" w:cs="Times New Roman"/>
          <w:bCs/>
          <w:sz w:val="24"/>
          <w:szCs w:val="24"/>
        </w:rPr>
        <w:t xml:space="preserve">19.0 </w:t>
      </w:r>
      <w:r w:rsidR="0076299E">
        <w:rPr>
          <w:rFonts w:ascii="Times New Roman" w:hAnsi="Times New Roman" w:cs="Times New Roman"/>
          <w:bCs/>
          <w:sz w:val="24"/>
          <w:szCs w:val="24"/>
        </w:rPr>
        <w:tab/>
      </w:r>
      <w:r w:rsidRPr="00D57FA1">
        <w:rPr>
          <w:rFonts w:ascii="Times New Roman" w:hAnsi="Times New Roman" w:cs="Times New Roman"/>
          <w:bCs/>
          <w:sz w:val="24"/>
          <w:szCs w:val="24"/>
          <w:u w:val="single"/>
        </w:rPr>
        <w:t>Severability</w:t>
      </w:r>
    </w:p>
    <w:p w:rsidR="0005775B"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05775B">
        <w:rPr>
          <w:rFonts w:ascii="Times New Roman" w:hAnsi="Times New Roman" w:cs="Times New Roman"/>
          <w:bCs/>
          <w:sz w:val="24"/>
          <w:szCs w:val="24"/>
        </w:rPr>
        <w:t>If any provision or portion of this Agreement shall for any</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reason be held or adjudged to be invalid or illegal or</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unenforceable by any court of competent jurisdiction or other</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Governmental Authority, (1) such portion or provision shall be</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deemed separate and independent, (2) the Parties shall negotiate</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 xml:space="preserve">in good faith to restore insofar as practicable the </w:t>
      </w:r>
      <w:r w:rsidRPr="0005775B">
        <w:rPr>
          <w:rFonts w:ascii="Times New Roman" w:hAnsi="Times New Roman" w:cs="Times New Roman"/>
          <w:bCs/>
          <w:sz w:val="24"/>
          <w:szCs w:val="24"/>
        </w:rPr>
        <w:lastRenderedPageBreak/>
        <w:t>benefits to</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each Party that were affected by such ruling, and (3) the</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remainder of this Agreement shall remain in full force and</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effect.</w:t>
      </w:r>
    </w:p>
    <w:p w:rsidR="00D108E6" w:rsidRDefault="00D108E6" w:rsidP="00D57FA1">
      <w:pPr>
        <w:autoSpaceDE w:val="0"/>
        <w:autoSpaceDN w:val="0"/>
        <w:adjustRightInd w:val="0"/>
        <w:spacing w:after="0" w:line="240" w:lineRule="auto"/>
        <w:rPr>
          <w:rFonts w:ascii="Times New Roman" w:hAnsi="Times New Roman" w:cs="Times New Roman"/>
          <w:bCs/>
          <w:sz w:val="24"/>
          <w:szCs w:val="24"/>
        </w:rPr>
      </w:pPr>
    </w:p>
    <w:p w:rsidR="00D108E6" w:rsidRPr="00D57FA1" w:rsidRDefault="00FA2517" w:rsidP="00D57FA1">
      <w:pPr>
        <w:autoSpaceDE w:val="0"/>
        <w:autoSpaceDN w:val="0"/>
        <w:adjustRightInd w:val="0"/>
        <w:spacing w:after="0" w:line="240" w:lineRule="auto"/>
        <w:rPr>
          <w:rFonts w:ascii="Times New Roman" w:hAnsi="Times New Roman" w:cs="Times New Roman"/>
          <w:bCs/>
          <w:sz w:val="24"/>
          <w:szCs w:val="24"/>
        </w:rPr>
      </w:pPr>
      <w:r w:rsidRPr="00D57FA1">
        <w:rPr>
          <w:rFonts w:ascii="Times New Roman" w:hAnsi="Times New Roman" w:cs="Times New Roman"/>
          <w:bCs/>
          <w:sz w:val="24"/>
          <w:szCs w:val="24"/>
        </w:rPr>
        <w:t>20.0</w:t>
      </w:r>
      <w:r w:rsidRPr="00D57FA1">
        <w:rPr>
          <w:rFonts w:ascii="Times New Roman" w:hAnsi="Times New Roman" w:cs="Times New Roman"/>
          <w:bCs/>
          <w:sz w:val="24"/>
          <w:szCs w:val="24"/>
        </w:rPr>
        <w:tab/>
      </w:r>
      <w:r w:rsidRPr="00D57FA1">
        <w:rPr>
          <w:rFonts w:ascii="Times New Roman" w:hAnsi="Times New Roman" w:cs="Times New Roman"/>
          <w:bCs/>
          <w:sz w:val="24"/>
          <w:szCs w:val="24"/>
          <w:u w:val="single"/>
        </w:rPr>
        <w:t>Jury Trial</w:t>
      </w:r>
    </w:p>
    <w:p w:rsidR="00FA2517" w:rsidRPr="00D57FA1" w:rsidRDefault="00FA2517" w:rsidP="00FA2517">
      <w:pPr>
        <w:autoSpaceDE w:val="0"/>
        <w:autoSpaceDN w:val="0"/>
        <w:adjustRightInd w:val="0"/>
        <w:spacing w:after="0" w:line="240" w:lineRule="auto"/>
        <w:ind w:left="720"/>
        <w:rPr>
          <w:rFonts w:ascii="Times New Roman" w:hAnsi="Times New Roman" w:cs="Times New Roman"/>
          <w:bCs/>
          <w:sz w:val="24"/>
          <w:szCs w:val="24"/>
        </w:rPr>
      </w:pPr>
      <w:r w:rsidRPr="00D57FA1">
        <w:rPr>
          <w:rFonts w:ascii="Times New Roman" w:hAnsi="Times New Roman" w:cs="Times New Roman"/>
          <w:bCs/>
          <w:sz w:val="24"/>
          <w:szCs w:val="24"/>
        </w:rPr>
        <w:t>TO THE FULLEST EXTENT PERMITTED BY LAW, EACH OF THE PARTIES HERETO WAIVES ANY RIGHT IT MAY HAVE TO A TRIAL BY JURY IN RESPECT OF LITIGATION DIRECTLY OR INDIRECTLY ARISING OUT OF, UNDER OR IN CONNECTION WITH THIS AGREEMENT.  EACH PARTY FURTHER WAIVES ANY RIGHT TO CONSOLIDATE, OR TO REQUEST THE CONSOLIDATION OF, ANY ACTION IN WHICH A JURY TRIAL HAS BEEN WAIVED WITH ANY OTHER ACTION IN WHICH A JURY TRIAL CANNOT BE OR HAS NOT BEEN WAIVED.</w:t>
      </w:r>
    </w:p>
    <w:p w:rsidR="0076299E" w:rsidRPr="00D57FA1" w:rsidRDefault="0076299E" w:rsidP="0076299E">
      <w:pPr>
        <w:autoSpaceDE w:val="0"/>
        <w:autoSpaceDN w:val="0"/>
        <w:adjustRightInd w:val="0"/>
        <w:spacing w:after="0" w:line="240" w:lineRule="auto"/>
        <w:ind w:left="720"/>
        <w:rPr>
          <w:rFonts w:ascii="Times New Roman" w:hAnsi="Times New Roman" w:cs="Times New Roman"/>
          <w:bCs/>
          <w:sz w:val="24"/>
          <w:szCs w:val="24"/>
        </w:rPr>
      </w:pPr>
    </w:p>
    <w:p w:rsidR="0076299E" w:rsidRP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D57FA1">
        <w:rPr>
          <w:rFonts w:ascii="Times New Roman" w:hAnsi="Times New Roman" w:cs="Times New Roman"/>
          <w:bCs/>
          <w:sz w:val="24"/>
          <w:szCs w:val="24"/>
        </w:rPr>
        <w:t>2</w:t>
      </w:r>
      <w:r w:rsidR="00FA2517" w:rsidRPr="00D57FA1">
        <w:rPr>
          <w:rFonts w:ascii="Times New Roman" w:hAnsi="Times New Roman" w:cs="Times New Roman"/>
          <w:bCs/>
          <w:sz w:val="24"/>
          <w:szCs w:val="24"/>
        </w:rPr>
        <w:t>1</w:t>
      </w:r>
      <w:r w:rsidRPr="00D57FA1">
        <w:rPr>
          <w:rFonts w:ascii="Times New Roman" w:hAnsi="Times New Roman" w:cs="Times New Roman"/>
          <w:bCs/>
          <w:sz w:val="24"/>
          <w:szCs w:val="24"/>
        </w:rPr>
        <w:t xml:space="preserve">.0 </w:t>
      </w:r>
      <w:r w:rsidR="0076299E" w:rsidRPr="00D57FA1">
        <w:rPr>
          <w:rFonts w:ascii="Times New Roman" w:hAnsi="Times New Roman" w:cs="Times New Roman"/>
          <w:bCs/>
          <w:sz w:val="24"/>
          <w:szCs w:val="24"/>
        </w:rPr>
        <w:tab/>
      </w:r>
      <w:r w:rsidRPr="00D57FA1">
        <w:rPr>
          <w:rFonts w:ascii="Times New Roman" w:hAnsi="Times New Roman" w:cs="Times New Roman"/>
          <w:bCs/>
          <w:sz w:val="24"/>
          <w:szCs w:val="24"/>
          <w:u w:val="single"/>
        </w:rPr>
        <w:t>Subcontractors</w:t>
      </w:r>
    </w:p>
    <w:p w:rsidR="0005775B" w:rsidRDefault="0005775B" w:rsidP="0076299E">
      <w:pPr>
        <w:autoSpaceDE w:val="0"/>
        <w:autoSpaceDN w:val="0"/>
        <w:adjustRightInd w:val="0"/>
        <w:spacing w:after="0" w:line="240" w:lineRule="auto"/>
        <w:ind w:left="720"/>
        <w:rPr>
          <w:rFonts w:ascii="Times New Roman" w:hAnsi="Times New Roman" w:cs="Times New Roman"/>
          <w:bCs/>
          <w:sz w:val="24"/>
          <w:szCs w:val="24"/>
        </w:rPr>
      </w:pPr>
      <w:r w:rsidRPr="0005775B">
        <w:rPr>
          <w:rFonts w:ascii="Times New Roman" w:hAnsi="Times New Roman" w:cs="Times New Roman"/>
          <w:bCs/>
          <w:sz w:val="24"/>
          <w:szCs w:val="24"/>
        </w:rPr>
        <w:t>Nothing in this Agreement shall prevent a Party from utilizing</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the services of any subcontractor as it deems appropriate to</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perform its obligations under this Agreement; provided, however,</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that each Party shall require its subcontractors to comply with</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all applicable terms and conditions of this Agreement in</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providing such services and each Party shall remain primarily</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liable to the other Party for the performance of such</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subcontractor.</w:t>
      </w:r>
    </w:p>
    <w:p w:rsidR="0076299E" w:rsidRPr="0005775B" w:rsidRDefault="0076299E" w:rsidP="0076299E">
      <w:pPr>
        <w:autoSpaceDE w:val="0"/>
        <w:autoSpaceDN w:val="0"/>
        <w:adjustRightInd w:val="0"/>
        <w:spacing w:after="0" w:line="240" w:lineRule="auto"/>
        <w:ind w:left="720"/>
        <w:rPr>
          <w:rFonts w:ascii="Times New Roman" w:hAnsi="Times New Roman" w:cs="Times New Roman"/>
          <w:bCs/>
          <w:sz w:val="24"/>
          <w:szCs w:val="24"/>
        </w:rPr>
      </w:pPr>
    </w:p>
    <w:p w:rsidR="0005775B"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05775B">
        <w:rPr>
          <w:rFonts w:ascii="Times New Roman" w:hAnsi="Times New Roman" w:cs="Times New Roman"/>
          <w:bCs/>
          <w:sz w:val="24"/>
          <w:szCs w:val="24"/>
        </w:rPr>
        <w:t>2</w:t>
      </w:r>
      <w:r w:rsidR="00FA2517">
        <w:rPr>
          <w:rFonts w:ascii="Times New Roman" w:hAnsi="Times New Roman" w:cs="Times New Roman"/>
          <w:bCs/>
          <w:sz w:val="24"/>
          <w:szCs w:val="24"/>
        </w:rPr>
        <w:t>1</w:t>
      </w:r>
      <w:r w:rsidRPr="0005775B">
        <w:rPr>
          <w:rFonts w:ascii="Times New Roman" w:hAnsi="Times New Roman" w:cs="Times New Roman"/>
          <w:bCs/>
          <w:sz w:val="24"/>
          <w:szCs w:val="24"/>
        </w:rPr>
        <w:t xml:space="preserve">.1 </w:t>
      </w:r>
      <w:r w:rsidR="0076299E">
        <w:rPr>
          <w:rFonts w:ascii="Times New Roman" w:hAnsi="Times New Roman" w:cs="Times New Roman"/>
          <w:bCs/>
          <w:sz w:val="24"/>
          <w:szCs w:val="24"/>
        </w:rPr>
        <w:tab/>
      </w:r>
      <w:r w:rsidRPr="0005775B">
        <w:rPr>
          <w:rFonts w:ascii="Times New Roman" w:hAnsi="Times New Roman" w:cs="Times New Roman"/>
          <w:bCs/>
          <w:sz w:val="24"/>
          <w:szCs w:val="24"/>
        </w:rPr>
        <w:t>The creation of any subcontract relationship shall not</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relieve the hiring Party of any of its obligations under</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this Agreement. The hiring Party shall be fully responsible</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to the other Party for the acts or omissions of any</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 xml:space="preserve">subcontractor the hiring Party hires as if no </w:t>
      </w:r>
      <w:r w:rsidR="0076299E">
        <w:rPr>
          <w:rFonts w:ascii="Times New Roman" w:hAnsi="Times New Roman" w:cs="Times New Roman"/>
          <w:bCs/>
          <w:sz w:val="24"/>
          <w:szCs w:val="24"/>
        </w:rPr>
        <w:t>s</w:t>
      </w:r>
      <w:r w:rsidRPr="0005775B">
        <w:rPr>
          <w:rFonts w:ascii="Times New Roman" w:hAnsi="Times New Roman" w:cs="Times New Roman"/>
          <w:bCs/>
          <w:sz w:val="24"/>
          <w:szCs w:val="24"/>
        </w:rPr>
        <w:t>ubcontract</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had been made; provided, however, that in no event shall</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 xml:space="preserve">the </w:t>
      </w:r>
      <w:r w:rsidR="00755BA8">
        <w:rPr>
          <w:rFonts w:ascii="Times New Roman" w:hAnsi="Times New Roman" w:cs="Times New Roman"/>
          <w:bCs/>
          <w:sz w:val="24"/>
          <w:szCs w:val="24"/>
        </w:rPr>
        <w:t>Company</w:t>
      </w:r>
      <w:r w:rsidRPr="0005775B">
        <w:rPr>
          <w:rFonts w:ascii="Times New Roman" w:hAnsi="Times New Roman" w:cs="Times New Roman"/>
          <w:bCs/>
          <w:sz w:val="24"/>
          <w:szCs w:val="24"/>
        </w:rPr>
        <w:t xml:space="preserve"> be liable for the actions or</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inactions of the Interconnection Customer or its</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subcontractors with respect to obligations of the</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Interconnection Customer under this Agreement. Any</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applicable obligation imposed by this Agreement upon the</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hiring Party shall be equally binding upon, and shall be</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construed as having application to, any subcontractor of</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such Party.</w:t>
      </w:r>
    </w:p>
    <w:p w:rsidR="0076299E" w:rsidRPr="0005775B" w:rsidRDefault="0076299E" w:rsidP="0076299E">
      <w:pPr>
        <w:autoSpaceDE w:val="0"/>
        <w:autoSpaceDN w:val="0"/>
        <w:adjustRightInd w:val="0"/>
        <w:spacing w:after="0" w:line="240" w:lineRule="auto"/>
        <w:ind w:left="720"/>
        <w:rPr>
          <w:rFonts w:ascii="Times New Roman" w:hAnsi="Times New Roman" w:cs="Times New Roman"/>
          <w:bCs/>
          <w:sz w:val="24"/>
          <w:szCs w:val="24"/>
        </w:rPr>
      </w:pPr>
    </w:p>
    <w:p w:rsidR="0005775B" w:rsidRPr="0005775B" w:rsidRDefault="0005775B" w:rsidP="0076299E">
      <w:pPr>
        <w:autoSpaceDE w:val="0"/>
        <w:autoSpaceDN w:val="0"/>
        <w:adjustRightInd w:val="0"/>
        <w:spacing w:after="0" w:line="240" w:lineRule="auto"/>
        <w:ind w:left="1440" w:hanging="720"/>
        <w:rPr>
          <w:rFonts w:ascii="Times New Roman" w:hAnsi="Times New Roman" w:cs="Times New Roman"/>
          <w:bCs/>
          <w:sz w:val="24"/>
          <w:szCs w:val="24"/>
        </w:rPr>
      </w:pPr>
      <w:r w:rsidRPr="0005775B">
        <w:rPr>
          <w:rFonts w:ascii="Times New Roman" w:hAnsi="Times New Roman" w:cs="Times New Roman"/>
          <w:bCs/>
          <w:sz w:val="24"/>
          <w:szCs w:val="24"/>
        </w:rPr>
        <w:t>2</w:t>
      </w:r>
      <w:r w:rsidR="00FA2517">
        <w:rPr>
          <w:rFonts w:ascii="Times New Roman" w:hAnsi="Times New Roman" w:cs="Times New Roman"/>
          <w:bCs/>
          <w:sz w:val="24"/>
          <w:szCs w:val="24"/>
        </w:rPr>
        <w:t>1</w:t>
      </w:r>
      <w:r w:rsidRPr="0005775B">
        <w:rPr>
          <w:rFonts w:ascii="Times New Roman" w:hAnsi="Times New Roman" w:cs="Times New Roman"/>
          <w:bCs/>
          <w:sz w:val="24"/>
          <w:szCs w:val="24"/>
        </w:rPr>
        <w:t xml:space="preserve">.2 </w:t>
      </w:r>
      <w:r w:rsidR="0076299E">
        <w:rPr>
          <w:rFonts w:ascii="Times New Roman" w:hAnsi="Times New Roman" w:cs="Times New Roman"/>
          <w:bCs/>
          <w:sz w:val="24"/>
          <w:szCs w:val="24"/>
        </w:rPr>
        <w:tab/>
      </w:r>
      <w:r w:rsidRPr="0005775B">
        <w:rPr>
          <w:rFonts w:ascii="Times New Roman" w:hAnsi="Times New Roman" w:cs="Times New Roman"/>
          <w:bCs/>
          <w:sz w:val="24"/>
          <w:szCs w:val="24"/>
        </w:rPr>
        <w:t>The obligations under this article will not be limited in</w:t>
      </w:r>
      <w:r w:rsidR="0076299E">
        <w:rPr>
          <w:rFonts w:ascii="Times New Roman" w:hAnsi="Times New Roman" w:cs="Times New Roman"/>
          <w:bCs/>
          <w:sz w:val="24"/>
          <w:szCs w:val="24"/>
        </w:rPr>
        <w:t xml:space="preserve"> any way by any limitation </w:t>
      </w:r>
      <w:r w:rsidRPr="0005775B">
        <w:rPr>
          <w:rFonts w:ascii="Times New Roman" w:hAnsi="Times New Roman" w:cs="Times New Roman"/>
          <w:bCs/>
          <w:sz w:val="24"/>
          <w:szCs w:val="24"/>
        </w:rPr>
        <w:t>of subcontractor’s insurance.</w:t>
      </w:r>
    </w:p>
    <w:p w:rsidR="0076299E"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Default="0076299E" w:rsidP="0005775B">
      <w:pPr>
        <w:autoSpaceDE w:val="0"/>
        <w:autoSpaceDN w:val="0"/>
        <w:adjustRightInd w:val="0"/>
        <w:spacing w:after="0" w:line="240" w:lineRule="auto"/>
        <w:rPr>
          <w:rFonts w:ascii="Times New Roman" w:hAnsi="Times New Roman" w:cs="Times New Roman"/>
          <w:bCs/>
          <w:sz w:val="24"/>
          <w:szCs w:val="24"/>
        </w:rPr>
      </w:pPr>
    </w:p>
    <w:p w:rsidR="0075246B" w:rsidRDefault="0075246B">
      <w:pPr>
        <w:rPr>
          <w:rFonts w:ascii="Times New Roman" w:hAnsi="Times New Roman" w:cs="Times New Roman"/>
          <w:b/>
          <w:bCs/>
          <w:sz w:val="24"/>
          <w:szCs w:val="24"/>
        </w:rPr>
      </w:pPr>
      <w:r>
        <w:rPr>
          <w:rFonts w:ascii="Times New Roman" w:hAnsi="Times New Roman" w:cs="Times New Roman"/>
          <w:b/>
          <w:bCs/>
          <w:sz w:val="24"/>
          <w:szCs w:val="24"/>
        </w:rPr>
        <w:br w:type="page"/>
      </w:r>
    </w:p>
    <w:p w:rsidR="0005775B" w:rsidRP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76299E">
        <w:rPr>
          <w:rFonts w:ascii="Times New Roman" w:hAnsi="Times New Roman" w:cs="Times New Roman"/>
          <w:b/>
          <w:bCs/>
          <w:sz w:val="24"/>
          <w:szCs w:val="24"/>
        </w:rPr>
        <w:lastRenderedPageBreak/>
        <w:t>IN WITNESS WHEREOF</w:t>
      </w:r>
      <w:r w:rsidRPr="0005775B">
        <w:rPr>
          <w:rFonts w:ascii="Times New Roman" w:hAnsi="Times New Roman" w:cs="Times New Roman"/>
          <w:bCs/>
          <w:sz w:val="24"/>
          <w:szCs w:val="24"/>
        </w:rPr>
        <w:t>, the Parties have caused this Agreement to be duly</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executed by their duly authorized officers or agents on the day and</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year first above written.</w:t>
      </w:r>
    </w:p>
    <w:p w:rsidR="0076299E" w:rsidRDefault="0076299E">
      <w:pPr>
        <w:rPr>
          <w:rFonts w:ascii="Times New Roman" w:hAnsi="Times New Roman" w:cs="Times New Roman"/>
          <w:bCs/>
          <w:sz w:val="24"/>
          <w:szCs w:val="24"/>
        </w:rPr>
      </w:pPr>
    </w:p>
    <w:p w:rsidR="0076299E" w:rsidRPr="00F30B06" w:rsidRDefault="00D57FA1" w:rsidP="0076299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PacifiCorp</w:t>
      </w:r>
      <w:r>
        <w:rPr>
          <w:rFonts w:ascii="Times New Roman" w:hAnsi="Times New Roman" w:cs="Times New Roman"/>
          <w:b/>
          <w:bCs/>
          <w:sz w:val="24"/>
          <w:szCs w:val="24"/>
        </w:rPr>
        <w:tab/>
      </w:r>
      <w:r>
        <w:rPr>
          <w:rFonts w:ascii="Times New Roman" w:hAnsi="Times New Roman" w:cs="Times New Roman"/>
          <w:b/>
          <w:bCs/>
          <w:sz w:val="24"/>
          <w:szCs w:val="24"/>
        </w:rPr>
        <w:tab/>
      </w:r>
      <w:r w:rsidR="00755BA8">
        <w:rPr>
          <w:rFonts w:ascii="Times New Roman" w:hAnsi="Times New Roman" w:cs="Times New Roman"/>
          <w:b/>
          <w:bCs/>
          <w:sz w:val="24"/>
          <w:szCs w:val="24"/>
        </w:rPr>
        <w:tab/>
      </w:r>
      <w:r w:rsidR="0076299E">
        <w:rPr>
          <w:rFonts w:ascii="Times New Roman" w:hAnsi="Times New Roman" w:cs="Times New Roman"/>
          <w:b/>
          <w:bCs/>
          <w:sz w:val="24"/>
          <w:szCs w:val="24"/>
        </w:rPr>
        <w:tab/>
      </w:r>
      <w:r w:rsidR="0076299E">
        <w:rPr>
          <w:rFonts w:ascii="Times New Roman" w:hAnsi="Times New Roman" w:cs="Times New Roman"/>
          <w:b/>
          <w:bCs/>
          <w:sz w:val="24"/>
          <w:szCs w:val="24"/>
        </w:rPr>
        <w:tab/>
      </w:r>
      <w:r w:rsidR="0076299E">
        <w:rPr>
          <w:rFonts w:ascii="Times New Roman" w:hAnsi="Times New Roman" w:cs="Times New Roman"/>
          <w:b/>
          <w:bCs/>
          <w:sz w:val="24"/>
          <w:szCs w:val="24"/>
        </w:rPr>
        <w:tab/>
      </w:r>
      <w:r w:rsidR="0076299E" w:rsidRPr="00F30B06">
        <w:rPr>
          <w:rFonts w:ascii="Times New Roman" w:hAnsi="Times New Roman" w:cs="Times New Roman"/>
          <w:b/>
          <w:bCs/>
          <w:sz w:val="24"/>
          <w:szCs w:val="24"/>
        </w:rPr>
        <w:t>[Insert name of</w:t>
      </w:r>
    </w:p>
    <w:p w:rsidR="0076299E" w:rsidRPr="00F30B06" w:rsidRDefault="00755BA8" w:rsidP="0076299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76299E">
        <w:rPr>
          <w:rFonts w:ascii="Times New Roman" w:hAnsi="Times New Roman" w:cs="Times New Roman"/>
          <w:b/>
          <w:bCs/>
          <w:sz w:val="24"/>
          <w:szCs w:val="24"/>
        </w:rPr>
        <w:tab/>
      </w:r>
      <w:r w:rsidR="0076299E">
        <w:rPr>
          <w:rFonts w:ascii="Times New Roman" w:hAnsi="Times New Roman" w:cs="Times New Roman"/>
          <w:b/>
          <w:bCs/>
          <w:sz w:val="24"/>
          <w:szCs w:val="24"/>
        </w:rPr>
        <w:tab/>
      </w:r>
      <w:r w:rsidR="0076299E">
        <w:rPr>
          <w:rFonts w:ascii="Times New Roman" w:hAnsi="Times New Roman" w:cs="Times New Roman"/>
          <w:b/>
          <w:bCs/>
          <w:sz w:val="24"/>
          <w:szCs w:val="24"/>
        </w:rPr>
        <w:tab/>
      </w:r>
      <w:r w:rsidR="0076299E">
        <w:rPr>
          <w:rFonts w:ascii="Times New Roman" w:hAnsi="Times New Roman" w:cs="Times New Roman"/>
          <w:b/>
          <w:bCs/>
          <w:sz w:val="24"/>
          <w:szCs w:val="24"/>
        </w:rPr>
        <w:tab/>
      </w:r>
      <w:r w:rsidR="0076299E" w:rsidRPr="00F30B06">
        <w:rPr>
          <w:rFonts w:ascii="Times New Roman" w:hAnsi="Times New Roman" w:cs="Times New Roman"/>
          <w:b/>
          <w:bCs/>
          <w:sz w:val="24"/>
          <w:szCs w:val="24"/>
        </w:rPr>
        <w:t>Interconnection Customer]</w:t>
      </w:r>
    </w:p>
    <w:p w:rsidR="0076299E" w:rsidRDefault="0076299E" w:rsidP="0076299E">
      <w:pPr>
        <w:autoSpaceDE w:val="0"/>
        <w:autoSpaceDN w:val="0"/>
        <w:adjustRightInd w:val="0"/>
        <w:spacing w:after="0" w:line="240" w:lineRule="auto"/>
        <w:rPr>
          <w:rFonts w:ascii="Times New Roman" w:hAnsi="Times New Roman" w:cs="Times New Roman"/>
          <w:sz w:val="24"/>
          <w:szCs w:val="24"/>
        </w:rPr>
      </w:pPr>
    </w:p>
    <w:p w:rsidR="0076299E" w:rsidRDefault="0076299E" w:rsidP="0076299E">
      <w:pPr>
        <w:autoSpaceDE w:val="0"/>
        <w:autoSpaceDN w:val="0"/>
        <w:adjustRightInd w:val="0"/>
        <w:spacing w:after="0" w:line="240" w:lineRule="auto"/>
        <w:rPr>
          <w:rFonts w:ascii="Times New Roman" w:hAnsi="Times New Roman" w:cs="Times New Roman"/>
          <w:sz w:val="24"/>
          <w:szCs w:val="24"/>
        </w:rPr>
      </w:pPr>
    </w:p>
    <w:p w:rsidR="0076299E" w:rsidRPr="00F2776F" w:rsidRDefault="0076299E" w:rsidP="0076299E">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F2776F">
        <w:rPr>
          <w:rFonts w:ascii="Times New Roman" w:hAnsi="Times New Roman" w:cs="Times New Roman"/>
          <w:sz w:val="24"/>
          <w:szCs w:val="24"/>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p>
    <w:p w:rsidR="0076299E" w:rsidRPr="00F30B06" w:rsidRDefault="0076299E" w:rsidP="0076299E">
      <w:pPr>
        <w:autoSpaceDE w:val="0"/>
        <w:autoSpaceDN w:val="0"/>
        <w:adjustRightInd w:val="0"/>
        <w:spacing w:after="0" w:line="240" w:lineRule="auto"/>
        <w:rPr>
          <w:rFonts w:ascii="Times New Roman" w:hAnsi="Times New Roman" w:cs="Times New Roman"/>
          <w:sz w:val="24"/>
          <w:szCs w:val="24"/>
        </w:rPr>
      </w:pPr>
      <w:r w:rsidRPr="00F30B06">
        <w:rPr>
          <w:rFonts w:ascii="Times New Roman" w:hAnsi="Times New Roman" w:cs="Times New Roman"/>
          <w:sz w:val="24"/>
          <w:szCs w:val="24"/>
        </w:rPr>
        <w:t xml:space="preserve">Signed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F30B06">
        <w:rPr>
          <w:rFonts w:ascii="Times New Roman" w:hAnsi="Times New Roman" w:cs="Times New Roman"/>
          <w:sz w:val="24"/>
          <w:szCs w:val="24"/>
        </w:rPr>
        <w:t>Signed</w:t>
      </w:r>
      <w:proofErr w:type="spellEnd"/>
    </w:p>
    <w:p w:rsidR="0076299E" w:rsidRDefault="0076299E" w:rsidP="0076299E">
      <w:pPr>
        <w:autoSpaceDE w:val="0"/>
        <w:autoSpaceDN w:val="0"/>
        <w:adjustRightInd w:val="0"/>
        <w:spacing w:after="0" w:line="240" w:lineRule="auto"/>
        <w:rPr>
          <w:rFonts w:ascii="Times New Roman" w:hAnsi="Times New Roman" w:cs="Times New Roman"/>
          <w:sz w:val="24"/>
          <w:szCs w:val="24"/>
        </w:rPr>
      </w:pPr>
    </w:p>
    <w:p w:rsidR="0076299E" w:rsidRDefault="00671748" w:rsidP="007629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Brian Fritz</w:t>
      </w:r>
    </w:p>
    <w:p w:rsidR="0076299E" w:rsidRPr="00F2776F" w:rsidRDefault="0076299E" w:rsidP="0076299E">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F2776F">
        <w:rPr>
          <w:rFonts w:ascii="Times New Roman" w:hAnsi="Times New Roman" w:cs="Times New Roman"/>
          <w:sz w:val="24"/>
          <w:szCs w:val="24"/>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p>
    <w:p w:rsidR="0076299E" w:rsidRPr="00F30B06" w:rsidRDefault="0076299E" w:rsidP="0076299E">
      <w:pPr>
        <w:autoSpaceDE w:val="0"/>
        <w:autoSpaceDN w:val="0"/>
        <w:adjustRightInd w:val="0"/>
        <w:spacing w:after="0" w:line="240" w:lineRule="auto"/>
        <w:rPr>
          <w:rFonts w:ascii="Times New Roman" w:hAnsi="Times New Roman" w:cs="Times New Roman"/>
          <w:sz w:val="24"/>
          <w:szCs w:val="24"/>
        </w:rPr>
      </w:pPr>
      <w:r w:rsidRPr="00F30B06">
        <w:rPr>
          <w:rFonts w:ascii="Times New Roman" w:hAnsi="Times New Roman" w:cs="Times New Roman"/>
          <w:sz w:val="24"/>
          <w:szCs w:val="24"/>
        </w:rPr>
        <w:t xml:space="preserve">Name (Printed):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0B06">
        <w:rPr>
          <w:rFonts w:ascii="Times New Roman" w:hAnsi="Times New Roman" w:cs="Times New Roman"/>
          <w:sz w:val="24"/>
          <w:szCs w:val="24"/>
        </w:rPr>
        <w:t>Name (Printed):</w:t>
      </w:r>
    </w:p>
    <w:p w:rsidR="0076299E" w:rsidRDefault="0076299E" w:rsidP="0076299E">
      <w:pPr>
        <w:autoSpaceDE w:val="0"/>
        <w:autoSpaceDN w:val="0"/>
        <w:adjustRightInd w:val="0"/>
        <w:spacing w:after="0" w:line="240" w:lineRule="auto"/>
        <w:rPr>
          <w:rFonts w:ascii="Times New Roman" w:hAnsi="Times New Roman" w:cs="Times New Roman"/>
          <w:sz w:val="24"/>
          <w:szCs w:val="24"/>
        </w:rPr>
      </w:pPr>
    </w:p>
    <w:p w:rsidR="0076299E" w:rsidRDefault="00755BA8" w:rsidP="007629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w:t>
      </w:r>
      <w:r w:rsidR="0066075D">
        <w:rPr>
          <w:rFonts w:ascii="Times New Roman" w:hAnsi="Times New Roman" w:cs="Times New Roman"/>
          <w:sz w:val="24"/>
          <w:szCs w:val="24"/>
        </w:rPr>
        <w:t>Transmission Services</w:t>
      </w:r>
    </w:p>
    <w:p w:rsidR="0076299E" w:rsidRPr="00F2776F" w:rsidRDefault="0076299E" w:rsidP="0076299E">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F2776F">
        <w:rPr>
          <w:rFonts w:ascii="Times New Roman" w:hAnsi="Times New Roman" w:cs="Times New Roman"/>
          <w:sz w:val="24"/>
          <w:szCs w:val="24"/>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p>
    <w:p w:rsidR="0076299E" w:rsidRPr="00F30B06" w:rsidRDefault="0076299E" w:rsidP="0076299E">
      <w:pPr>
        <w:autoSpaceDE w:val="0"/>
        <w:autoSpaceDN w:val="0"/>
        <w:adjustRightInd w:val="0"/>
        <w:spacing w:after="0" w:line="240" w:lineRule="auto"/>
        <w:rPr>
          <w:rFonts w:ascii="Times New Roman" w:hAnsi="Times New Roman" w:cs="Times New Roman"/>
          <w:sz w:val="24"/>
          <w:szCs w:val="24"/>
        </w:rPr>
      </w:pPr>
      <w:r w:rsidRPr="00F30B06">
        <w:rPr>
          <w:rFonts w:ascii="Times New Roman" w:hAnsi="Times New Roman" w:cs="Times New Roman"/>
          <w:sz w:val="24"/>
          <w:szCs w:val="24"/>
        </w:rPr>
        <w:t xml:space="preserve">Title: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0B06">
        <w:rPr>
          <w:rFonts w:ascii="Times New Roman" w:hAnsi="Times New Roman" w:cs="Times New Roman"/>
          <w:sz w:val="24"/>
          <w:szCs w:val="24"/>
        </w:rPr>
        <w:t>Title:</w:t>
      </w:r>
    </w:p>
    <w:p w:rsidR="0076299E"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Default="0076299E" w:rsidP="0076299E">
      <w:pPr>
        <w:autoSpaceDE w:val="0"/>
        <w:autoSpaceDN w:val="0"/>
        <w:adjustRightInd w:val="0"/>
        <w:spacing w:after="0" w:line="240" w:lineRule="auto"/>
        <w:rPr>
          <w:rFonts w:ascii="Times New Roman" w:hAnsi="Times New Roman" w:cs="Times New Roman"/>
          <w:b/>
          <w:bCs/>
          <w:sz w:val="24"/>
          <w:szCs w:val="24"/>
        </w:rPr>
      </w:pPr>
    </w:p>
    <w:p w:rsidR="00570FE9" w:rsidRPr="00F2776F" w:rsidRDefault="00570FE9" w:rsidP="00570FE9">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F2776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70FE9" w:rsidRPr="00F30B06" w:rsidRDefault="00570FE9" w:rsidP="00570F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Date</w:t>
      </w:r>
      <w:r w:rsidRPr="00F30B0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sidRPr="00F30B06">
        <w:rPr>
          <w:rFonts w:ascii="Times New Roman" w:hAnsi="Times New Roman" w:cs="Times New Roman"/>
          <w:sz w:val="24"/>
          <w:szCs w:val="24"/>
        </w:rPr>
        <w:t>:</w:t>
      </w:r>
    </w:p>
    <w:p w:rsidR="0076299E"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Default="0076299E" w:rsidP="0076299E">
      <w:pPr>
        <w:autoSpaceDE w:val="0"/>
        <w:autoSpaceDN w:val="0"/>
        <w:adjustRightInd w:val="0"/>
        <w:spacing w:after="0" w:line="240" w:lineRule="auto"/>
        <w:rPr>
          <w:rFonts w:ascii="Times New Roman" w:hAnsi="Times New Roman" w:cs="Times New Roman"/>
          <w:b/>
          <w:bCs/>
          <w:sz w:val="24"/>
          <w:szCs w:val="24"/>
        </w:rPr>
      </w:pPr>
    </w:p>
    <w:p w:rsidR="0076299E" w:rsidRDefault="0076299E" w:rsidP="0076299E">
      <w:pPr>
        <w:autoSpaceDE w:val="0"/>
        <w:autoSpaceDN w:val="0"/>
        <w:adjustRightInd w:val="0"/>
        <w:spacing w:after="0" w:line="240" w:lineRule="auto"/>
        <w:rPr>
          <w:rFonts w:ascii="Times New Roman" w:hAnsi="Times New Roman" w:cs="Times New Roman"/>
          <w:b/>
          <w:bCs/>
          <w:sz w:val="24"/>
          <w:szCs w:val="24"/>
        </w:rPr>
      </w:pPr>
    </w:p>
    <w:p w:rsidR="0005775B" w:rsidRPr="0005775B" w:rsidRDefault="0076299E" w:rsidP="00570FE9">
      <w:pPr>
        <w:rPr>
          <w:rFonts w:ascii="Times New Roman" w:hAnsi="Times New Roman" w:cs="Times New Roman"/>
          <w:bCs/>
          <w:sz w:val="24"/>
          <w:szCs w:val="24"/>
        </w:rPr>
      </w:pPr>
      <w:r>
        <w:rPr>
          <w:rFonts w:ascii="Times New Roman" w:hAnsi="Times New Roman" w:cs="Times New Roman"/>
          <w:bCs/>
          <w:sz w:val="24"/>
          <w:szCs w:val="24"/>
        </w:rPr>
        <w:br w:type="page"/>
      </w:r>
    </w:p>
    <w:p w:rsidR="0005775B" w:rsidRPr="00055FA2" w:rsidRDefault="0005775B" w:rsidP="00055FA2">
      <w:pPr>
        <w:autoSpaceDE w:val="0"/>
        <w:autoSpaceDN w:val="0"/>
        <w:adjustRightInd w:val="0"/>
        <w:spacing w:after="0" w:line="240" w:lineRule="auto"/>
        <w:jc w:val="center"/>
        <w:rPr>
          <w:rFonts w:ascii="Times New Roman" w:hAnsi="Times New Roman" w:cs="Times New Roman"/>
          <w:b/>
          <w:bCs/>
          <w:sz w:val="24"/>
          <w:szCs w:val="24"/>
        </w:rPr>
      </w:pPr>
      <w:r w:rsidRPr="00055FA2">
        <w:rPr>
          <w:rFonts w:ascii="Times New Roman" w:hAnsi="Times New Roman" w:cs="Times New Roman"/>
          <w:b/>
          <w:bCs/>
          <w:sz w:val="24"/>
          <w:szCs w:val="24"/>
        </w:rPr>
        <w:lastRenderedPageBreak/>
        <w:t>Attachment A to</w:t>
      </w:r>
    </w:p>
    <w:p w:rsidR="0005775B" w:rsidRPr="00055FA2" w:rsidRDefault="0005775B" w:rsidP="00055FA2">
      <w:pPr>
        <w:autoSpaceDE w:val="0"/>
        <w:autoSpaceDN w:val="0"/>
        <w:adjustRightInd w:val="0"/>
        <w:spacing w:after="0" w:line="240" w:lineRule="auto"/>
        <w:jc w:val="center"/>
        <w:rPr>
          <w:rFonts w:ascii="Times New Roman" w:hAnsi="Times New Roman" w:cs="Times New Roman"/>
          <w:b/>
          <w:bCs/>
          <w:sz w:val="24"/>
          <w:szCs w:val="24"/>
        </w:rPr>
      </w:pPr>
      <w:r w:rsidRPr="00055FA2">
        <w:rPr>
          <w:rFonts w:ascii="Times New Roman" w:hAnsi="Times New Roman" w:cs="Times New Roman"/>
          <w:b/>
          <w:bCs/>
          <w:sz w:val="24"/>
          <w:szCs w:val="24"/>
        </w:rPr>
        <w:t>Feasibility Study Agreement</w:t>
      </w:r>
    </w:p>
    <w:p w:rsidR="0076299E" w:rsidRPr="00055FA2" w:rsidRDefault="0076299E" w:rsidP="0005775B">
      <w:pPr>
        <w:autoSpaceDE w:val="0"/>
        <w:autoSpaceDN w:val="0"/>
        <w:adjustRightInd w:val="0"/>
        <w:spacing w:after="0" w:line="240" w:lineRule="auto"/>
        <w:rPr>
          <w:rFonts w:ascii="Times New Roman" w:hAnsi="Times New Roman" w:cs="Times New Roman"/>
          <w:b/>
          <w:bCs/>
          <w:sz w:val="24"/>
          <w:szCs w:val="24"/>
        </w:rPr>
      </w:pPr>
    </w:p>
    <w:p w:rsidR="0005775B" w:rsidRPr="00055FA2" w:rsidRDefault="0005775B" w:rsidP="0076299E">
      <w:pPr>
        <w:autoSpaceDE w:val="0"/>
        <w:autoSpaceDN w:val="0"/>
        <w:adjustRightInd w:val="0"/>
        <w:spacing w:after="0" w:line="240" w:lineRule="auto"/>
        <w:jc w:val="center"/>
        <w:rPr>
          <w:rFonts w:ascii="Times New Roman" w:hAnsi="Times New Roman" w:cs="Times New Roman"/>
          <w:b/>
          <w:bCs/>
          <w:sz w:val="24"/>
          <w:szCs w:val="24"/>
        </w:rPr>
      </w:pPr>
      <w:r w:rsidRPr="00055FA2">
        <w:rPr>
          <w:rFonts w:ascii="Times New Roman" w:hAnsi="Times New Roman" w:cs="Times New Roman"/>
          <w:b/>
          <w:bCs/>
          <w:sz w:val="24"/>
          <w:szCs w:val="24"/>
        </w:rPr>
        <w:t>Assumptions Used in Conducting the Feasibility Study</w:t>
      </w:r>
    </w:p>
    <w:p w:rsidR="0076299E" w:rsidRPr="0005775B" w:rsidRDefault="0076299E" w:rsidP="0076299E">
      <w:pPr>
        <w:autoSpaceDE w:val="0"/>
        <w:autoSpaceDN w:val="0"/>
        <w:adjustRightInd w:val="0"/>
        <w:spacing w:after="0" w:line="240" w:lineRule="auto"/>
        <w:jc w:val="center"/>
        <w:rPr>
          <w:rFonts w:ascii="Times New Roman" w:hAnsi="Times New Roman" w:cs="Times New Roman"/>
          <w:bCs/>
          <w:sz w:val="24"/>
          <w:szCs w:val="24"/>
        </w:rPr>
      </w:pPr>
    </w:p>
    <w:p w:rsid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05775B">
        <w:rPr>
          <w:rFonts w:ascii="Times New Roman" w:hAnsi="Times New Roman" w:cs="Times New Roman"/>
          <w:bCs/>
          <w:sz w:val="24"/>
          <w:szCs w:val="24"/>
        </w:rPr>
        <w:t>The feasibility study will be based upon the information set forth in</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the Interconnection Request and agreed upon in the scoping meeting</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 xml:space="preserve">held on </w:t>
      </w:r>
      <w:r w:rsidR="0076299E">
        <w:rPr>
          <w:rFonts w:ascii="Times New Roman" w:hAnsi="Times New Roman" w:cs="Times New Roman"/>
          <w:bCs/>
          <w:sz w:val="24"/>
          <w:szCs w:val="24"/>
        </w:rPr>
        <w:t>____________________</w:t>
      </w:r>
      <w:r w:rsidRPr="0005775B">
        <w:rPr>
          <w:rFonts w:ascii="Times New Roman" w:hAnsi="Times New Roman" w:cs="Times New Roman"/>
          <w:bCs/>
          <w:sz w:val="24"/>
          <w:szCs w:val="24"/>
        </w:rPr>
        <w:t>:</w:t>
      </w:r>
    </w:p>
    <w:p w:rsidR="0076299E"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05775B" w:rsidRDefault="0076299E" w:rsidP="0005775B">
      <w:pPr>
        <w:autoSpaceDE w:val="0"/>
        <w:autoSpaceDN w:val="0"/>
        <w:adjustRightInd w:val="0"/>
        <w:spacing w:after="0" w:line="240" w:lineRule="auto"/>
        <w:rPr>
          <w:rFonts w:ascii="Times New Roman" w:hAnsi="Times New Roman" w:cs="Times New Roman"/>
          <w:bCs/>
          <w:sz w:val="24"/>
          <w:szCs w:val="24"/>
        </w:rPr>
      </w:pPr>
    </w:p>
    <w:p w:rsidR="0005775B" w:rsidRP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05775B">
        <w:rPr>
          <w:rFonts w:ascii="Times New Roman" w:hAnsi="Times New Roman" w:cs="Times New Roman"/>
          <w:bCs/>
          <w:sz w:val="24"/>
          <w:szCs w:val="24"/>
        </w:rPr>
        <w:t>1) Designation of Point of Interconnection and configuration to be</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studied.</w:t>
      </w:r>
    </w:p>
    <w:p w:rsidR="0076299E"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Default="0076299E" w:rsidP="0005775B">
      <w:pPr>
        <w:autoSpaceDE w:val="0"/>
        <w:autoSpaceDN w:val="0"/>
        <w:adjustRightInd w:val="0"/>
        <w:spacing w:after="0" w:line="240" w:lineRule="auto"/>
        <w:rPr>
          <w:rFonts w:ascii="Times New Roman" w:hAnsi="Times New Roman" w:cs="Times New Roman"/>
          <w:bCs/>
          <w:sz w:val="24"/>
          <w:szCs w:val="24"/>
        </w:rPr>
      </w:pPr>
    </w:p>
    <w:p w:rsid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05775B">
        <w:rPr>
          <w:rFonts w:ascii="Times New Roman" w:hAnsi="Times New Roman" w:cs="Times New Roman"/>
          <w:bCs/>
          <w:sz w:val="24"/>
          <w:szCs w:val="24"/>
        </w:rPr>
        <w:t>2) Designation of alternative Points of Interconnection and</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configuration.</w:t>
      </w:r>
    </w:p>
    <w:p w:rsidR="0076299E"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Default="0076299E" w:rsidP="0005775B">
      <w:pPr>
        <w:autoSpaceDE w:val="0"/>
        <w:autoSpaceDN w:val="0"/>
        <w:adjustRightInd w:val="0"/>
        <w:spacing w:after="0" w:line="240" w:lineRule="auto"/>
        <w:rPr>
          <w:rFonts w:ascii="Times New Roman" w:hAnsi="Times New Roman" w:cs="Times New Roman"/>
          <w:bCs/>
          <w:sz w:val="24"/>
          <w:szCs w:val="24"/>
        </w:rPr>
      </w:pPr>
    </w:p>
    <w:p w:rsidR="0076299E" w:rsidRPr="0005775B" w:rsidRDefault="0076299E" w:rsidP="0005775B">
      <w:pPr>
        <w:autoSpaceDE w:val="0"/>
        <w:autoSpaceDN w:val="0"/>
        <w:adjustRightInd w:val="0"/>
        <w:spacing w:after="0" w:line="240" w:lineRule="auto"/>
        <w:rPr>
          <w:rFonts w:ascii="Times New Roman" w:hAnsi="Times New Roman" w:cs="Times New Roman"/>
          <w:bCs/>
          <w:sz w:val="24"/>
          <w:szCs w:val="24"/>
        </w:rPr>
      </w:pPr>
    </w:p>
    <w:p w:rsidR="007D5E6D" w:rsidRPr="0005775B" w:rsidRDefault="0005775B" w:rsidP="0005775B">
      <w:pPr>
        <w:autoSpaceDE w:val="0"/>
        <w:autoSpaceDN w:val="0"/>
        <w:adjustRightInd w:val="0"/>
        <w:spacing w:after="0" w:line="240" w:lineRule="auto"/>
        <w:rPr>
          <w:rFonts w:ascii="Times New Roman" w:hAnsi="Times New Roman" w:cs="Times New Roman"/>
          <w:bCs/>
          <w:sz w:val="24"/>
          <w:szCs w:val="24"/>
        </w:rPr>
      </w:pPr>
      <w:r w:rsidRPr="0005775B">
        <w:rPr>
          <w:rFonts w:ascii="Times New Roman" w:hAnsi="Times New Roman" w:cs="Times New Roman"/>
          <w:bCs/>
          <w:sz w:val="24"/>
          <w:szCs w:val="24"/>
        </w:rPr>
        <w:t xml:space="preserve">1) </w:t>
      </w:r>
      <w:proofErr w:type="gramStart"/>
      <w:r w:rsidRPr="0005775B">
        <w:rPr>
          <w:rFonts w:ascii="Times New Roman" w:hAnsi="Times New Roman" w:cs="Times New Roman"/>
          <w:bCs/>
          <w:sz w:val="24"/>
          <w:szCs w:val="24"/>
        </w:rPr>
        <w:t>and</w:t>
      </w:r>
      <w:proofErr w:type="gramEnd"/>
      <w:r w:rsidRPr="0005775B">
        <w:rPr>
          <w:rFonts w:ascii="Times New Roman" w:hAnsi="Times New Roman" w:cs="Times New Roman"/>
          <w:bCs/>
          <w:sz w:val="24"/>
          <w:szCs w:val="24"/>
        </w:rPr>
        <w:t xml:space="preserve"> 2) are to be completed by the Interconnection Customer. Other</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assumptions (listed below) are to be provided by the Interconnection</w:t>
      </w:r>
      <w:r w:rsidR="0076299E">
        <w:rPr>
          <w:rFonts w:ascii="Times New Roman" w:hAnsi="Times New Roman" w:cs="Times New Roman"/>
          <w:bCs/>
          <w:sz w:val="24"/>
          <w:szCs w:val="24"/>
        </w:rPr>
        <w:t xml:space="preserve"> </w:t>
      </w:r>
      <w:r w:rsidRPr="0005775B">
        <w:rPr>
          <w:rFonts w:ascii="Times New Roman" w:hAnsi="Times New Roman" w:cs="Times New Roman"/>
          <w:bCs/>
          <w:sz w:val="24"/>
          <w:szCs w:val="24"/>
        </w:rPr>
        <w:t xml:space="preserve">Customer and the </w:t>
      </w:r>
      <w:r w:rsidR="00755BA8">
        <w:rPr>
          <w:rFonts w:ascii="Times New Roman" w:hAnsi="Times New Roman" w:cs="Times New Roman"/>
          <w:bCs/>
          <w:sz w:val="24"/>
          <w:szCs w:val="24"/>
        </w:rPr>
        <w:t>Company</w:t>
      </w:r>
      <w:r w:rsidRPr="0005775B">
        <w:rPr>
          <w:rFonts w:ascii="Times New Roman" w:hAnsi="Times New Roman" w:cs="Times New Roman"/>
          <w:bCs/>
          <w:sz w:val="24"/>
          <w:szCs w:val="24"/>
        </w:rPr>
        <w:t>.</w:t>
      </w:r>
    </w:p>
    <w:sectPr w:rsidR="007D5E6D" w:rsidRPr="0005775B" w:rsidSect="00570FE9">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748" w:rsidRDefault="00047748" w:rsidP="00047748">
      <w:pPr>
        <w:spacing w:after="0" w:line="240" w:lineRule="auto"/>
      </w:pPr>
      <w:r>
        <w:separator/>
      </w:r>
    </w:p>
  </w:endnote>
  <w:endnote w:type="continuationSeparator" w:id="0">
    <w:p w:rsidR="00047748" w:rsidRDefault="00047748" w:rsidP="0004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48" w:rsidRDefault="000477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48" w:rsidRDefault="000477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48" w:rsidRDefault="00047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748" w:rsidRDefault="00047748" w:rsidP="00047748">
      <w:pPr>
        <w:spacing w:after="0" w:line="240" w:lineRule="auto"/>
      </w:pPr>
      <w:r>
        <w:separator/>
      </w:r>
    </w:p>
  </w:footnote>
  <w:footnote w:type="continuationSeparator" w:id="0">
    <w:p w:rsidR="00047748" w:rsidRDefault="00047748" w:rsidP="00047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48" w:rsidRDefault="000477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48" w:rsidRDefault="000477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48" w:rsidRDefault="000477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removePersonalInformation/>
  <w:removeDateAndTime/>
  <w:proofState w:spelling="clean" w:grammar="clean"/>
  <w:trackRevisions/>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9A"/>
    <w:rsid w:val="000376A3"/>
    <w:rsid w:val="00047748"/>
    <w:rsid w:val="00055FA2"/>
    <w:rsid w:val="0005775B"/>
    <w:rsid w:val="000B6B94"/>
    <w:rsid w:val="001536F6"/>
    <w:rsid w:val="001E5446"/>
    <w:rsid w:val="00267B43"/>
    <w:rsid w:val="00271784"/>
    <w:rsid w:val="00277B41"/>
    <w:rsid w:val="003F7690"/>
    <w:rsid w:val="00442A17"/>
    <w:rsid w:val="00450C19"/>
    <w:rsid w:val="004D00AC"/>
    <w:rsid w:val="004D5A26"/>
    <w:rsid w:val="004E6CC9"/>
    <w:rsid w:val="00523638"/>
    <w:rsid w:val="00524EE3"/>
    <w:rsid w:val="00570FE9"/>
    <w:rsid w:val="005D5D81"/>
    <w:rsid w:val="005E5F6A"/>
    <w:rsid w:val="006205B6"/>
    <w:rsid w:val="006445D0"/>
    <w:rsid w:val="006459EB"/>
    <w:rsid w:val="0066075D"/>
    <w:rsid w:val="00671748"/>
    <w:rsid w:val="007515A2"/>
    <w:rsid w:val="0075246B"/>
    <w:rsid w:val="00755BA8"/>
    <w:rsid w:val="0076299E"/>
    <w:rsid w:val="007D5E6D"/>
    <w:rsid w:val="008217EE"/>
    <w:rsid w:val="0097127F"/>
    <w:rsid w:val="009A1F1B"/>
    <w:rsid w:val="009C0B88"/>
    <w:rsid w:val="00A6235A"/>
    <w:rsid w:val="00A9669D"/>
    <w:rsid w:val="00B52A9A"/>
    <w:rsid w:val="00C93026"/>
    <w:rsid w:val="00D108E6"/>
    <w:rsid w:val="00D1480C"/>
    <w:rsid w:val="00D35A9D"/>
    <w:rsid w:val="00D4285C"/>
    <w:rsid w:val="00D57FA1"/>
    <w:rsid w:val="00D675BE"/>
    <w:rsid w:val="00D763BD"/>
    <w:rsid w:val="00D962E8"/>
    <w:rsid w:val="00DA146D"/>
    <w:rsid w:val="00DB3092"/>
    <w:rsid w:val="00DC2B14"/>
    <w:rsid w:val="00E259A1"/>
    <w:rsid w:val="00ED18BB"/>
    <w:rsid w:val="00FA2517"/>
    <w:rsid w:val="00FD6F50"/>
    <w:rsid w:val="00FE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B41"/>
    <w:rPr>
      <w:rFonts w:ascii="Tahoma" w:hAnsi="Tahoma" w:cs="Tahoma"/>
      <w:sz w:val="16"/>
      <w:szCs w:val="16"/>
    </w:rPr>
  </w:style>
  <w:style w:type="character" w:styleId="CommentReference">
    <w:name w:val="annotation reference"/>
    <w:basedOn w:val="DefaultParagraphFont"/>
    <w:uiPriority w:val="99"/>
    <w:semiHidden/>
    <w:unhideWhenUsed/>
    <w:rsid w:val="006459EB"/>
    <w:rPr>
      <w:sz w:val="16"/>
      <w:szCs w:val="16"/>
    </w:rPr>
  </w:style>
  <w:style w:type="paragraph" w:styleId="CommentText">
    <w:name w:val="annotation text"/>
    <w:basedOn w:val="Normal"/>
    <w:link w:val="CommentTextChar"/>
    <w:uiPriority w:val="99"/>
    <w:semiHidden/>
    <w:unhideWhenUsed/>
    <w:rsid w:val="006459EB"/>
    <w:pPr>
      <w:spacing w:line="240" w:lineRule="auto"/>
    </w:pPr>
    <w:rPr>
      <w:sz w:val="20"/>
      <w:szCs w:val="20"/>
    </w:rPr>
  </w:style>
  <w:style w:type="character" w:customStyle="1" w:styleId="CommentTextChar">
    <w:name w:val="Comment Text Char"/>
    <w:basedOn w:val="DefaultParagraphFont"/>
    <w:link w:val="CommentText"/>
    <w:uiPriority w:val="99"/>
    <w:semiHidden/>
    <w:rsid w:val="006459EB"/>
    <w:rPr>
      <w:sz w:val="20"/>
      <w:szCs w:val="20"/>
    </w:rPr>
  </w:style>
  <w:style w:type="paragraph" w:styleId="CommentSubject">
    <w:name w:val="annotation subject"/>
    <w:basedOn w:val="CommentText"/>
    <w:next w:val="CommentText"/>
    <w:link w:val="CommentSubjectChar"/>
    <w:uiPriority w:val="99"/>
    <w:semiHidden/>
    <w:unhideWhenUsed/>
    <w:rsid w:val="006459EB"/>
    <w:rPr>
      <w:b/>
      <w:bCs/>
    </w:rPr>
  </w:style>
  <w:style w:type="character" w:customStyle="1" w:styleId="CommentSubjectChar">
    <w:name w:val="Comment Subject Char"/>
    <w:basedOn w:val="CommentTextChar"/>
    <w:link w:val="CommentSubject"/>
    <w:uiPriority w:val="99"/>
    <w:semiHidden/>
    <w:rsid w:val="006459EB"/>
    <w:rPr>
      <w:b/>
      <w:bCs/>
      <w:sz w:val="20"/>
      <w:szCs w:val="20"/>
    </w:rPr>
  </w:style>
  <w:style w:type="paragraph" w:styleId="Header">
    <w:name w:val="header"/>
    <w:basedOn w:val="Normal"/>
    <w:link w:val="HeaderChar"/>
    <w:uiPriority w:val="99"/>
    <w:unhideWhenUsed/>
    <w:rsid w:val="00047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748"/>
  </w:style>
  <w:style w:type="paragraph" w:styleId="Footer">
    <w:name w:val="footer"/>
    <w:basedOn w:val="Normal"/>
    <w:link w:val="FooterChar"/>
    <w:uiPriority w:val="99"/>
    <w:unhideWhenUsed/>
    <w:rsid w:val="00047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B41"/>
    <w:rPr>
      <w:rFonts w:ascii="Tahoma" w:hAnsi="Tahoma" w:cs="Tahoma"/>
      <w:sz w:val="16"/>
      <w:szCs w:val="16"/>
    </w:rPr>
  </w:style>
  <w:style w:type="character" w:styleId="CommentReference">
    <w:name w:val="annotation reference"/>
    <w:basedOn w:val="DefaultParagraphFont"/>
    <w:uiPriority w:val="99"/>
    <w:semiHidden/>
    <w:unhideWhenUsed/>
    <w:rsid w:val="006459EB"/>
    <w:rPr>
      <w:sz w:val="16"/>
      <w:szCs w:val="16"/>
    </w:rPr>
  </w:style>
  <w:style w:type="paragraph" w:styleId="CommentText">
    <w:name w:val="annotation text"/>
    <w:basedOn w:val="Normal"/>
    <w:link w:val="CommentTextChar"/>
    <w:uiPriority w:val="99"/>
    <w:semiHidden/>
    <w:unhideWhenUsed/>
    <w:rsid w:val="006459EB"/>
    <w:pPr>
      <w:spacing w:line="240" w:lineRule="auto"/>
    </w:pPr>
    <w:rPr>
      <w:sz w:val="20"/>
      <w:szCs w:val="20"/>
    </w:rPr>
  </w:style>
  <w:style w:type="character" w:customStyle="1" w:styleId="CommentTextChar">
    <w:name w:val="Comment Text Char"/>
    <w:basedOn w:val="DefaultParagraphFont"/>
    <w:link w:val="CommentText"/>
    <w:uiPriority w:val="99"/>
    <w:semiHidden/>
    <w:rsid w:val="006459EB"/>
    <w:rPr>
      <w:sz w:val="20"/>
      <w:szCs w:val="20"/>
    </w:rPr>
  </w:style>
  <w:style w:type="paragraph" w:styleId="CommentSubject">
    <w:name w:val="annotation subject"/>
    <w:basedOn w:val="CommentText"/>
    <w:next w:val="CommentText"/>
    <w:link w:val="CommentSubjectChar"/>
    <w:uiPriority w:val="99"/>
    <w:semiHidden/>
    <w:unhideWhenUsed/>
    <w:rsid w:val="006459EB"/>
    <w:rPr>
      <w:b/>
      <w:bCs/>
    </w:rPr>
  </w:style>
  <w:style w:type="character" w:customStyle="1" w:styleId="CommentSubjectChar">
    <w:name w:val="Comment Subject Char"/>
    <w:basedOn w:val="CommentTextChar"/>
    <w:link w:val="CommentSubject"/>
    <w:uiPriority w:val="99"/>
    <w:semiHidden/>
    <w:rsid w:val="006459EB"/>
    <w:rPr>
      <w:b/>
      <w:bCs/>
      <w:sz w:val="20"/>
      <w:szCs w:val="20"/>
    </w:rPr>
  </w:style>
  <w:style w:type="paragraph" w:styleId="Header">
    <w:name w:val="header"/>
    <w:basedOn w:val="Normal"/>
    <w:link w:val="HeaderChar"/>
    <w:uiPriority w:val="99"/>
    <w:unhideWhenUsed/>
    <w:rsid w:val="00047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748"/>
  </w:style>
  <w:style w:type="paragraph" w:styleId="Footer">
    <w:name w:val="footer"/>
    <w:basedOn w:val="Normal"/>
    <w:link w:val="FooterChar"/>
    <w:uiPriority w:val="99"/>
    <w:unhideWhenUsed/>
    <w:rsid w:val="00047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A716BAD-7FB2-41A3-B151-FD86C12C3711}"/>
</file>

<file path=customXml/itemProps2.xml><?xml version="1.0" encoding="utf-8"?>
<ds:datastoreItem xmlns:ds="http://schemas.openxmlformats.org/officeDocument/2006/customXml" ds:itemID="{83F47EC0-5230-47B4-9228-64C59E9D05BE}"/>
</file>

<file path=customXml/itemProps3.xml><?xml version="1.0" encoding="utf-8"?>
<ds:datastoreItem xmlns:ds="http://schemas.openxmlformats.org/officeDocument/2006/customXml" ds:itemID="{7554A5E0-F7A2-4833-832E-1FD8D19CEB9F}"/>
</file>

<file path=customXml/itemProps4.xml><?xml version="1.0" encoding="utf-8"?>
<ds:datastoreItem xmlns:ds="http://schemas.openxmlformats.org/officeDocument/2006/customXml" ds:itemID="{D6DD9120-B406-40BD-AA3B-98B63A072F4B}"/>
</file>

<file path=docProps/app.xml><?xml version="1.0" encoding="utf-8"?>
<Properties xmlns="http://schemas.openxmlformats.org/officeDocument/2006/extended-properties" xmlns:vt="http://schemas.openxmlformats.org/officeDocument/2006/docPropsVTypes">
  <Template>Normal</Template>
  <TotalTime>0</TotalTime>
  <Pages>6</Pages>
  <Words>1671</Words>
  <Characters>9530</Characters>
  <Application>Microsoft Office Word</Application>
  <DocSecurity>0</DocSecurity>
  <Lines>79</Lines>
  <Paragraphs>22</Paragraphs>
  <ScaleCrop>false</ScaleCrop>
  <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2013-12-21T00:04:00Z</dcterms:created>
  <dcterms:modified xsi:type="dcterms:W3CDTF">2013-12-21T00:04:00Z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