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A021B4" w:rsidRDefault="00A021B4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the Matter of </w:t>
            </w:r>
          </w:p>
          <w:p w:rsidR="00A021B4" w:rsidRDefault="00A021B4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A021B4" w:rsidRDefault="00A021B4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PUGET SOUND ENERGY, INC. </w:t>
            </w:r>
          </w:p>
          <w:p w:rsidR="00A021B4" w:rsidRDefault="00A021B4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:rsidR="003215A3" w:rsidRDefault="00A021B4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Petition for Approval of a Power Purchase Agreement for Acquisition of Coal Transition Power, as Defined in RCW 80.80.010, and the Recovery of Related Acquisition Costs</w:t>
            </w:r>
            <w:bookmarkStart w:id="0" w:name="_GoBack"/>
            <w:bookmarkEnd w:id="0"/>
          </w:p>
          <w:p w:rsidR="00A021B4" w:rsidRPr="003215A3" w:rsidRDefault="00A021B4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A021B4">
              <w:rPr>
                <w:rFonts w:ascii="Times New Roman" w:hAnsi="Times New Roman"/>
              </w:rPr>
              <w:t>UE-121373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:rsidR="003215A3" w:rsidRPr="003215A3" w:rsidRDefault="003215A3" w:rsidP="003215A3">
      <w:pPr>
        <w:pStyle w:val="Header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9116EA" w:rsidRPr="003215A3">
        <w:rPr>
          <w:rFonts w:ascii="Times New Roman" w:hAnsi="Times New Roman"/>
        </w:rPr>
        <w:t>DAVID W. DANNER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:rsidR="006911A3" w:rsidRPr="003215A3" w:rsidRDefault="00A021B4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Sally Brown, Senior Assistant Attorney General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SW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A021B4">
        <w:rPr>
          <w:rFonts w:ascii="Times New Roman" w:hAnsi="Times New Roman"/>
        </w:rPr>
        <w:t>1193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8" w:history="1">
        <w:r w:rsidR="00A021B4" w:rsidRPr="00F02947">
          <w:rPr>
            <w:rStyle w:val="Hyperlink"/>
            <w:rFonts w:ascii="Times New Roman" w:hAnsi="Times New Roman"/>
          </w:rPr>
          <w:t>sbrown@utc.wa.gov</w:t>
        </w:r>
      </w:hyperlink>
      <w:r w:rsidR="003215A3">
        <w:rPr>
          <w:rFonts w:ascii="Times New Roman" w:hAnsi="Times New Roman"/>
        </w:rPr>
        <w:t xml:space="preserve"> </w:t>
      </w:r>
    </w:p>
    <w:p w:rsidR="006911A3" w:rsidRPr="003215A3" w:rsidRDefault="006911A3">
      <w:pPr>
        <w:pStyle w:val="BodyTextIndent2"/>
        <w:rPr>
          <w:rFonts w:ascii="Times New Roman" w:hAnsi="Times New Roman"/>
        </w:rPr>
      </w:pPr>
    </w:p>
    <w:p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</w:t>
      </w:r>
      <w:r w:rsidR="00A021B4">
        <w:rPr>
          <w:rFonts w:ascii="Times New Roman" w:hAnsi="Times New Roman"/>
        </w:rPr>
        <w:t xml:space="preserve"> 23</w:t>
      </w:r>
      <w:r w:rsidR="00A021B4" w:rsidRPr="00A021B4">
        <w:rPr>
          <w:rFonts w:ascii="Times New Roman" w:hAnsi="Times New Roman"/>
          <w:vertAlign w:val="superscript"/>
        </w:rPr>
        <w:t>rd</w:t>
      </w:r>
      <w:r w:rsidR="00A021B4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A021B4">
        <w:rPr>
          <w:rFonts w:ascii="Times New Roman" w:hAnsi="Times New Roman"/>
        </w:rPr>
        <w:t>August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A8045C">
        <w:rPr>
          <w:rFonts w:ascii="Times New Roman" w:hAnsi="Times New Roman"/>
        </w:rPr>
        <w:t>2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M. MCKENNA </w:t>
      </w:r>
    </w:p>
    <w:p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:rsidR="003215A3" w:rsidRPr="003215A3" w:rsidRDefault="00A021B4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SALLY BROWN</w:t>
      </w:r>
    </w:p>
    <w:p w:rsidR="003215A3" w:rsidRPr="003215A3" w:rsidRDefault="00A021B4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</w:t>
      </w:r>
      <w:r w:rsidR="003215A3" w:rsidRPr="003215A3">
        <w:rPr>
          <w:rFonts w:ascii="Times New Roman" w:hAnsi="Times New Roman"/>
        </w:rPr>
        <w:t>Assistant Attorney General</w:t>
      </w:r>
    </w:p>
    <w:p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9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EC" w:rsidRDefault="00062BEC">
      <w:r>
        <w:separator/>
      </w:r>
    </w:p>
  </w:endnote>
  <w:endnote w:type="continuationSeparator" w:id="0">
    <w:p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83" w:rsidRDefault="00072583">
    <w:pPr>
      <w:pStyle w:val="Footer"/>
      <w:rPr>
        <w:rFonts w:ascii="Times New Roman" w:hAnsi="Times New Roman"/>
        <w:sz w:val="20"/>
        <w:szCs w:val="20"/>
      </w:rPr>
    </w:pPr>
  </w:p>
  <w:p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26080B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EC" w:rsidRDefault="00062BEC">
      <w:r>
        <w:separator/>
      </w:r>
    </w:p>
  </w:footnote>
  <w:footnote w:type="continuationSeparator" w:id="0">
    <w:p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32B"/>
    <w:rsid w:val="00062BEC"/>
    <w:rsid w:val="00072583"/>
    <w:rsid w:val="00074ED5"/>
    <w:rsid w:val="001401C8"/>
    <w:rsid w:val="0026080B"/>
    <w:rsid w:val="00263FE9"/>
    <w:rsid w:val="00270586"/>
    <w:rsid w:val="002B29F9"/>
    <w:rsid w:val="003215A3"/>
    <w:rsid w:val="00495E3B"/>
    <w:rsid w:val="00496AED"/>
    <w:rsid w:val="00610252"/>
    <w:rsid w:val="00673940"/>
    <w:rsid w:val="006911A3"/>
    <w:rsid w:val="007844A5"/>
    <w:rsid w:val="008904C5"/>
    <w:rsid w:val="009116EA"/>
    <w:rsid w:val="009773EF"/>
    <w:rsid w:val="00A021B4"/>
    <w:rsid w:val="00A11F1E"/>
    <w:rsid w:val="00A67601"/>
    <w:rsid w:val="00A8045C"/>
    <w:rsid w:val="00B80C7E"/>
    <w:rsid w:val="00D22F52"/>
    <w:rsid w:val="00D8378C"/>
    <w:rsid w:val="00DE5C2A"/>
    <w:rsid w:val="00E22586"/>
    <w:rsid w:val="00E3232B"/>
    <w:rsid w:val="00F821BD"/>
    <w:rsid w:val="00F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rown@utc.wa.go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2012-08-20T07:00:00+00:00</OpenedDate>
    <Date1 xmlns="dc463f71-b30c-4ab2-9473-d307f9d35888">2012-08-23T07:00:00+00:00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121373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63EE574BB0F3E4FBB6C8B011E7001F0" ma:contentTypeVersion="139" ma:contentTypeDescription="" ma:contentTypeScope="" ma:versionID="e21b3737359ecbd7e16dafa0e240a9f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DFAFB-65FA-41E2-94A7-AEB301F2FED7}"/>
</file>

<file path=customXml/itemProps2.xml><?xml version="1.0" encoding="utf-8"?>
<ds:datastoreItem xmlns:ds="http://schemas.openxmlformats.org/officeDocument/2006/customXml" ds:itemID="{CAD08C8F-CA72-438C-B6DA-BC7819DD984C}"/>
</file>

<file path=customXml/itemProps3.xml><?xml version="1.0" encoding="utf-8"?>
<ds:datastoreItem xmlns:ds="http://schemas.openxmlformats.org/officeDocument/2006/customXml" ds:itemID="{90F39B4F-7D5B-4ECA-9286-E3B1DE8E8BF3}"/>
</file>

<file path=customXml/itemProps4.xml><?xml version="1.0" encoding="utf-8"?>
<ds:datastoreItem xmlns:ds="http://schemas.openxmlformats.org/officeDocument/2006/customXml" ds:itemID="{68E1707F-6988-4543-BB04-DDC2E8B73D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1524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WASHINGTON UTILITIES AND TRANSPORTATION COMMISSION</dc:title>
  <dc:subject/>
  <dc:creator>SSmith</dc:creator>
  <cp:keywords/>
  <dc:description/>
  <cp:lastModifiedBy>Krista Gross</cp:lastModifiedBy>
  <cp:revision>4</cp:revision>
  <cp:lastPrinted>2012-08-23T21:43:00Z</cp:lastPrinted>
  <dcterms:created xsi:type="dcterms:W3CDTF">2012-08-23T20:37:00Z</dcterms:created>
  <dcterms:modified xsi:type="dcterms:W3CDTF">2012-08-23T21:43:00Z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0x0101006E56B4D1795A2E4DB2F0B01679ED314A00863EE574BB0F3E4FBB6C8B011E7001F0</vt:lpwstr>
  </property>
  <property fmtid="{D5CDD505-2E9C-101B-9397-08002B2CF9AE}" pid="3" name="_docset_NoMedatataSyncRequired">
    <vt:lpwstr>False</vt:lpwstr>
  </property>
</Properties>
</file>