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 xml:space="preserve">For an Order Suspending Tariff Filing and Initiating an Adjudicatory Proceeding concerning the </w:t>
            </w:r>
            <w:r w:rsidR="00B26D06">
              <w:t>Abandonment</w:t>
            </w:r>
            <w:r w:rsidR="00CC25BB">
              <w:t xml:space="preserve"> of Authority Under G-237 and </w:t>
            </w:r>
            <w:r>
              <w:t>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3C7C54" w:rsidRDefault="003C7C54">
            <w:pPr>
              <w:pStyle w:val="SingleSpacing"/>
              <w:spacing w:line="240" w:lineRule="auto"/>
            </w:pPr>
            <w:r>
              <w:t>Docket No. TG-1105</w:t>
            </w:r>
            <w:r w:rsidR="008964B4">
              <w:t>5</w:t>
            </w:r>
            <w:r>
              <w:t>3</w:t>
            </w:r>
          </w:p>
          <w:p w:rsidR="00E91A42" w:rsidRDefault="00E91A42">
            <w:pPr>
              <w:pStyle w:val="SingleSpacing"/>
              <w:spacing w:line="240" w:lineRule="auto"/>
            </w:pPr>
          </w:p>
          <w:p w:rsidR="00E91A42" w:rsidRDefault="007F3B78" w:rsidP="008964B4">
            <w:pPr>
              <w:pStyle w:val="PleadingTitle"/>
            </w:pPr>
            <w:r>
              <w:t xml:space="preserve">DECLARATION OF </w:t>
            </w:r>
            <w:r w:rsidR="008964B4">
              <w:t>Jeff Norton</w:t>
            </w:r>
            <w:r>
              <w:t xml:space="preserve"> IN SUPPORT OF </w:t>
            </w:r>
            <w:r w:rsidR="001A7E69">
              <w:t>waste management of washington, inc.</w:t>
            </w:r>
            <w:r w:rsidR="00CC25BB">
              <w:t xml:space="preserve">’s </w:t>
            </w:r>
            <w:r w:rsidR="006425A7">
              <w:t xml:space="preserve">opposition to stericycle’s </w:t>
            </w:r>
            <w:r w:rsidR="0068254A">
              <w:t xml:space="preserve">motion </w:t>
            </w:r>
            <w:r w:rsidR="006425A7">
              <w:t>f</w:t>
            </w:r>
            <w:r w:rsidR="0068254A">
              <w:t>o</w:t>
            </w:r>
            <w:r w:rsidR="006425A7">
              <w:t>r summary determination</w:t>
            </w:r>
          </w:p>
        </w:tc>
      </w:tr>
    </w:tbl>
    <w:p w:rsidR="007F3B78" w:rsidRDefault="007F3B78" w:rsidP="007F3B78">
      <w:pPr>
        <w:pStyle w:val="BodyText"/>
      </w:pPr>
      <w:r>
        <w:t xml:space="preserve">I, </w:t>
      </w:r>
      <w:r w:rsidR="008964B4">
        <w:t>Jeff Norton</w:t>
      </w:r>
      <w:r>
        <w:t>, declare as follows:</w:t>
      </w:r>
    </w:p>
    <w:p w:rsidR="007F3B78" w:rsidRDefault="007F3B78" w:rsidP="007F3B78">
      <w:pPr>
        <w:pStyle w:val="BodyText"/>
        <w:numPr>
          <w:ilvl w:val="0"/>
          <w:numId w:val="47"/>
        </w:numPr>
      </w:pPr>
      <w:r>
        <w:t xml:space="preserve">I am </w:t>
      </w:r>
      <w:r w:rsidR="008964B4">
        <w:t xml:space="preserve">an Account Development Manager for Waste Management of Washington, Inc. and I make </w:t>
      </w:r>
      <w:r>
        <w:t>declaration on personal knowledge.</w:t>
      </w:r>
    </w:p>
    <w:p w:rsidR="008964B4" w:rsidRDefault="00B85959" w:rsidP="007F3B78">
      <w:pPr>
        <w:pStyle w:val="BodyText"/>
        <w:numPr>
          <w:ilvl w:val="0"/>
          <w:numId w:val="47"/>
        </w:numPr>
      </w:pPr>
      <w:r>
        <w:t xml:space="preserve">My role at Waste Management is to develop solutions for Healthcare Facilities and the different waste they generate.  I work with facilities to help maintain compliance and safe handling procedures for their wastes while increasing their sustainability and reducing their environmental impact.  Biomedical Waste is one of the waste streams that I work with the most because of my knowledge and background with this particular waste stream and because of the complexities around this waste stream.  Over the past 10 months, I have also been working with </w:t>
      </w:r>
      <w:r>
        <w:lastRenderedPageBreak/>
        <w:t>our operations team to set up a biomedical waste program that is in line with the generators expectations.</w:t>
      </w:r>
    </w:p>
    <w:p w:rsidR="00D57C33" w:rsidRDefault="00D57C33" w:rsidP="00D57C33">
      <w:pPr>
        <w:pStyle w:val="BodyText"/>
        <w:numPr>
          <w:ilvl w:val="0"/>
          <w:numId w:val="47"/>
        </w:numPr>
      </w:pPr>
      <w:r>
        <w:t xml:space="preserve">In the twelve-month period prior to Stericycle’s Complaint, Waste Management has been holding itself out to provide biomedical waste collection services.  I myself, as well as other Waste Management employees, have been soliciting customers and negotiating contracts.  </w:t>
      </w:r>
    </w:p>
    <w:p w:rsidR="00D57C33" w:rsidRDefault="00D57C33" w:rsidP="00D57C33">
      <w:pPr>
        <w:pStyle w:val="BodyText"/>
        <w:numPr>
          <w:ilvl w:val="0"/>
          <w:numId w:val="47"/>
        </w:numPr>
      </w:pPr>
      <w:r>
        <w:t xml:space="preserve">To prepare for collecting biomedical waste, Waste Management addressed the operational prerequisite of having processing capacity first.  In June, 2010, the company pursued and ultimately obtained approval from the jurisdictional health department to treat biomedical waste at the Seattle autoclave facility.  </w:t>
      </w:r>
    </w:p>
    <w:p w:rsidR="00D57C33" w:rsidRDefault="00D57C33" w:rsidP="00D57C33">
      <w:pPr>
        <w:pStyle w:val="BodyText"/>
        <w:numPr>
          <w:ilvl w:val="0"/>
          <w:numId w:val="47"/>
        </w:numPr>
      </w:pPr>
      <w:r>
        <w:t xml:space="preserve">Waste Management made arrangements with the Covanta Waste to Entergy incinerator in Brooks, Oregon, to process residual chemotherapy waste and pathological waste that are not allowed to be autoclaved, and that are segregated by customers in specially marked containers.  In late 2010, Waste Management set up a partnership with a major medical device company to reuse plastics derived from recycling plastics from sharps containers and medical devices generated at medical facilities.  </w:t>
      </w:r>
    </w:p>
    <w:p w:rsidR="00D57C33" w:rsidRDefault="00D57C33" w:rsidP="00D57C33">
      <w:pPr>
        <w:pStyle w:val="BodyText"/>
        <w:numPr>
          <w:ilvl w:val="0"/>
          <w:numId w:val="47"/>
        </w:numPr>
      </w:pPr>
      <w:r>
        <w:t xml:space="preserve">For processing, Waste Management also has two directly owned backup facilities for autoclaving the medical waste - Vernon, California and Reno, Nevada.  The company also owns an incinerator in Texas as a backup for waste that is not permitted to be autoclaved. </w:t>
      </w:r>
    </w:p>
    <w:p w:rsidR="00D57C33" w:rsidRDefault="00D57C33" w:rsidP="00D57C33">
      <w:pPr>
        <w:pStyle w:val="BodyText"/>
        <w:numPr>
          <w:ilvl w:val="0"/>
          <w:numId w:val="47"/>
        </w:numPr>
      </w:pPr>
      <w:r>
        <w:t xml:space="preserve">As part of the permitting for Waste Management’s new Seattle facility, the company prepared an Operations Plan that was the subject of review and comment by both the King County Health Department and the Department of Ecology. </w:t>
      </w:r>
      <w:r w:rsidR="0029116F">
        <w:t xml:space="preserve"> Attached is a true and correct copy of the Operations Plan at Exhibit 1. </w:t>
      </w:r>
      <w:r>
        <w:t xml:space="preserve"> The Operations Plan comports with the regulations administered by the WUTC as well.  </w:t>
      </w:r>
    </w:p>
    <w:p w:rsidR="00D57C33" w:rsidRDefault="00D57C33" w:rsidP="00D57C33">
      <w:pPr>
        <w:pStyle w:val="BodyText"/>
        <w:numPr>
          <w:ilvl w:val="0"/>
          <w:numId w:val="47"/>
        </w:numPr>
      </w:pPr>
      <w:r>
        <w:t>In March 2010, Waste Management obtained licenses for the collection vehicles from the King County Department of Public Health.</w:t>
      </w:r>
    </w:p>
    <w:p w:rsidR="00D57C33" w:rsidRDefault="00D57C33" w:rsidP="00D57C33">
      <w:pPr>
        <w:pStyle w:val="BodyText"/>
        <w:numPr>
          <w:ilvl w:val="0"/>
          <w:numId w:val="47"/>
        </w:numPr>
      </w:pPr>
      <w:r>
        <w:lastRenderedPageBreak/>
        <w:t>In terms of collection, Waste Management has for some time been collecting medical waste from cruise ships that dock in Seattle, along with other international waste that must be treated.  It also has been operating a sharps recycling program which encompasses a fully recycled option for medical sharps and the sharps containers.  The process is a combination of treating the medical waste, grinding, reclaiming the plastics and metals, supplying the metals to a metal recycler and the plastic is pelletized and goes directly to a manufacturer to be made back into sharps containers.  The program currently reclaims about 70-80% . This program is available as a part of an overall recycling program designed for healthcare facilities.</w:t>
      </w:r>
    </w:p>
    <w:p w:rsidR="007F3B78" w:rsidRDefault="007F3B78" w:rsidP="007F3B78">
      <w:pPr>
        <w:pStyle w:val="Date"/>
      </w:pPr>
      <w:r>
        <w:t>I declare under penalty of perjury that the foregoing is true and correct to the best of my knowledge and belief.</w:t>
      </w:r>
    </w:p>
    <w:p w:rsidR="007F3B78" w:rsidRDefault="007F3B78" w:rsidP="007F3B78">
      <w:pPr>
        <w:pStyle w:val="Date"/>
      </w:pPr>
      <w:r>
        <w:t xml:space="preserve">DATED this 26th day of May, 2011, </w:t>
      </w:r>
      <w:r>
        <w:rPr>
          <w:noProof/>
        </w:rPr>
        <w:t xml:space="preserve">at </w:t>
      </w:r>
      <w:r w:rsidR="00572BA8">
        <w:rPr>
          <w:noProof/>
        </w:rPr>
        <w:t>____________</w:t>
      </w:r>
      <w:r>
        <w:rPr>
          <w:noProof/>
        </w:rPr>
        <w:t xml:space="preserve">, </w:t>
      </w:r>
      <w:r w:rsidR="00572BA8">
        <w:rPr>
          <w:noProof/>
        </w:rPr>
        <w:t>California</w:t>
      </w:r>
      <w:r>
        <w:t>.</w:t>
      </w: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p>
    <w:p w:rsidR="007F3B78" w:rsidRDefault="007F3B78" w:rsidP="007F3B78">
      <w:pPr>
        <w:pStyle w:val="Signature"/>
        <w:keepNext/>
        <w:keepLines/>
      </w:pPr>
      <w:r>
        <w:rPr>
          <w:u w:val="single"/>
        </w:rPr>
        <w:tab/>
      </w:r>
      <w:r>
        <w:rPr>
          <w:u w:val="single"/>
        </w:rPr>
        <w:tab/>
      </w:r>
    </w:p>
    <w:p w:rsidR="007F3B78" w:rsidRDefault="00572BA8" w:rsidP="007F3B78">
      <w:pPr>
        <w:pStyle w:val="Signature"/>
        <w:keepNext/>
        <w:keepLines/>
      </w:pPr>
      <w:r>
        <w:t>Jeff Norton</w:t>
      </w:r>
    </w:p>
    <w:p w:rsidR="007F3B78" w:rsidRDefault="007F3B78">
      <w:pPr>
        <w:spacing w:line="240" w:lineRule="auto"/>
      </w:pPr>
      <w:r>
        <w:br w:type="page"/>
      </w:r>
    </w:p>
    <w:p w:rsidR="00E91A42" w:rsidRDefault="00E91A42" w:rsidP="004F051E">
      <w:pPr>
        <w:spacing w:before="240" w:line="240" w:lineRule="auto"/>
      </w:pPr>
    </w:p>
    <w:p w:rsidR="007F3B78" w:rsidRPr="00B52F0A" w:rsidRDefault="007F3B78" w:rsidP="007F3B78">
      <w:pPr>
        <w:pStyle w:val="Subtitle"/>
        <w:rPr>
          <w:rFonts w:ascii="Times New Roman" w:hAnsi="Times New Roman"/>
        </w:rPr>
      </w:pPr>
      <w:r w:rsidRPr="00B52F0A">
        <w:rPr>
          <w:rFonts w:ascii="Times New Roman" w:hAnsi="Times New Roman"/>
        </w:rPr>
        <w:t>CERTIFICATE OF SERVICE</w:t>
      </w:r>
    </w:p>
    <w:p w:rsidR="007F3B78" w:rsidRDefault="007F3B78" w:rsidP="007F3B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7F3B78" w:rsidTr="007F3B78">
        <w:tc>
          <w:tcPr>
            <w:tcW w:w="4500" w:type="dxa"/>
          </w:tcPr>
          <w:p w:rsidR="007F3B78" w:rsidRDefault="007F3B78" w:rsidP="007F3B78">
            <w:pPr>
              <w:pStyle w:val="NormalWeb"/>
              <w:spacing w:line="240" w:lineRule="auto"/>
            </w:pPr>
            <w:bookmarkStart w:id="2" w:name="OLE_LINK1"/>
            <w:bookmarkStart w:id="3" w:name="OLE_LINK2"/>
            <w:r>
              <w:t>Steven B. Johnson</w:t>
            </w:r>
          </w:p>
          <w:p w:rsidR="007F3B78" w:rsidRDefault="007F3B78" w:rsidP="007F3B78">
            <w:pPr>
              <w:pStyle w:val="NormalWeb"/>
              <w:spacing w:line="240" w:lineRule="auto"/>
            </w:pPr>
            <w:r>
              <w:t>Donald B. Scaramastra</w:t>
            </w:r>
          </w:p>
          <w:p w:rsidR="007F3B78" w:rsidRDefault="007F3B78" w:rsidP="007F3B78">
            <w:pPr>
              <w:pStyle w:val="NormalWeb"/>
              <w:spacing w:line="240" w:lineRule="auto"/>
            </w:pPr>
            <w:r>
              <w:t>Garvey Schubert Barer</w:t>
            </w:r>
          </w:p>
          <w:p w:rsidR="007F3B78" w:rsidRDefault="007F3B78" w:rsidP="007F3B78">
            <w:pPr>
              <w:pStyle w:val="NormalWeb"/>
              <w:spacing w:line="240" w:lineRule="auto"/>
            </w:pPr>
            <w:r>
              <w:t>1191 Second Ave., Suite 1800</w:t>
            </w:r>
          </w:p>
          <w:p w:rsidR="007F3B78" w:rsidRDefault="007F3B78" w:rsidP="007F3B78">
            <w:pPr>
              <w:pStyle w:val="NormalWeb"/>
              <w:spacing w:line="240" w:lineRule="auto"/>
            </w:pPr>
            <w:r>
              <w:t>Seattle, WA  98101</w:t>
            </w:r>
            <w:bookmarkEnd w:id="2"/>
            <w:bookmarkEnd w:id="3"/>
          </w:p>
          <w:p w:rsidR="007F3B78" w:rsidRDefault="007F3B78" w:rsidP="007F3B78">
            <w:pPr>
              <w:pStyle w:val="NormalWeb"/>
              <w:spacing w:line="240" w:lineRule="auto"/>
            </w:pPr>
            <w:r>
              <w:t>(206) 464-3939</w:t>
            </w:r>
          </w:p>
          <w:p w:rsidR="007F3B78" w:rsidRPr="00695964" w:rsidRDefault="007F3B78" w:rsidP="007F3B78">
            <w:pPr>
              <w:pStyle w:val="NormalWeb"/>
              <w:spacing w:line="240" w:lineRule="auto"/>
            </w:pPr>
            <w:r>
              <w:t>sjohnson@gsblaw.com</w:t>
            </w:r>
          </w:p>
          <w:p w:rsidR="007F3B78" w:rsidRPr="00843A37" w:rsidRDefault="007F3B78" w:rsidP="007F3B78">
            <w:pPr>
              <w:pStyle w:val="NormalWeb"/>
              <w:spacing w:line="240" w:lineRule="auto"/>
              <w:rPr>
                <w:i/>
              </w:rPr>
            </w:pPr>
          </w:p>
        </w:tc>
        <w:tc>
          <w:tcPr>
            <w:tcW w:w="4575" w:type="dxa"/>
          </w:tcPr>
          <w:p w:rsidR="007F3B78" w:rsidRDefault="007F3B78" w:rsidP="007F3B78">
            <w:pPr>
              <w:pStyle w:val="BodyText"/>
              <w:spacing w:line="240" w:lineRule="auto"/>
              <w:ind w:firstLine="0"/>
            </w:pPr>
            <w:r w:rsidRPr="00843A37">
              <w:sym w:font="Wingdings" w:char="F0A8"/>
            </w:r>
            <w:r>
              <w:t xml:space="preserve"> Via Legal Messenger</w:t>
            </w:r>
          </w:p>
          <w:p w:rsidR="007F3B78" w:rsidRDefault="007F3B78" w:rsidP="007F3B78">
            <w:pPr>
              <w:pStyle w:val="BodyText"/>
              <w:spacing w:line="240" w:lineRule="auto"/>
              <w:ind w:firstLine="0"/>
            </w:pPr>
            <w:r w:rsidRPr="00843A37">
              <w:sym w:font="Wingdings" w:char="F0A8"/>
            </w:r>
            <w:r>
              <w:t xml:space="preserve"> Via Facsimile</w:t>
            </w:r>
          </w:p>
          <w:p w:rsidR="007F3B78" w:rsidRDefault="007F3B78" w:rsidP="007F3B78">
            <w:pPr>
              <w:pStyle w:val="BodyText"/>
              <w:spacing w:line="240" w:lineRule="auto"/>
              <w:ind w:firstLine="0"/>
            </w:pPr>
            <w:r w:rsidRPr="00843A37">
              <w:sym w:font="Wingdings" w:char="F0FE"/>
            </w:r>
            <w:r>
              <w:t xml:space="preserve"> Via U.S. Mail</w:t>
            </w:r>
          </w:p>
          <w:p w:rsidR="007F3B78" w:rsidRDefault="007F3B78" w:rsidP="007F3B78">
            <w:pPr>
              <w:pStyle w:val="BodyText"/>
              <w:spacing w:line="240" w:lineRule="auto"/>
              <w:ind w:firstLine="0"/>
            </w:pPr>
            <w:r w:rsidRPr="00843A37">
              <w:sym w:font="Wingdings" w:char="F0FE"/>
            </w:r>
            <w:r>
              <w:t xml:space="preserve"> Via Email</w:t>
            </w:r>
          </w:p>
        </w:tc>
      </w:tr>
      <w:tr w:rsidR="007F3B78" w:rsidTr="007F3B78">
        <w:tc>
          <w:tcPr>
            <w:tcW w:w="4500" w:type="dxa"/>
          </w:tcPr>
          <w:p w:rsidR="007F3B78" w:rsidRPr="00695964" w:rsidRDefault="007F3B78" w:rsidP="007F3B78">
            <w:pPr>
              <w:pStyle w:val="NormalWeb"/>
              <w:spacing w:line="240" w:lineRule="auto"/>
            </w:pPr>
            <w:r w:rsidRPr="00695964">
              <w:t>Washington Utilities and Transportation Commission</w:t>
            </w:r>
          </w:p>
          <w:p w:rsidR="007F3B78" w:rsidRPr="00695964" w:rsidRDefault="007F3B78" w:rsidP="007F3B78">
            <w:pPr>
              <w:pStyle w:val="NormalWeb"/>
              <w:spacing w:line="240" w:lineRule="auto"/>
            </w:pPr>
            <w:r w:rsidRPr="00695964">
              <w:t>1300 S. Evergreen Park Dr. SW</w:t>
            </w:r>
          </w:p>
          <w:p w:rsidR="007F3B78" w:rsidRPr="00695964" w:rsidRDefault="007F3B78" w:rsidP="007F3B78">
            <w:pPr>
              <w:pStyle w:val="NormalWeb"/>
              <w:spacing w:line="240" w:lineRule="auto"/>
            </w:pPr>
            <w:r w:rsidRPr="00695964">
              <w:t>PO Box 47250</w:t>
            </w:r>
          </w:p>
          <w:p w:rsidR="007F3B78" w:rsidRPr="00695964" w:rsidRDefault="007F3B78" w:rsidP="007F3B78">
            <w:pPr>
              <w:pStyle w:val="NormalWeb"/>
              <w:spacing w:line="240" w:lineRule="auto"/>
            </w:pPr>
            <w:r w:rsidRPr="00695964">
              <w:t>Olympia, WA  98504-7250</w:t>
            </w:r>
          </w:p>
          <w:p w:rsidR="007F3B78" w:rsidRPr="00695964" w:rsidRDefault="007F3B78" w:rsidP="007F3B78">
            <w:pPr>
              <w:pStyle w:val="NormalWeb"/>
              <w:spacing w:line="240" w:lineRule="auto"/>
            </w:pPr>
            <w:r w:rsidRPr="00695964">
              <w:t>360-664-1160</w:t>
            </w:r>
          </w:p>
          <w:p w:rsidR="007F3B78" w:rsidRPr="00695964" w:rsidRDefault="007F3B78" w:rsidP="007F3B78">
            <w:pPr>
              <w:pStyle w:val="NormalWeb"/>
              <w:spacing w:line="240" w:lineRule="auto"/>
            </w:pPr>
            <w:r w:rsidRPr="00695964">
              <w:t>records@utc.wa.gov</w:t>
            </w:r>
          </w:p>
          <w:p w:rsidR="007F3B78" w:rsidRDefault="007F3B78" w:rsidP="007F3B78">
            <w:pPr>
              <w:pStyle w:val="NormalWeb"/>
              <w:spacing w:line="240" w:lineRule="auto"/>
            </w:pPr>
          </w:p>
        </w:tc>
        <w:tc>
          <w:tcPr>
            <w:tcW w:w="4575" w:type="dxa"/>
          </w:tcPr>
          <w:p w:rsidR="007F3B78" w:rsidRDefault="007F3B78" w:rsidP="007F3B78">
            <w:pPr>
              <w:pStyle w:val="BodyText"/>
              <w:spacing w:line="240" w:lineRule="auto"/>
              <w:ind w:firstLine="0"/>
            </w:pPr>
            <w:r w:rsidRPr="00843A37">
              <w:sym w:font="Wingdings" w:char="F0A8"/>
            </w:r>
            <w:r>
              <w:t xml:space="preserve"> Via Legal Messenger</w:t>
            </w:r>
          </w:p>
          <w:p w:rsidR="007F3B78" w:rsidRDefault="007F3B78" w:rsidP="007F3B78">
            <w:pPr>
              <w:pStyle w:val="BodyText"/>
              <w:spacing w:line="240" w:lineRule="auto"/>
              <w:ind w:firstLine="0"/>
            </w:pPr>
            <w:r w:rsidRPr="00843A37">
              <w:sym w:font="Wingdings" w:char="F0A8"/>
            </w:r>
            <w:r>
              <w:t xml:space="preserve"> Via Facsimile</w:t>
            </w:r>
          </w:p>
          <w:p w:rsidR="007F3B78" w:rsidRDefault="007F3B78" w:rsidP="007F3B78">
            <w:pPr>
              <w:pStyle w:val="BodyText"/>
              <w:spacing w:line="240" w:lineRule="auto"/>
              <w:ind w:firstLine="0"/>
            </w:pPr>
            <w:r w:rsidRPr="00843A37">
              <w:sym w:font="Wingdings" w:char="F0FE"/>
            </w:r>
            <w:r>
              <w:t xml:space="preserve"> Via Federal Express</w:t>
            </w:r>
          </w:p>
          <w:p w:rsidR="007F3B78" w:rsidRDefault="007F3B78" w:rsidP="007F3B78">
            <w:pPr>
              <w:pStyle w:val="BodyText"/>
              <w:spacing w:line="240" w:lineRule="auto"/>
              <w:ind w:firstLine="0"/>
            </w:pPr>
            <w:r w:rsidRPr="00843A37">
              <w:sym w:font="Wingdings" w:char="F0FE"/>
            </w:r>
            <w:r>
              <w:t>Via Email</w:t>
            </w:r>
          </w:p>
        </w:tc>
      </w:tr>
      <w:tr w:rsidR="007F3B78" w:rsidTr="007F3B78">
        <w:trPr>
          <w:cantSplit/>
        </w:trPr>
        <w:tc>
          <w:tcPr>
            <w:tcW w:w="4500" w:type="dxa"/>
          </w:tcPr>
          <w:p w:rsidR="007F3B78" w:rsidRDefault="007F3B78" w:rsidP="007F3B78">
            <w:pPr>
              <w:pStyle w:val="NormalWeb"/>
              <w:spacing w:line="240" w:lineRule="auto"/>
            </w:pPr>
            <w:r>
              <w:t>Fronda Woods</w:t>
            </w:r>
          </w:p>
          <w:p w:rsidR="007F3B78" w:rsidRDefault="007F3B78" w:rsidP="007F3B78">
            <w:pPr>
              <w:pStyle w:val="NormalWeb"/>
              <w:spacing w:line="240" w:lineRule="auto"/>
            </w:pPr>
            <w:r>
              <w:t>Assistant Attorney General</w:t>
            </w:r>
          </w:p>
          <w:p w:rsidR="007F3B78" w:rsidRDefault="007F3B78" w:rsidP="007F3B78">
            <w:pPr>
              <w:pStyle w:val="NormalWeb"/>
              <w:spacing w:line="240" w:lineRule="auto"/>
            </w:pPr>
            <w:r>
              <w:t>1400 S. Evergreen Park Drive S.W.</w:t>
            </w:r>
          </w:p>
          <w:p w:rsidR="007F3B78" w:rsidRDefault="007F3B78" w:rsidP="007F3B78">
            <w:pPr>
              <w:pStyle w:val="NormalWeb"/>
              <w:spacing w:line="240" w:lineRule="auto"/>
            </w:pPr>
            <w:r>
              <w:t>P.O. Box 40128</w:t>
            </w:r>
          </w:p>
          <w:p w:rsidR="007F3B78" w:rsidRDefault="007F3B78" w:rsidP="007F3B78">
            <w:pPr>
              <w:pStyle w:val="NormalWeb"/>
              <w:spacing w:line="240" w:lineRule="auto"/>
            </w:pPr>
            <w:r>
              <w:t>Olympia, WA  98504-0128</w:t>
            </w:r>
          </w:p>
          <w:p w:rsidR="007F3B78" w:rsidRDefault="007F3B78" w:rsidP="007F3B78">
            <w:pPr>
              <w:pStyle w:val="NormalWeb"/>
              <w:spacing w:line="240" w:lineRule="auto"/>
            </w:pPr>
            <w:r w:rsidRPr="006142F1">
              <w:t>fwoods@utc.wa.gov</w:t>
            </w:r>
          </w:p>
          <w:p w:rsidR="007F3B78" w:rsidRDefault="007F3B78" w:rsidP="007F3B78">
            <w:pPr>
              <w:pStyle w:val="NormalWeb"/>
              <w:spacing w:line="240" w:lineRule="auto"/>
            </w:pPr>
          </w:p>
        </w:tc>
        <w:tc>
          <w:tcPr>
            <w:tcW w:w="4575" w:type="dxa"/>
          </w:tcPr>
          <w:p w:rsidR="007F3B78" w:rsidRDefault="007F3B78" w:rsidP="007F3B78">
            <w:pPr>
              <w:pStyle w:val="BodyText"/>
              <w:spacing w:line="240" w:lineRule="auto"/>
              <w:ind w:firstLine="0"/>
            </w:pPr>
            <w:r w:rsidRPr="00843A37">
              <w:sym w:font="Wingdings" w:char="F0A8"/>
            </w:r>
            <w:r>
              <w:t xml:space="preserve"> Via Legal Messenger</w:t>
            </w:r>
          </w:p>
          <w:p w:rsidR="007F3B78" w:rsidRDefault="007F3B78" w:rsidP="007F3B78">
            <w:pPr>
              <w:pStyle w:val="BodyText"/>
              <w:spacing w:line="240" w:lineRule="auto"/>
              <w:ind w:firstLine="0"/>
            </w:pPr>
            <w:r w:rsidRPr="00843A37">
              <w:sym w:font="Wingdings" w:char="F0A8"/>
            </w:r>
            <w:r>
              <w:t xml:space="preserve"> Via Facsimile</w:t>
            </w:r>
          </w:p>
          <w:p w:rsidR="007F3B78" w:rsidRDefault="007F3B78" w:rsidP="007F3B78">
            <w:pPr>
              <w:pStyle w:val="BodyText"/>
              <w:spacing w:line="240" w:lineRule="auto"/>
              <w:ind w:firstLine="0"/>
            </w:pPr>
            <w:r w:rsidRPr="00843A37">
              <w:sym w:font="Wingdings" w:char="F0A8"/>
            </w:r>
            <w:r>
              <w:t xml:space="preserve"> Via U.S. Mail</w:t>
            </w:r>
          </w:p>
          <w:p w:rsidR="007F3B78" w:rsidRDefault="007F3B78" w:rsidP="007F3B78">
            <w:pPr>
              <w:pStyle w:val="BodyText"/>
              <w:spacing w:line="240" w:lineRule="auto"/>
              <w:ind w:firstLine="0"/>
            </w:pPr>
            <w:r w:rsidRPr="00843A37">
              <w:sym w:font="Wingdings" w:char="F0FE"/>
            </w:r>
            <w:r>
              <w:t xml:space="preserve">Via Email </w:t>
            </w:r>
          </w:p>
          <w:p w:rsidR="007F3B78" w:rsidRDefault="007F3B78" w:rsidP="007F3B78">
            <w:pPr>
              <w:pStyle w:val="BodyText"/>
              <w:spacing w:line="240" w:lineRule="auto"/>
              <w:ind w:firstLine="0"/>
            </w:pPr>
          </w:p>
        </w:tc>
      </w:tr>
      <w:tr w:rsidR="007F3B78" w:rsidTr="007F3B78">
        <w:trPr>
          <w:cantSplit/>
        </w:trPr>
        <w:tc>
          <w:tcPr>
            <w:tcW w:w="4500" w:type="dxa"/>
          </w:tcPr>
          <w:p w:rsidR="007F3B78" w:rsidRDefault="007F3B78" w:rsidP="007F3B78">
            <w:pPr>
              <w:pStyle w:val="NormalWeb"/>
              <w:spacing w:line="240" w:lineRule="auto"/>
            </w:pPr>
            <w:r>
              <w:t>James K. Sells</w:t>
            </w:r>
          </w:p>
          <w:p w:rsidR="007F3B78" w:rsidRDefault="007F3B78" w:rsidP="007F3B78">
            <w:pPr>
              <w:pStyle w:val="NormalWeb"/>
              <w:spacing w:line="240" w:lineRule="auto"/>
            </w:pPr>
            <w:r>
              <w:t>Ryan, Uptegraft &amp; Montgomery, Inc. P.S.</w:t>
            </w:r>
          </w:p>
          <w:p w:rsidR="007F3B78" w:rsidRDefault="007F3B78" w:rsidP="007F3B78">
            <w:pPr>
              <w:pStyle w:val="NormalWeb"/>
              <w:spacing w:line="240" w:lineRule="auto"/>
            </w:pPr>
            <w:r>
              <w:t>PMB 22, 3110 Judson St.</w:t>
            </w:r>
          </w:p>
          <w:p w:rsidR="007F3B78" w:rsidRDefault="007F3B78" w:rsidP="007F3B78">
            <w:pPr>
              <w:pStyle w:val="NormalWeb"/>
              <w:spacing w:line="240" w:lineRule="auto"/>
            </w:pPr>
            <w:r>
              <w:t>Gig Harbor, WA  98335</w:t>
            </w:r>
          </w:p>
          <w:p w:rsidR="007F3B78" w:rsidRDefault="007F3B78" w:rsidP="007F3B78">
            <w:pPr>
              <w:pStyle w:val="NormalWeb"/>
              <w:spacing w:line="240" w:lineRule="auto"/>
            </w:pPr>
            <w:r w:rsidRPr="006142F1">
              <w:t>jamessells@comcast.net</w:t>
            </w:r>
          </w:p>
          <w:p w:rsidR="007F3B78" w:rsidRDefault="007F3B78" w:rsidP="007F3B78">
            <w:pPr>
              <w:pStyle w:val="NormalWeb"/>
              <w:spacing w:line="240" w:lineRule="auto"/>
            </w:pPr>
          </w:p>
        </w:tc>
        <w:tc>
          <w:tcPr>
            <w:tcW w:w="4575" w:type="dxa"/>
          </w:tcPr>
          <w:p w:rsidR="007F3B78" w:rsidRDefault="007F3B78" w:rsidP="007F3B78">
            <w:pPr>
              <w:pStyle w:val="BodyText"/>
              <w:spacing w:line="240" w:lineRule="auto"/>
              <w:ind w:firstLine="0"/>
            </w:pPr>
            <w:r w:rsidRPr="00843A37">
              <w:sym w:font="Wingdings" w:char="F0A8"/>
            </w:r>
            <w:r>
              <w:t xml:space="preserve"> Via Legal Messenger</w:t>
            </w:r>
          </w:p>
          <w:p w:rsidR="007F3B78" w:rsidRDefault="007F3B78" w:rsidP="007F3B78">
            <w:pPr>
              <w:pStyle w:val="BodyText"/>
              <w:spacing w:line="240" w:lineRule="auto"/>
              <w:ind w:firstLine="0"/>
            </w:pPr>
            <w:r w:rsidRPr="00843A37">
              <w:sym w:font="Wingdings" w:char="F0A8"/>
            </w:r>
            <w:r>
              <w:t xml:space="preserve"> Via Facsimile</w:t>
            </w:r>
          </w:p>
          <w:p w:rsidR="007F3B78" w:rsidRDefault="007F3B78" w:rsidP="007F3B78">
            <w:pPr>
              <w:pStyle w:val="BodyText"/>
              <w:spacing w:line="240" w:lineRule="auto"/>
              <w:ind w:firstLine="0"/>
            </w:pPr>
            <w:r w:rsidRPr="00843A37">
              <w:sym w:font="Wingdings" w:char="F0A8"/>
            </w:r>
            <w:r>
              <w:t xml:space="preserve"> Via U.S. Mail</w:t>
            </w:r>
          </w:p>
          <w:p w:rsidR="007F3B78" w:rsidRDefault="007F3B78" w:rsidP="007F3B78">
            <w:pPr>
              <w:pStyle w:val="BodyText"/>
              <w:spacing w:line="240" w:lineRule="auto"/>
              <w:ind w:firstLine="0"/>
            </w:pPr>
            <w:r w:rsidRPr="00843A37">
              <w:sym w:font="Wingdings" w:char="F0FE"/>
            </w:r>
            <w:r>
              <w:t xml:space="preserve">Via Email </w:t>
            </w:r>
          </w:p>
          <w:p w:rsidR="007F3B78" w:rsidRDefault="007F3B78" w:rsidP="007F3B78">
            <w:pPr>
              <w:pStyle w:val="BodyText"/>
              <w:spacing w:line="240" w:lineRule="auto"/>
              <w:ind w:firstLine="0"/>
            </w:pPr>
          </w:p>
        </w:tc>
      </w:tr>
    </w:tbl>
    <w:p w:rsidR="007F3B78" w:rsidRDefault="007F3B78" w:rsidP="007F3B78">
      <w:pPr>
        <w:pStyle w:val="BodyText"/>
      </w:pPr>
      <w:r>
        <w:t>DATED at Seattle, Washington, this 26th day of May, 2011.</w:t>
      </w:r>
    </w:p>
    <w:p w:rsidR="007F3B78" w:rsidRDefault="007F3B78" w:rsidP="007F3B78">
      <w:pPr>
        <w:pStyle w:val="Signature"/>
        <w:spacing w:line="240" w:lineRule="auto"/>
      </w:pPr>
    </w:p>
    <w:p w:rsidR="007F3B78" w:rsidRDefault="007F3B78" w:rsidP="007F3B78">
      <w:pPr>
        <w:pStyle w:val="Signature"/>
        <w:spacing w:line="240" w:lineRule="auto"/>
      </w:pPr>
    </w:p>
    <w:p w:rsidR="007F3B78" w:rsidRDefault="007F3B78" w:rsidP="007F3B78">
      <w:pPr>
        <w:pStyle w:val="Signature"/>
        <w:spacing w:line="240" w:lineRule="auto"/>
      </w:pPr>
    </w:p>
    <w:p w:rsidR="007F3B78" w:rsidRDefault="007F3B78" w:rsidP="007F3B78">
      <w:pPr>
        <w:pStyle w:val="Signature"/>
        <w:spacing w:line="240" w:lineRule="auto"/>
      </w:pPr>
      <w:r>
        <w:rPr>
          <w:u w:val="single"/>
        </w:rPr>
        <w:tab/>
      </w:r>
      <w:r>
        <w:rPr>
          <w:u w:val="single"/>
        </w:rPr>
        <w:tab/>
      </w:r>
    </w:p>
    <w:p w:rsidR="007F3B78" w:rsidRDefault="007F3B78" w:rsidP="007F3B78">
      <w:pPr>
        <w:spacing w:line="240" w:lineRule="auto"/>
        <w:ind w:left="5073"/>
        <w:rPr>
          <w:spacing w:val="-3"/>
          <w:szCs w:val="24"/>
        </w:rPr>
      </w:pPr>
      <w:r>
        <w:rPr>
          <w:spacing w:val="-3"/>
          <w:szCs w:val="24"/>
        </w:rPr>
        <w:t>Kathy Moll</w:t>
      </w:r>
    </w:p>
    <w:p w:rsidR="00940278" w:rsidRDefault="00940278" w:rsidP="007F3B78">
      <w:pPr>
        <w:pStyle w:val="Subtitle"/>
      </w:pPr>
    </w:p>
    <w:sectPr w:rsidR="00940278" w:rsidSect="00163D2E">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BA" w:rsidRDefault="00A10ABA">
      <w:r>
        <w:separator/>
      </w:r>
    </w:p>
  </w:endnote>
  <w:endnote w:type="continuationSeparator" w:id="0">
    <w:p w:rsidR="00A10ABA" w:rsidRDefault="00A10A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2A6" w:rsidRDefault="00571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A10ABA">
      <w:trPr>
        <w:cantSplit/>
        <w:trHeight w:hRule="exact" w:val="1089"/>
      </w:trPr>
      <w:tc>
        <w:tcPr>
          <w:tcW w:w="5270" w:type="dxa"/>
        </w:tcPr>
        <w:p w:rsidR="00A10ABA" w:rsidRDefault="003B40F9">
          <w:pPr>
            <w:spacing w:line="200" w:lineRule="exact"/>
            <w:rPr>
              <w:caps/>
              <w:sz w:val="20"/>
            </w:rPr>
          </w:pPr>
          <w:r>
            <w:rPr>
              <w:caps/>
              <w:sz w:val="20"/>
            </w:rPr>
            <w:fldChar w:fldCharType="begin"/>
          </w:r>
          <w:r w:rsidR="00A10ABA">
            <w:rPr>
              <w:caps/>
              <w:sz w:val="20"/>
            </w:rPr>
            <w:instrText xml:space="preserve"> STYLEREF PleadingTitle \* CHARFORMAT </w:instrText>
          </w:r>
          <w:r>
            <w:rPr>
              <w:caps/>
              <w:sz w:val="20"/>
            </w:rPr>
            <w:fldChar w:fldCharType="separate"/>
          </w:r>
          <w:r w:rsidR="00D34F41">
            <w:rPr>
              <w:caps/>
              <w:noProof/>
              <w:sz w:val="20"/>
            </w:rPr>
            <w:t>DECLARATION OF Jeff Norton IN SUPPORT OF waste management of washington, inc.’s opposition to stericycle’s motion for summary determination</w:t>
          </w:r>
          <w:r>
            <w:rPr>
              <w:caps/>
              <w:sz w:val="20"/>
            </w:rPr>
            <w:fldChar w:fldCharType="end"/>
          </w:r>
          <w:r w:rsidR="00A10ABA">
            <w:rPr>
              <w:caps/>
              <w:sz w:val="20"/>
            </w:rPr>
            <w:t> - </w:t>
          </w:r>
          <w:r>
            <w:rPr>
              <w:caps/>
              <w:sz w:val="20"/>
            </w:rPr>
            <w:fldChar w:fldCharType="begin"/>
          </w:r>
          <w:r w:rsidR="00A10ABA">
            <w:rPr>
              <w:caps/>
              <w:sz w:val="20"/>
            </w:rPr>
            <w:instrText xml:space="preserve"> PAGE  \* MERGEFORMAT </w:instrText>
          </w:r>
          <w:r>
            <w:rPr>
              <w:caps/>
              <w:sz w:val="20"/>
            </w:rPr>
            <w:fldChar w:fldCharType="separate"/>
          </w:r>
          <w:r w:rsidR="00D34F41">
            <w:rPr>
              <w:caps/>
              <w:noProof/>
              <w:sz w:val="20"/>
            </w:rPr>
            <w:t>1</w:t>
          </w:r>
          <w:r>
            <w:rPr>
              <w:caps/>
              <w:sz w:val="20"/>
            </w:rPr>
            <w:fldChar w:fldCharType="end"/>
          </w:r>
        </w:p>
      </w:tc>
      <w:tc>
        <w:tcPr>
          <w:tcW w:w="875" w:type="dxa"/>
        </w:tcPr>
        <w:p w:rsidR="00A10ABA" w:rsidRDefault="00A10ABA"/>
      </w:tc>
      <w:tc>
        <w:tcPr>
          <w:tcW w:w="3510" w:type="dxa"/>
        </w:tcPr>
        <w:p w:rsidR="00A10ABA" w:rsidRDefault="00A10ABA">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A10ABA" w:rsidRDefault="00A10ABA">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A10ABA" w:rsidRDefault="00A10ABA">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A10ABA" w:rsidRDefault="00A10ABA">
          <w:pPr>
            <w:pStyle w:val="FirmName"/>
            <w:spacing w:line="240" w:lineRule="auto"/>
            <w:rPr>
              <w:rFonts w:ascii="Garamond" w:hAnsi="Garamond"/>
              <w:sz w:val="16"/>
            </w:rPr>
          </w:pPr>
          <w:r>
            <w:rPr>
              <w:rFonts w:ascii="Garamond" w:hAnsi="Garamond"/>
              <w:sz w:val="16"/>
            </w:rPr>
            <w:t>Telephone:  (206) 676-7000</w:t>
          </w:r>
        </w:p>
        <w:p w:rsidR="00A10ABA" w:rsidRPr="005A5E93" w:rsidRDefault="00A10ABA" w:rsidP="003647B6">
          <w:pPr>
            <w:pStyle w:val="FirmName"/>
            <w:spacing w:line="240" w:lineRule="auto"/>
            <w:rPr>
              <w:rFonts w:ascii="Garamond" w:hAnsi="Garamond"/>
              <w:sz w:val="16"/>
            </w:rPr>
          </w:pPr>
          <w:r>
            <w:rPr>
              <w:rFonts w:ascii="Garamond" w:hAnsi="Garamond"/>
              <w:sz w:val="16"/>
            </w:rPr>
            <w:t>Fax:   (206) 676-7001</w:t>
          </w:r>
        </w:p>
      </w:tc>
    </w:tr>
  </w:tbl>
  <w:p w:rsidR="00A10ABA" w:rsidRDefault="00A10ABA">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2A6" w:rsidRDefault="00571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BA" w:rsidRDefault="00A10ABA">
      <w:r>
        <w:separator/>
      </w:r>
    </w:p>
  </w:footnote>
  <w:footnote w:type="continuationSeparator" w:id="0">
    <w:p w:rsidR="00A10ABA" w:rsidRDefault="00A1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2A6" w:rsidRDefault="00571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BA" w:rsidRDefault="003B40F9">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A10ABA" w:rsidRDefault="00A10ABA">
                <w:pPr>
                  <w:pStyle w:val="LineNumbers"/>
                </w:pPr>
                <w:r>
                  <w:t>1</w:t>
                </w:r>
              </w:p>
              <w:p w:rsidR="00A10ABA" w:rsidRDefault="00A10ABA">
                <w:pPr>
                  <w:pStyle w:val="LineNumbers"/>
                </w:pPr>
                <w:r>
                  <w:t>2</w:t>
                </w:r>
              </w:p>
              <w:p w:rsidR="00A10ABA" w:rsidRDefault="00A10ABA">
                <w:pPr>
                  <w:pStyle w:val="LineNumbers"/>
                </w:pPr>
                <w:r>
                  <w:t>3</w:t>
                </w:r>
              </w:p>
              <w:p w:rsidR="00A10ABA" w:rsidRDefault="00A10ABA">
                <w:pPr>
                  <w:pStyle w:val="LineNumbers"/>
                </w:pPr>
                <w:r>
                  <w:t>4</w:t>
                </w:r>
              </w:p>
              <w:p w:rsidR="00A10ABA" w:rsidRDefault="00A10ABA">
                <w:pPr>
                  <w:pStyle w:val="LineNumbers"/>
                </w:pPr>
                <w:r>
                  <w:t>5</w:t>
                </w:r>
              </w:p>
              <w:p w:rsidR="00A10ABA" w:rsidRDefault="00A10ABA">
                <w:pPr>
                  <w:pStyle w:val="LineNumbers"/>
                </w:pPr>
                <w:r>
                  <w:t>6</w:t>
                </w:r>
              </w:p>
              <w:p w:rsidR="00A10ABA" w:rsidRDefault="00A10ABA">
                <w:pPr>
                  <w:pStyle w:val="LineNumbers"/>
                </w:pPr>
                <w:r>
                  <w:t>7</w:t>
                </w:r>
              </w:p>
              <w:p w:rsidR="00A10ABA" w:rsidRDefault="00A10ABA">
                <w:pPr>
                  <w:pStyle w:val="LineNumbers"/>
                </w:pPr>
                <w:r>
                  <w:t>8</w:t>
                </w:r>
              </w:p>
              <w:p w:rsidR="00A10ABA" w:rsidRDefault="00A10ABA">
                <w:pPr>
                  <w:pStyle w:val="LineNumbers"/>
                </w:pPr>
                <w:r>
                  <w:t>9</w:t>
                </w:r>
              </w:p>
              <w:p w:rsidR="00A10ABA" w:rsidRDefault="00A10ABA">
                <w:pPr>
                  <w:pStyle w:val="LineNumbers"/>
                </w:pPr>
                <w:r>
                  <w:t>10</w:t>
                </w:r>
              </w:p>
              <w:p w:rsidR="00A10ABA" w:rsidRDefault="00A10ABA">
                <w:pPr>
                  <w:pStyle w:val="LineNumbers"/>
                </w:pPr>
                <w:r>
                  <w:t>11</w:t>
                </w:r>
              </w:p>
              <w:p w:rsidR="00A10ABA" w:rsidRDefault="00A10ABA">
                <w:pPr>
                  <w:pStyle w:val="LineNumbers"/>
                </w:pPr>
                <w:r>
                  <w:t>12</w:t>
                </w:r>
              </w:p>
              <w:p w:rsidR="00A10ABA" w:rsidRDefault="00A10ABA">
                <w:pPr>
                  <w:pStyle w:val="LineNumbers"/>
                </w:pPr>
                <w:r>
                  <w:t>13</w:t>
                </w:r>
              </w:p>
              <w:p w:rsidR="00A10ABA" w:rsidRDefault="00A10ABA">
                <w:pPr>
                  <w:pStyle w:val="LineNumbers"/>
                </w:pPr>
                <w:r>
                  <w:t>14</w:t>
                </w:r>
              </w:p>
              <w:p w:rsidR="00A10ABA" w:rsidRDefault="00A10ABA">
                <w:pPr>
                  <w:pStyle w:val="LineNumbers"/>
                </w:pPr>
                <w:r>
                  <w:t>15</w:t>
                </w:r>
              </w:p>
              <w:p w:rsidR="00A10ABA" w:rsidRDefault="00A10ABA">
                <w:pPr>
                  <w:pStyle w:val="LineNumbers"/>
                </w:pPr>
                <w:r>
                  <w:t>16</w:t>
                </w:r>
              </w:p>
              <w:p w:rsidR="00A10ABA" w:rsidRDefault="00A10ABA">
                <w:pPr>
                  <w:pStyle w:val="LineNumbers"/>
                </w:pPr>
                <w:r>
                  <w:t>17</w:t>
                </w:r>
              </w:p>
              <w:p w:rsidR="00A10ABA" w:rsidRDefault="00A10ABA">
                <w:pPr>
                  <w:pStyle w:val="LineNumbers"/>
                </w:pPr>
                <w:r>
                  <w:t>18</w:t>
                </w:r>
              </w:p>
              <w:p w:rsidR="00A10ABA" w:rsidRDefault="00A10ABA">
                <w:pPr>
                  <w:pStyle w:val="LineNumbers"/>
                </w:pPr>
                <w:r>
                  <w:t>19</w:t>
                </w:r>
              </w:p>
              <w:p w:rsidR="00A10ABA" w:rsidRDefault="00A10ABA">
                <w:pPr>
                  <w:pStyle w:val="LineNumbers"/>
                </w:pPr>
                <w:r>
                  <w:t>20</w:t>
                </w:r>
              </w:p>
              <w:p w:rsidR="00A10ABA" w:rsidRDefault="00A10ABA">
                <w:pPr>
                  <w:pStyle w:val="LineNumbers"/>
                </w:pPr>
                <w:r>
                  <w:t>21</w:t>
                </w:r>
              </w:p>
              <w:p w:rsidR="00A10ABA" w:rsidRDefault="00A10ABA">
                <w:pPr>
                  <w:pStyle w:val="LineNumbers"/>
                </w:pPr>
                <w:r>
                  <w:t>22</w:t>
                </w:r>
              </w:p>
              <w:p w:rsidR="00A10ABA" w:rsidRDefault="00A10ABA">
                <w:pPr>
                  <w:pStyle w:val="LineNumbers"/>
                </w:pPr>
                <w:r>
                  <w:t>23</w:t>
                </w:r>
              </w:p>
              <w:p w:rsidR="00A10ABA" w:rsidRDefault="00A10ABA">
                <w:pPr>
                  <w:pStyle w:val="LineNumbers"/>
                </w:pPr>
                <w:r>
                  <w:t>24</w:t>
                </w:r>
              </w:p>
              <w:p w:rsidR="00A10ABA" w:rsidRDefault="00A10ABA">
                <w:pPr>
                  <w:pStyle w:val="LineNumbers"/>
                </w:pPr>
                <w:r>
                  <w:t>25</w:t>
                </w:r>
              </w:p>
              <w:p w:rsidR="00A10ABA" w:rsidRDefault="00A10ABA">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2A6" w:rsidRDefault="00571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03B0DC1E"/>
    <w:lvl w:ilvl="0">
      <w:start w:val="1"/>
      <w:numFmt w:val="decimal"/>
      <w:pStyle w:val="ParaNumbered"/>
      <w:lvlText w:val="%1."/>
      <w:lvlJc w:val="left"/>
      <w:pPr>
        <w:tabs>
          <w:tab w:val="num" w:pos="-720"/>
        </w:tabs>
        <w:ind w:left="-720" w:firstLine="720"/>
      </w:pPr>
      <w:rPr>
        <w:rFonts w:hint="default"/>
        <w:b w:val="0"/>
        <w:i w:val="0"/>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6">
    <w:nsid w:val="740F32C3"/>
    <w:multiLevelType w:val="hybridMultilevel"/>
    <w:tmpl w:val="AFF24554"/>
    <w:lvl w:ilvl="0" w:tplc="F2A0A61C">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 w:numId="45">
    <w:abstractNumId w:val="25"/>
  </w:num>
  <w:num w:numId="46">
    <w:abstractNumId w:val="18"/>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175C4"/>
    <w:rsid w:val="0002158F"/>
    <w:rsid w:val="00024C14"/>
    <w:rsid w:val="00026ACD"/>
    <w:rsid w:val="00036C5D"/>
    <w:rsid w:val="00037162"/>
    <w:rsid w:val="00041B4E"/>
    <w:rsid w:val="0005613B"/>
    <w:rsid w:val="00090866"/>
    <w:rsid w:val="00095970"/>
    <w:rsid w:val="000A70ED"/>
    <w:rsid w:val="000C61B4"/>
    <w:rsid w:val="001225BF"/>
    <w:rsid w:val="001232A2"/>
    <w:rsid w:val="00132231"/>
    <w:rsid w:val="001421E3"/>
    <w:rsid w:val="00142561"/>
    <w:rsid w:val="0014291C"/>
    <w:rsid w:val="00146E35"/>
    <w:rsid w:val="00163D2E"/>
    <w:rsid w:val="001726E7"/>
    <w:rsid w:val="00177A3B"/>
    <w:rsid w:val="00193D30"/>
    <w:rsid w:val="001A1A55"/>
    <w:rsid w:val="001A4F5E"/>
    <w:rsid w:val="001A7E69"/>
    <w:rsid w:val="001C6657"/>
    <w:rsid w:val="001D4070"/>
    <w:rsid w:val="002000BE"/>
    <w:rsid w:val="00206D59"/>
    <w:rsid w:val="00222BE3"/>
    <w:rsid w:val="00256468"/>
    <w:rsid w:val="002613E7"/>
    <w:rsid w:val="00271397"/>
    <w:rsid w:val="002771F9"/>
    <w:rsid w:val="0029116F"/>
    <w:rsid w:val="002A198D"/>
    <w:rsid w:val="002A23C1"/>
    <w:rsid w:val="002D436C"/>
    <w:rsid w:val="002E0456"/>
    <w:rsid w:val="002F3FF9"/>
    <w:rsid w:val="00317A2D"/>
    <w:rsid w:val="00324EF4"/>
    <w:rsid w:val="003353EC"/>
    <w:rsid w:val="003369BD"/>
    <w:rsid w:val="003416B2"/>
    <w:rsid w:val="003647B6"/>
    <w:rsid w:val="00375372"/>
    <w:rsid w:val="0037586A"/>
    <w:rsid w:val="0038485E"/>
    <w:rsid w:val="00386945"/>
    <w:rsid w:val="00386F53"/>
    <w:rsid w:val="00391185"/>
    <w:rsid w:val="00395B4F"/>
    <w:rsid w:val="003A071D"/>
    <w:rsid w:val="003A3D14"/>
    <w:rsid w:val="003B40F9"/>
    <w:rsid w:val="003C405E"/>
    <w:rsid w:val="003C7C54"/>
    <w:rsid w:val="003D0D9D"/>
    <w:rsid w:val="003D4B4B"/>
    <w:rsid w:val="003E2DE1"/>
    <w:rsid w:val="003E38C6"/>
    <w:rsid w:val="003F6F85"/>
    <w:rsid w:val="00405D49"/>
    <w:rsid w:val="00406EC1"/>
    <w:rsid w:val="00432FE4"/>
    <w:rsid w:val="00434765"/>
    <w:rsid w:val="00442EB2"/>
    <w:rsid w:val="00463CFA"/>
    <w:rsid w:val="00485D87"/>
    <w:rsid w:val="00494A1A"/>
    <w:rsid w:val="004A0A48"/>
    <w:rsid w:val="004A5016"/>
    <w:rsid w:val="004C4B13"/>
    <w:rsid w:val="004D65FB"/>
    <w:rsid w:val="004E06F9"/>
    <w:rsid w:val="004E2E80"/>
    <w:rsid w:val="004F051E"/>
    <w:rsid w:val="0050518C"/>
    <w:rsid w:val="0051563E"/>
    <w:rsid w:val="00517B08"/>
    <w:rsid w:val="00534830"/>
    <w:rsid w:val="00542B95"/>
    <w:rsid w:val="00551CC8"/>
    <w:rsid w:val="00553226"/>
    <w:rsid w:val="00556F14"/>
    <w:rsid w:val="005650E9"/>
    <w:rsid w:val="00570D46"/>
    <w:rsid w:val="005712A6"/>
    <w:rsid w:val="00572BA8"/>
    <w:rsid w:val="0059390E"/>
    <w:rsid w:val="005A2D04"/>
    <w:rsid w:val="005A5E93"/>
    <w:rsid w:val="005B646D"/>
    <w:rsid w:val="005C6732"/>
    <w:rsid w:val="005D4461"/>
    <w:rsid w:val="005E6A33"/>
    <w:rsid w:val="00602797"/>
    <w:rsid w:val="006275B1"/>
    <w:rsid w:val="006425A7"/>
    <w:rsid w:val="00663F8F"/>
    <w:rsid w:val="0068254A"/>
    <w:rsid w:val="00687A02"/>
    <w:rsid w:val="00690C26"/>
    <w:rsid w:val="00691564"/>
    <w:rsid w:val="006946AA"/>
    <w:rsid w:val="006A6441"/>
    <w:rsid w:val="006A6F1B"/>
    <w:rsid w:val="006B496C"/>
    <w:rsid w:val="006C079C"/>
    <w:rsid w:val="006D49F4"/>
    <w:rsid w:val="006E29E5"/>
    <w:rsid w:val="0070625D"/>
    <w:rsid w:val="0070680B"/>
    <w:rsid w:val="007324DB"/>
    <w:rsid w:val="0078258D"/>
    <w:rsid w:val="00783892"/>
    <w:rsid w:val="00786270"/>
    <w:rsid w:val="0079322C"/>
    <w:rsid w:val="00796CFD"/>
    <w:rsid w:val="007A015A"/>
    <w:rsid w:val="007A7AEB"/>
    <w:rsid w:val="007B054F"/>
    <w:rsid w:val="007B61FF"/>
    <w:rsid w:val="007C7082"/>
    <w:rsid w:val="007D361E"/>
    <w:rsid w:val="007D66B4"/>
    <w:rsid w:val="007E5844"/>
    <w:rsid w:val="007E6299"/>
    <w:rsid w:val="007F3B78"/>
    <w:rsid w:val="00800A6F"/>
    <w:rsid w:val="008037D7"/>
    <w:rsid w:val="00804A2A"/>
    <w:rsid w:val="00825EB8"/>
    <w:rsid w:val="00831A58"/>
    <w:rsid w:val="00843A37"/>
    <w:rsid w:val="0087722C"/>
    <w:rsid w:val="00877756"/>
    <w:rsid w:val="00883241"/>
    <w:rsid w:val="008964B4"/>
    <w:rsid w:val="008A2FB9"/>
    <w:rsid w:val="008A7AE7"/>
    <w:rsid w:val="008D50C2"/>
    <w:rsid w:val="008E413C"/>
    <w:rsid w:val="00911550"/>
    <w:rsid w:val="0092339B"/>
    <w:rsid w:val="00927D32"/>
    <w:rsid w:val="009332C2"/>
    <w:rsid w:val="0093638F"/>
    <w:rsid w:val="00937007"/>
    <w:rsid w:val="00940278"/>
    <w:rsid w:val="009454C5"/>
    <w:rsid w:val="009630EF"/>
    <w:rsid w:val="00963FD3"/>
    <w:rsid w:val="009770C0"/>
    <w:rsid w:val="00987733"/>
    <w:rsid w:val="009A4F4F"/>
    <w:rsid w:val="009A5B98"/>
    <w:rsid w:val="009B4359"/>
    <w:rsid w:val="009B57DC"/>
    <w:rsid w:val="009C6E5F"/>
    <w:rsid w:val="009D3AAE"/>
    <w:rsid w:val="009F0E9A"/>
    <w:rsid w:val="009F3FA9"/>
    <w:rsid w:val="00A10ABA"/>
    <w:rsid w:val="00A3411C"/>
    <w:rsid w:val="00A7483E"/>
    <w:rsid w:val="00A80D4F"/>
    <w:rsid w:val="00A82775"/>
    <w:rsid w:val="00A83686"/>
    <w:rsid w:val="00A863E6"/>
    <w:rsid w:val="00A951B9"/>
    <w:rsid w:val="00AC3197"/>
    <w:rsid w:val="00AD1151"/>
    <w:rsid w:val="00AD4EE9"/>
    <w:rsid w:val="00B00C1E"/>
    <w:rsid w:val="00B1125E"/>
    <w:rsid w:val="00B17425"/>
    <w:rsid w:val="00B26D06"/>
    <w:rsid w:val="00B52F0A"/>
    <w:rsid w:val="00B71EDF"/>
    <w:rsid w:val="00B85959"/>
    <w:rsid w:val="00BA6464"/>
    <w:rsid w:val="00BA6639"/>
    <w:rsid w:val="00BC612B"/>
    <w:rsid w:val="00BE563B"/>
    <w:rsid w:val="00BE57B2"/>
    <w:rsid w:val="00C13F11"/>
    <w:rsid w:val="00C15850"/>
    <w:rsid w:val="00C166D4"/>
    <w:rsid w:val="00C173E0"/>
    <w:rsid w:val="00C37B97"/>
    <w:rsid w:val="00C6257D"/>
    <w:rsid w:val="00C7224A"/>
    <w:rsid w:val="00C853AE"/>
    <w:rsid w:val="00CA6C77"/>
    <w:rsid w:val="00CC0624"/>
    <w:rsid w:val="00CC25BB"/>
    <w:rsid w:val="00CC5699"/>
    <w:rsid w:val="00CD216A"/>
    <w:rsid w:val="00CD3701"/>
    <w:rsid w:val="00CD5D76"/>
    <w:rsid w:val="00CF310B"/>
    <w:rsid w:val="00D03F5C"/>
    <w:rsid w:val="00D044BF"/>
    <w:rsid w:val="00D16C0A"/>
    <w:rsid w:val="00D17EA6"/>
    <w:rsid w:val="00D33366"/>
    <w:rsid w:val="00D336F7"/>
    <w:rsid w:val="00D34F41"/>
    <w:rsid w:val="00D4245D"/>
    <w:rsid w:val="00D57C33"/>
    <w:rsid w:val="00D82495"/>
    <w:rsid w:val="00D85B7E"/>
    <w:rsid w:val="00DB466D"/>
    <w:rsid w:val="00DB65E7"/>
    <w:rsid w:val="00DD6F33"/>
    <w:rsid w:val="00DE1CF8"/>
    <w:rsid w:val="00DE395D"/>
    <w:rsid w:val="00DF0674"/>
    <w:rsid w:val="00DF611D"/>
    <w:rsid w:val="00E13568"/>
    <w:rsid w:val="00E20B09"/>
    <w:rsid w:val="00E210BC"/>
    <w:rsid w:val="00E63599"/>
    <w:rsid w:val="00E65880"/>
    <w:rsid w:val="00E8061C"/>
    <w:rsid w:val="00E82578"/>
    <w:rsid w:val="00E83CD4"/>
    <w:rsid w:val="00E86F0F"/>
    <w:rsid w:val="00E87861"/>
    <w:rsid w:val="00E91A42"/>
    <w:rsid w:val="00ED27C9"/>
    <w:rsid w:val="00EE26EC"/>
    <w:rsid w:val="00F30748"/>
    <w:rsid w:val="00F40527"/>
    <w:rsid w:val="00F50139"/>
    <w:rsid w:val="00F536A1"/>
    <w:rsid w:val="00F75331"/>
    <w:rsid w:val="00F9511D"/>
    <w:rsid w:val="00FB44DE"/>
    <w:rsid w:val="00FC1428"/>
    <w:rsid w:val="00FE654E"/>
    <w:rsid w:val="00FF5E0D"/>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A951B9"/>
    <w:pPr>
      <w:numPr>
        <w:ilvl w:val="1"/>
        <w:numId w:val="17"/>
      </w:numPr>
      <w:spacing w:before="120" w:after="12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800A6F"/>
    <w:pPr>
      <w:numPr>
        <w:ilvl w:val="2"/>
        <w:numId w:val="17"/>
      </w:numPr>
      <w:spacing w:before="120" w:after="12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5E6A33"/>
    <w:pPr>
      <w:spacing w:before="120" w:after="12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7B61FF"/>
    <w:pPr>
      <w:ind w:left="360"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163D2E"/>
    <w:pPr>
      <w:numPr>
        <w:numId w:val="41"/>
      </w:numPr>
      <w:tabs>
        <w:tab w:val="clear" w:pos="-720"/>
      </w:tabs>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 w:type="character" w:styleId="CommentReference">
    <w:name w:val="annotation reference"/>
    <w:basedOn w:val="DefaultParagraphFont"/>
    <w:rsid w:val="00AD1151"/>
    <w:rPr>
      <w:sz w:val="16"/>
      <w:szCs w:val="16"/>
    </w:rPr>
  </w:style>
  <w:style w:type="paragraph" w:styleId="CommentText">
    <w:name w:val="annotation text"/>
    <w:basedOn w:val="Normal"/>
    <w:link w:val="CommentTextChar"/>
    <w:rsid w:val="00AD1151"/>
    <w:pPr>
      <w:spacing w:line="240" w:lineRule="auto"/>
    </w:pPr>
    <w:rPr>
      <w:sz w:val="20"/>
    </w:rPr>
  </w:style>
  <w:style w:type="character" w:customStyle="1" w:styleId="CommentTextChar">
    <w:name w:val="Comment Text Char"/>
    <w:basedOn w:val="DefaultParagraphFont"/>
    <w:link w:val="CommentText"/>
    <w:rsid w:val="00AD1151"/>
  </w:style>
  <w:style w:type="paragraph" w:styleId="CommentSubject">
    <w:name w:val="annotation subject"/>
    <w:basedOn w:val="CommentText"/>
    <w:next w:val="CommentText"/>
    <w:link w:val="CommentSubjectChar"/>
    <w:rsid w:val="00AD1151"/>
    <w:rPr>
      <w:b/>
      <w:bCs/>
    </w:rPr>
  </w:style>
  <w:style w:type="character" w:customStyle="1" w:styleId="CommentSubjectChar">
    <w:name w:val="Comment Subject Char"/>
    <w:basedOn w:val="CommentTextChar"/>
    <w:link w:val="CommentSubject"/>
    <w:rsid w:val="00AD1151"/>
    <w:rPr>
      <w:b/>
      <w:bCs/>
    </w:rPr>
  </w:style>
  <w:style w:type="paragraph" w:customStyle="1" w:styleId="Char">
    <w:name w:val="Char"/>
    <w:basedOn w:val="Normal"/>
    <w:next w:val="Normal"/>
    <w:semiHidden/>
    <w:rsid w:val="007F3B78"/>
    <w:pPr>
      <w:spacing w:after="160" w:line="240" w:lineRule="auto"/>
    </w:pPr>
    <w:rPr>
      <w:rFonts w:ascii="Verdana" w:hAnsi="Verdana" w:cs="Verdana"/>
      <w:sz w:val="20"/>
    </w:rPr>
  </w:style>
</w:styles>
</file>

<file path=word/webSettings.xml><?xml version="1.0" encoding="utf-8"?>
<w:webSettings xmlns:r="http://schemas.openxmlformats.org/officeDocument/2006/relationships" xmlns:w="http://schemas.openxmlformats.org/wordprocessingml/2006/main">
  <w:divs>
    <w:div w:id="13758836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5CD3E5-D089-4C6E-A6A2-37C1E5CE76C9}"/>
</file>

<file path=customXml/itemProps2.xml><?xml version="1.0" encoding="utf-8"?>
<ds:datastoreItem xmlns:ds="http://schemas.openxmlformats.org/officeDocument/2006/customXml" ds:itemID="{B9CFDA10-EA36-4691-ADFB-E3075D47D05C}"/>
</file>

<file path=customXml/itemProps3.xml><?xml version="1.0" encoding="utf-8"?>
<ds:datastoreItem xmlns:ds="http://schemas.openxmlformats.org/officeDocument/2006/customXml" ds:itemID="{B598A5BA-0843-4A99-9F9E-D93452D5E9A1}"/>
</file>

<file path=customXml/itemProps4.xml><?xml version="1.0" encoding="utf-8"?>
<ds:datastoreItem xmlns:ds="http://schemas.openxmlformats.org/officeDocument/2006/customXml" ds:itemID="{56DE5D96-F4B9-4743-8C7E-52BA3B363C53}"/>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4424</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2011-05-26T21:42:00Z</dcterms:created>
  <dcterms:modified xsi:type="dcterms:W3CDTF">2011-05-26T21:42:00Z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