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217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color w:val="00007F"/>
          <w:sz w:val="32"/>
        </w:rPr>
        <w:t>RECEIVED JAN 14, 2005 WA. UT. &amp; TRANS. COMM. ORIGINAL TG-050076</w:t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42"/>
        <w:ind w:left="0" w:right="371" w:firstLine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/>
          <w:w w:val="99"/>
          <w:sz w:val="44"/>
        </w:rPr>
      </w:r>
      <w:r>
        <w:rPr>
          <w:rFonts w:ascii="Times New Roman"/>
          <w:sz w:val="44"/>
          <w:u w:val="thick" w:color="000000"/>
        </w:rPr>
        <w:t>Appendix</w:t>
      </w:r>
      <w:r>
        <w:rPr>
          <w:rFonts w:ascii="Times New Roman"/>
          <w:spacing w:val="-22"/>
          <w:sz w:val="44"/>
          <w:u w:val="thick" w:color="000000"/>
        </w:rPr>
        <w:t> </w:t>
      </w:r>
      <w:r>
        <w:rPr>
          <w:rFonts w:ascii="Times New Roman"/>
          <w:sz w:val="44"/>
          <w:u w:val="thick" w:color="000000"/>
        </w:rPr>
        <w:t>A</w:t>
      </w:r>
      <w:r>
        <w:rPr>
          <w:rFonts w:ascii="Times New Roman"/>
          <w:w w:val="99"/>
          <w:sz w:val="44"/>
        </w:rPr>
      </w:r>
      <w:r>
        <w:rPr>
          <w:rFonts w:ascii="Times New Roman"/>
          <w:sz w:val="4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8354" w:val="left" w:leader="none"/>
        </w:tabs>
        <w:spacing w:line="240" w:lineRule="auto" w:before="69"/>
        <w:ind w:left="746" w:right="0"/>
        <w:jc w:val="both"/>
      </w:pPr>
      <w:r>
        <w:rPr>
          <w:spacing w:val="-2"/>
        </w:rPr>
        <w:t>AMERICAN</w:t>
      </w:r>
      <w:r>
        <w:rPr>
          <w:spacing w:val="-1"/>
        </w:rPr>
        <w:t> </w:t>
      </w:r>
      <w:r>
        <w:rPr>
          <w:spacing w:val="-2"/>
        </w:rPr>
        <w:t>DISPOSAL</w:t>
      </w:r>
      <w:r>
        <w:rPr>
          <w:spacing w:val="-5"/>
        </w:rPr>
        <w:t> </w:t>
      </w:r>
      <w:r>
        <w:rPr>
          <w:spacing w:val="-1"/>
        </w:rPr>
        <w:t>COMPANY, </w:t>
      </w:r>
      <w:r>
        <w:rPr>
          <w:spacing w:val="-2"/>
        </w:rPr>
        <w:t>INC.</w:t>
        <w:tab/>
      </w:r>
      <w:r>
        <w:rPr>
          <w:spacing w:val="-1"/>
        </w:rPr>
        <w:t>Cert. No.</w:t>
      </w:r>
      <w:r>
        <w:rPr/>
      </w:r>
    </w:p>
    <w:p>
      <w:pPr>
        <w:pStyle w:val="BodyText"/>
        <w:spacing w:line="240" w:lineRule="auto" w:before="24"/>
        <w:ind w:right="2791"/>
        <w:jc w:val="right"/>
      </w:pPr>
      <w:r>
        <w:rPr>
          <w:spacing w:val="-1"/>
          <w:w w:val="95"/>
        </w:rPr>
        <w:t>G-87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60" w:lineRule="auto"/>
        <w:ind w:left="755" w:right="1077"/>
        <w:jc w:val="both"/>
      </w:pPr>
      <w:r>
        <w:rPr>
          <w:spacing w:val="-1"/>
        </w:rPr>
        <w:t>GARBAGE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REFUSE</w:t>
      </w:r>
      <w:r>
        <w:rPr>
          <w:spacing w:val="35"/>
        </w:rPr>
        <w:t> </w:t>
      </w:r>
      <w:r>
        <w:rPr>
          <w:spacing w:val="-3"/>
        </w:rPr>
        <w:t>COLLECTION</w:t>
      </w:r>
      <w:r>
        <w:rPr>
          <w:spacing w:val="35"/>
        </w:rPr>
        <w:t> </w:t>
      </w:r>
      <w:r>
        <w:rPr>
          <w:spacing w:val="-2"/>
        </w:rPr>
        <w:t>SERVICE</w:t>
      </w:r>
      <w:r>
        <w:rPr>
          <w:spacing w:val="35"/>
        </w:rPr>
        <w:t> </w:t>
      </w:r>
      <w:r>
        <w:rPr>
          <w:spacing w:val="-3"/>
        </w:rPr>
        <w:t>In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portion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Pierce</w:t>
      </w:r>
      <w:r>
        <w:rPr>
          <w:spacing w:val="33"/>
        </w:rPr>
        <w:t> </w:t>
      </w:r>
      <w:r>
        <w:rPr>
          <w:spacing w:val="-1"/>
        </w:rPr>
        <w:t>County</w:t>
      </w:r>
      <w:r>
        <w:rPr>
          <w:spacing w:val="26"/>
        </w:rPr>
        <w:t> </w:t>
      </w:r>
      <w:r>
        <w:rPr>
          <w:spacing w:val="-2"/>
        </w:rPr>
        <w:t>beginning</w:t>
      </w:r>
      <w:r>
        <w:rPr>
          <w:spacing w:val="52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intersection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Pierce</w:t>
      </w:r>
      <w:r>
        <w:rPr>
          <w:spacing w:val="7"/>
        </w:rPr>
        <w:t> </w:t>
      </w:r>
      <w:r>
        <w:rPr>
          <w:spacing w:val="-2"/>
        </w:rPr>
        <w:t>County,</w:t>
      </w:r>
      <w:r>
        <w:rPr>
          <w:spacing w:val="7"/>
        </w:rPr>
        <w:t> </w:t>
      </w:r>
      <w:r>
        <w:rPr>
          <w:spacing w:val="-1"/>
        </w:rPr>
        <w:t>Kitsap</w:t>
      </w:r>
      <w:r>
        <w:rPr>
          <w:spacing w:val="9"/>
        </w:rPr>
        <w:t> </w:t>
      </w:r>
      <w:r>
        <w:rPr>
          <w:spacing w:val="-2"/>
        </w:rPr>
        <w:t>County,</w:t>
      </w:r>
      <w:r>
        <w:rPr>
          <w:spacing w:val="7"/>
        </w:rPr>
        <w:t> </w:t>
      </w:r>
      <w:r>
        <w:rPr>
          <w:spacing w:val="-1"/>
        </w:rPr>
        <w:t>Mason</w:t>
      </w:r>
      <w:r>
        <w:rPr>
          <w:spacing w:val="7"/>
        </w:rPr>
        <w:t> </w:t>
      </w:r>
      <w:r>
        <w:rPr>
          <w:spacing w:val="-1"/>
        </w:rPr>
        <w:t>County</w:t>
      </w:r>
      <w:r>
        <w:rPr/>
        <w:t> </w:t>
      </w:r>
      <w:r>
        <w:rPr>
          <w:spacing w:val="-1"/>
        </w:rPr>
        <w:t>line;</w:t>
      </w:r>
      <w:r>
        <w:rPr>
          <w:spacing w:val="7"/>
        </w:rPr>
        <w:t> </w:t>
      </w:r>
      <w:r>
        <w:rPr>
          <w:spacing w:val="-1"/>
        </w:rPr>
        <w:t>thence</w:t>
      </w:r>
      <w:r>
        <w:rPr>
          <w:spacing w:val="7"/>
        </w:rPr>
        <w:t> </w:t>
      </w:r>
      <w:r>
        <w:rPr>
          <w:spacing w:val="-1"/>
        </w:rPr>
        <w:t>south</w:t>
      </w:r>
      <w:r>
        <w:rPr>
          <w:spacing w:val="4"/>
        </w:rPr>
        <w:t> </w:t>
      </w:r>
      <w:r>
        <w:rPr>
          <w:spacing w:val="-1"/>
        </w:rPr>
        <w:t>along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/>
        <w:t>Pierce</w:t>
      </w:r>
      <w:r>
        <w:rPr>
          <w:spacing w:val="4"/>
        </w:rPr>
        <w:t> </w:t>
      </w:r>
      <w:r>
        <w:rPr>
          <w:spacing w:val="-2"/>
        </w:rPr>
        <w:t>County,</w:t>
      </w:r>
      <w:r>
        <w:rPr>
          <w:spacing w:val="4"/>
        </w:rPr>
        <w:t> </w:t>
      </w:r>
      <w:r>
        <w:rPr/>
        <w:t>Mason</w:t>
      </w:r>
      <w:r>
        <w:rPr>
          <w:spacing w:val="4"/>
        </w:rPr>
        <w:t> </w:t>
      </w:r>
      <w:r>
        <w:rPr/>
        <w:t>County</w:t>
      </w:r>
      <w:r>
        <w:rPr>
          <w:spacing w:val="-3"/>
        </w:rPr>
        <w:t> </w:t>
      </w:r>
      <w:r>
        <w:rPr/>
        <w:t>line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point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intersection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shoreline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Rocky</w:t>
      </w:r>
      <w:r>
        <w:rPr>
          <w:spacing w:val="-5"/>
        </w:rPr>
        <w:t> </w:t>
      </w:r>
      <w:r>
        <w:rPr>
          <w:spacing w:val="-3"/>
        </w:rPr>
        <w:t>Bay;</w:t>
      </w:r>
      <w:r>
        <w:rPr>
          <w:spacing w:val="2"/>
        </w:rPr>
        <w:t> </w:t>
      </w:r>
      <w:r>
        <w:rPr>
          <w:spacing w:val="-1"/>
        </w:rPr>
        <w:t>thence</w:t>
      </w:r>
      <w:r>
        <w:rPr>
          <w:spacing w:val="32"/>
        </w:rPr>
        <w:t> </w:t>
      </w:r>
      <w:r>
        <w:rPr>
          <w:spacing w:val="-2"/>
        </w:rPr>
        <w:t>generally</w:t>
      </w:r>
      <w:r>
        <w:rPr>
          <w:spacing w:val="14"/>
        </w:rPr>
        <w:t> </w:t>
      </w:r>
      <w:r>
        <w:rPr>
          <w:spacing w:val="-1"/>
        </w:rPr>
        <w:t>south</w:t>
      </w:r>
      <w:r>
        <w:rPr>
          <w:spacing w:val="21"/>
        </w:rPr>
        <w:t> </w:t>
      </w:r>
      <w:r>
        <w:rPr>
          <w:spacing w:val="-1"/>
        </w:rPr>
        <w:t>along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east</w:t>
      </w:r>
      <w:r>
        <w:rPr>
          <w:spacing w:val="21"/>
        </w:rPr>
        <w:t> </w:t>
      </w:r>
      <w:r>
        <w:rPr>
          <w:spacing w:val="-1"/>
        </w:rPr>
        <w:t>shoreline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Rocky</w:t>
      </w:r>
      <w:r>
        <w:rPr>
          <w:spacing w:val="13"/>
        </w:rPr>
        <w:t> </w:t>
      </w:r>
      <w:r>
        <w:rPr>
          <w:spacing w:val="-1"/>
        </w:rPr>
        <w:t>Bay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North</w:t>
      </w:r>
      <w:r>
        <w:rPr>
          <w:spacing w:val="19"/>
        </w:rPr>
        <w:t> </w:t>
      </w:r>
      <w:r>
        <w:rPr>
          <w:spacing w:val="-1"/>
        </w:rPr>
        <w:t>Bay</w:t>
      </w:r>
      <w:r>
        <w:rPr>
          <w:spacing w:val="12"/>
        </w:rPr>
        <w:t> </w:t>
      </w:r>
      <w:r>
        <w:rPr>
          <w:spacing w:val="-1"/>
        </w:rPr>
        <w:t>including</w:t>
      </w:r>
      <w:r>
        <w:rPr>
          <w:spacing w:val="16"/>
        </w:rPr>
        <w:t> </w:t>
      </w:r>
      <w:r>
        <w:rPr>
          <w:spacing w:val="-1"/>
        </w:rPr>
        <w:t>Heron</w:t>
      </w:r>
      <w:r>
        <w:rPr>
          <w:spacing w:val="19"/>
        </w:rPr>
        <w:t> </w:t>
      </w:r>
      <w:r>
        <w:rPr>
          <w:spacing w:val="-2"/>
        </w:rPr>
        <w:t>Island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southwest</w:t>
      </w:r>
      <w:r>
        <w:rPr>
          <w:spacing w:val="38"/>
        </w:rPr>
        <w:t> </w:t>
      </w:r>
      <w:r>
        <w:rPr>
          <w:spacing w:val="-1"/>
        </w:rPr>
        <w:t>point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2"/>
        </w:rPr>
        <w:t>Drayton</w:t>
      </w:r>
      <w:r>
        <w:rPr>
          <w:spacing w:val="38"/>
        </w:rPr>
        <w:t> </w:t>
      </w:r>
      <w:r>
        <w:rPr>
          <w:spacing w:val="-2"/>
        </w:rPr>
        <w:t>Passage;</w:t>
      </w:r>
      <w:r>
        <w:rPr>
          <w:spacing w:val="38"/>
        </w:rPr>
        <w:t> </w:t>
      </w:r>
      <w:r>
        <w:rPr>
          <w:spacing w:val="-1"/>
        </w:rPr>
        <w:t>thence</w:t>
      </w:r>
      <w:r>
        <w:rPr>
          <w:spacing w:val="38"/>
        </w:rPr>
        <w:t> </w:t>
      </w:r>
      <w:r>
        <w:rPr>
          <w:spacing w:val="-1"/>
        </w:rPr>
        <w:t>northerly</w:t>
      </w:r>
      <w:r>
        <w:rPr>
          <w:spacing w:val="31"/>
        </w:rPr>
        <w:t> </w:t>
      </w:r>
      <w:r>
        <w:rPr>
          <w:spacing w:val="-1"/>
        </w:rPr>
        <w:t>along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shoreline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2"/>
        </w:rPr>
        <w:t>Drayton</w:t>
      </w:r>
      <w:r>
        <w:rPr>
          <w:spacing w:val="35"/>
        </w:rPr>
        <w:t> </w:t>
      </w:r>
      <w:r>
        <w:rPr>
          <w:spacing w:val="-2"/>
        </w:rPr>
        <w:t>Passage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Henderson</w:t>
      </w:r>
      <w:r>
        <w:rPr>
          <w:spacing w:val="7"/>
        </w:rPr>
        <w:t> </w:t>
      </w:r>
      <w:r>
        <w:rPr>
          <w:spacing w:val="-1"/>
        </w:rPr>
        <w:t>Bay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most</w:t>
      </w:r>
      <w:r>
        <w:rPr>
          <w:spacing w:val="4"/>
        </w:rPr>
        <w:t> </w:t>
      </w:r>
      <w:r>
        <w:rPr>
          <w:spacing w:val="-1"/>
        </w:rPr>
        <w:t>northern</w:t>
      </w:r>
      <w:r>
        <w:rPr>
          <w:spacing w:val="4"/>
        </w:rPr>
        <w:t> </w:t>
      </w:r>
      <w:r>
        <w:rPr>
          <w:spacing w:val="-1"/>
        </w:rPr>
        <w:t>point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Henderson</w:t>
      </w:r>
      <w:r>
        <w:rPr>
          <w:spacing w:val="4"/>
        </w:rPr>
        <w:t> </w:t>
      </w:r>
      <w:r>
        <w:rPr>
          <w:spacing w:val="-3"/>
        </w:rPr>
        <w:t>Bay;</w:t>
      </w:r>
      <w:r>
        <w:rPr>
          <w:spacing w:val="5"/>
        </w:rPr>
        <w:t> </w:t>
      </w:r>
      <w:r>
        <w:rPr>
          <w:spacing w:val="-1"/>
        </w:rPr>
        <w:t>thence</w:t>
      </w:r>
      <w:r>
        <w:rPr>
          <w:spacing w:val="4"/>
        </w:rPr>
        <w:t> </w:t>
      </w:r>
      <w:r>
        <w:rPr>
          <w:spacing w:val="-1"/>
        </w:rPr>
        <w:t>southerly</w:t>
      </w:r>
      <w:r>
        <w:rPr>
          <w:spacing w:val="57"/>
        </w:rPr>
        <w:t> </w:t>
      </w:r>
      <w:r>
        <w:rPr>
          <w:spacing w:val="-1"/>
        </w:rPr>
        <w:t>along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east</w:t>
      </w:r>
      <w:r>
        <w:rPr>
          <w:spacing w:val="26"/>
        </w:rPr>
        <w:t> </w:t>
      </w:r>
      <w:r>
        <w:rPr>
          <w:spacing w:val="-1"/>
        </w:rPr>
        <w:t>shoreline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Henderson</w:t>
      </w:r>
      <w:r>
        <w:rPr>
          <w:spacing w:val="4"/>
        </w:rPr>
        <w:t> </w:t>
      </w:r>
      <w:r>
        <w:rPr>
          <w:spacing w:val="-1"/>
        </w:rPr>
        <w:t>-Bay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island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Henderson</w:t>
      </w:r>
      <w:r>
        <w:rPr>
          <w:spacing w:val="2"/>
        </w:rPr>
        <w:t> </w:t>
      </w:r>
      <w:r>
        <w:rPr>
          <w:spacing w:val="-3"/>
        </w:rPr>
        <w:t>Bay,</w:t>
      </w:r>
      <w:r>
        <w:rPr>
          <w:spacing w:val="2"/>
        </w:rPr>
        <w:t> </w:t>
      </w:r>
      <w:r>
        <w:rPr>
          <w:spacing w:val="-1"/>
        </w:rPr>
        <w:t>but</w:t>
      </w:r>
      <w:r>
        <w:rPr>
          <w:spacing w:val="2"/>
        </w:rPr>
        <w:t> </w:t>
      </w:r>
      <w:r>
        <w:rPr>
          <w:spacing w:val="-1"/>
        </w:rPr>
        <w:t>excluding</w:t>
      </w:r>
      <w:r>
        <w:rPr/>
        <w:t> </w:t>
      </w:r>
      <w:r>
        <w:rPr>
          <w:spacing w:val="-1"/>
        </w:rPr>
        <w:t>McNeil,</w:t>
      </w:r>
      <w:r>
        <w:rPr>
          <w:spacing w:val="2"/>
        </w:rPr>
        <w:t> </w:t>
      </w:r>
      <w:r>
        <w:rPr>
          <w:spacing w:val="-1"/>
        </w:rPr>
        <w:t>Anderson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Ketron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northeast</w:t>
      </w:r>
      <w:r>
        <w:rPr>
          <w:spacing w:val="19"/>
        </w:rPr>
        <w:t> </w:t>
      </w:r>
      <w:r>
        <w:rPr>
          <w:spacing w:val="-1"/>
        </w:rPr>
        <w:t>point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Hale</w:t>
      </w:r>
      <w:r>
        <w:rPr>
          <w:spacing w:val="15"/>
        </w:rPr>
        <w:t> </w:t>
      </w:r>
      <w:r>
        <w:rPr>
          <w:spacing w:val="-1"/>
        </w:rPr>
        <w:t>Passage;</w:t>
      </w:r>
      <w:r>
        <w:rPr>
          <w:spacing w:val="17"/>
        </w:rPr>
        <w:t> </w:t>
      </w:r>
      <w:r>
        <w:rPr>
          <w:spacing w:val="-1"/>
        </w:rPr>
        <w:t>thence</w:t>
      </w:r>
      <w:r>
        <w:rPr>
          <w:spacing w:val="15"/>
        </w:rPr>
        <w:t> </w:t>
      </w:r>
      <w:r>
        <w:rPr>
          <w:spacing w:val="-1"/>
        </w:rPr>
        <w:t>easterly</w:t>
      </w:r>
      <w:r>
        <w:rPr>
          <w:spacing w:val="9"/>
        </w:rPr>
        <w:t> </w:t>
      </w:r>
      <w:r>
        <w:rPr>
          <w:spacing w:val="-1"/>
        </w:rPr>
        <w:t>along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north</w:t>
      </w:r>
      <w:r>
        <w:rPr>
          <w:spacing w:val="17"/>
        </w:rPr>
        <w:t> </w:t>
      </w:r>
      <w:r>
        <w:rPr>
          <w:spacing w:val="-1"/>
        </w:rPr>
        <w:t>shoreline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Hale</w:t>
      </w:r>
      <w:r>
        <w:rPr>
          <w:spacing w:val="77"/>
        </w:rPr>
        <w:t> </w:t>
      </w:r>
      <w:r>
        <w:rPr>
          <w:spacing w:val="-1"/>
        </w:rPr>
        <w:t>Passage</w:t>
      </w:r>
      <w:r>
        <w:rPr>
          <w:spacing w:val="13"/>
        </w:rPr>
        <w:t> </w:t>
      </w:r>
      <w:r>
        <w:rPr/>
        <w:t>including</w:t>
      </w:r>
      <w:r>
        <w:rPr>
          <w:spacing w:val="12"/>
        </w:rPr>
        <w:t> </w:t>
      </w:r>
      <w:r>
        <w:rPr>
          <w:spacing w:val="-1"/>
        </w:rPr>
        <w:t>Fox</w:t>
      </w:r>
      <w:r>
        <w:rPr>
          <w:spacing w:val="16"/>
        </w:rPr>
        <w:t> </w:t>
      </w:r>
      <w:r>
        <w:rPr>
          <w:spacing w:val="-1"/>
        </w:rPr>
        <w:t>Island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southwest</w:t>
      </w:r>
      <w:r>
        <w:rPr>
          <w:spacing w:val="14"/>
        </w:rPr>
        <w:t> </w:t>
      </w:r>
      <w:r>
        <w:rPr/>
        <w:t>point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Narrows;</w:t>
      </w:r>
      <w:r>
        <w:rPr>
          <w:spacing w:val="14"/>
        </w:rPr>
        <w:t> </w:t>
      </w:r>
      <w:r>
        <w:rPr>
          <w:spacing w:val="-1"/>
        </w:rPr>
        <w:t>thence</w:t>
      </w:r>
      <w:r>
        <w:rPr>
          <w:spacing w:val="13"/>
        </w:rPr>
        <w:t> </w:t>
      </w:r>
      <w:r>
        <w:rPr>
          <w:spacing w:val="-1"/>
        </w:rPr>
        <w:t>northerly</w:t>
      </w:r>
      <w:r>
        <w:rPr>
          <w:spacing w:val="7"/>
        </w:rPr>
        <w:t> </w:t>
      </w:r>
      <w:r>
        <w:rPr>
          <w:spacing w:val="-1"/>
        </w:rPr>
        <w:t>along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west</w:t>
      </w:r>
      <w:r>
        <w:rPr>
          <w:spacing w:val="55"/>
        </w:rPr>
        <w:t> </w:t>
      </w:r>
      <w:r>
        <w:rPr>
          <w:spacing w:val="-1"/>
        </w:rPr>
        <w:t>shoreline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Narrows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its</w:t>
      </w:r>
      <w:r>
        <w:rPr>
          <w:spacing w:val="14"/>
        </w:rPr>
        <w:t> </w:t>
      </w:r>
      <w:r>
        <w:rPr/>
        <w:t>point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intersection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west</w:t>
      </w:r>
      <w:r>
        <w:rPr>
          <w:spacing w:val="14"/>
        </w:rPr>
        <w:t> </w:t>
      </w:r>
      <w:r>
        <w:rPr>
          <w:spacing w:val="-1"/>
        </w:rPr>
        <w:t>shoreline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West</w:t>
      </w:r>
      <w:r>
        <w:rPr>
          <w:spacing w:val="14"/>
        </w:rPr>
        <w:t> </w:t>
      </w:r>
      <w:r>
        <w:rPr>
          <w:spacing w:val="-1"/>
        </w:rPr>
        <w:t>Passage;</w:t>
      </w:r>
      <w:r>
        <w:rPr>
          <w:spacing w:val="14"/>
        </w:rPr>
        <w:t> </w:t>
      </w:r>
      <w:r>
        <w:rPr>
          <w:spacing w:val="-1"/>
        </w:rPr>
        <w:t>thence</w:t>
      </w:r>
      <w:r>
        <w:rPr>
          <w:spacing w:val="77"/>
        </w:rPr>
        <w:t> </w:t>
      </w:r>
      <w:r>
        <w:rPr>
          <w:spacing w:val="-1"/>
        </w:rPr>
        <w:t>northerly</w:t>
      </w:r>
      <w:r>
        <w:rPr>
          <w:spacing w:val="-3"/>
        </w:rPr>
        <w:t> </w:t>
      </w:r>
      <w:r>
        <w:rPr>
          <w:spacing w:val="-1"/>
        </w:rPr>
        <w:t>along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west</w:t>
      </w:r>
      <w:r>
        <w:rPr>
          <w:spacing w:val="2"/>
        </w:rPr>
        <w:t> </w:t>
      </w:r>
      <w:r>
        <w:rPr>
          <w:spacing w:val="-1"/>
        </w:rPr>
        <w:t>shoreline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West</w:t>
      </w:r>
      <w:r>
        <w:rPr>
          <w:spacing w:val="2"/>
        </w:rPr>
        <w:t> </w:t>
      </w:r>
      <w:r>
        <w:rPr>
          <w:spacing w:val="-1"/>
        </w:rPr>
        <w:t>Passage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intersection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Kitsap</w:t>
      </w:r>
      <w:r>
        <w:rPr>
          <w:spacing w:val="2"/>
        </w:rPr>
        <w:t> </w:t>
      </w:r>
      <w:r>
        <w:rPr>
          <w:spacing w:val="-2"/>
        </w:rPr>
        <w:t>County,</w:t>
      </w:r>
      <w:r>
        <w:rPr>
          <w:spacing w:val="33"/>
        </w:rPr>
        <w:t> </w:t>
      </w:r>
      <w:r>
        <w:rPr>
          <w:spacing w:val="-1"/>
        </w:rPr>
        <w:t>Pierce</w:t>
      </w:r>
      <w:r>
        <w:rPr>
          <w:spacing w:val="19"/>
        </w:rPr>
        <w:t> </w:t>
      </w:r>
      <w:r>
        <w:rPr>
          <w:spacing w:val="-1"/>
        </w:rPr>
        <w:t>County</w:t>
      </w:r>
      <w:r>
        <w:rPr>
          <w:spacing w:val="12"/>
        </w:rPr>
        <w:t> </w:t>
      </w:r>
      <w:r>
        <w:rPr>
          <w:spacing w:val="-1"/>
        </w:rPr>
        <w:t>lines;</w:t>
      </w:r>
      <w:r>
        <w:rPr>
          <w:spacing w:val="19"/>
        </w:rPr>
        <w:t> </w:t>
      </w:r>
      <w:r>
        <w:rPr>
          <w:spacing w:val="-1"/>
        </w:rPr>
        <w:t>thence</w:t>
      </w:r>
      <w:r>
        <w:rPr>
          <w:spacing w:val="19"/>
        </w:rPr>
        <w:t> </w:t>
      </w:r>
      <w:r>
        <w:rPr>
          <w:spacing w:val="-1"/>
        </w:rPr>
        <w:t>westerly</w:t>
      </w:r>
      <w:r>
        <w:rPr>
          <w:spacing w:val="11"/>
        </w:rPr>
        <w:t> </w:t>
      </w:r>
      <w:r>
        <w:rPr>
          <w:spacing w:val="-1"/>
        </w:rPr>
        <w:t>along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Kitsap</w:t>
      </w:r>
      <w:r>
        <w:rPr>
          <w:spacing w:val="16"/>
        </w:rPr>
        <w:t> </w:t>
      </w:r>
      <w:r>
        <w:rPr>
          <w:spacing w:val="-2"/>
        </w:rPr>
        <w:t>County,</w:t>
      </w:r>
      <w:r>
        <w:rPr>
          <w:spacing w:val="16"/>
        </w:rPr>
        <w:t> </w:t>
      </w:r>
      <w:r>
        <w:rPr>
          <w:spacing w:val="-1"/>
        </w:rPr>
        <w:t>Pierce</w:t>
      </w:r>
      <w:r>
        <w:rPr>
          <w:spacing w:val="16"/>
        </w:rPr>
        <w:t> </w:t>
      </w:r>
      <w:r>
        <w:rPr>
          <w:spacing w:val="-1"/>
        </w:rPr>
        <w:t>County</w:t>
      </w:r>
      <w:r>
        <w:rPr>
          <w:spacing w:val="10"/>
        </w:rPr>
        <w:t> </w:t>
      </w:r>
      <w:r>
        <w:rPr>
          <w:spacing w:val="-1"/>
        </w:rPr>
        <w:t>line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intersection</w:t>
      </w:r>
      <w:r>
        <w:rPr>
          <w:spacing w:val="30"/>
        </w:rPr>
        <w:t> </w:t>
      </w:r>
      <w:r>
        <w:rPr>
          <w:spacing w:val="-1"/>
        </w:rPr>
        <w:t>of the Pierce </w:t>
      </w:r>
      <w:r>
        <w:rPr>
          <w:spacing w:val="-2"/>
        </w:rPr>
        <w:t>County,</w:t>
      </w:r>
      <w:r>
        <w:rPr/>
        <w:t> </w:t>
      </w:r>
      <w:r>
        <w:rPr>
          <w:spacing w:val="-1"/>
        </w:rPr>
        <w:t>Mason County</w:t>
      </w:r>
      <w:r>
        <w:rPr>
          <w:spacing w:val="-8"/>
        </w:rPr>
        <w:t> </w:t>
      </w:r>
      <w:r>
        <w:rPr>
          <w:spacing w:val="-1"/>
        </w:rPr>
        <w:t>and Kitsap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-8"/>
        </w:rPr>
        <w:t> </w:t>
      </w:r>
      <w:r>
        <w:rPr>
          <w:spacing w:val="-1"/>
        </w:rPr>
        <w:t>lines or the point of </w:t>
      </w:r>
      <w:r>
        <w:rPr>
          <w:spacing w:val="-2"/>
        </w:rPr>
        <w:t>beginning.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8436" w:val="left" w:leader="none"/>
        </w:tabs>
        <w:spacing w:line="292" w:lineRule="exact" w:before="184"/>
        <w:ind w:right="119"/>
        <w:jc w:val="right"/>
        <w:rPr>
          <w:i w:val="0"/>
        </w:rPr>
      </w:pPr>
      <w:r>
        <w:rPr>
          <w:rFonts w:ascii="Times New Roman"/>
          <w:i w:val="0"/>
          <w:w w:val="95"/>
          <w:position w:val="-3"/>
          <w:sz w:val="19"/>
        </w:rPr>
        <w:t>:</w:t>
        <w:tab/>
      </w:r>
      <w:r>
        <w:rPr>
          <w:i/>
          <w:color w:val="0000FF"/>
        </w:rPr>
        <w:t>FOR OFFICIAL USE ONLY</w:t>
      </w:r>
      <w:r>
        <w:rPr>
          <w:i w:val="0"/>
        </w:rPr>
      </w:r>
    </w:p>
    <w:p>
      <w:pPr>
        <w:spacing w:line="260" w:lineRule="exact" w:before="3"/>
        <w:ind w:left="9050" w:right="118" w:firstLine="382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i/>
          <w:color w:val="0000FF"/>
          <w:sz w:val="26"/>
        </w:rPr>
        <w:t>Docket: TG-050076 Agenda Date: 02-23-05</w:t>
      </w:r>
      <w:r>
        <w:rPr>
          <w:rFonts w:ascii="Times New Roman"/>
          <w:sz w:val="26"/>
        </w:rPr>
      </w:r>
    </w:p>
    <w:p>
      <w:pPr>
        <w:spacing w:line="264" w:lineRule="exact" w:before="0"/>
        <w:ind w:left="0" w:right="118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i/>
          <w:color w:val="0000FF"/>
          <w:sz w:val="26"/>
        </w:rPr>
        <w:t>Effective Date: 03-01-05</w:t>
      </w:r>
      <w:r>
        <w:rPr>
          <w:rFonts w:ascii="Times New Roman"/>
          <w:sz w:val="26"/>
        </w:rPr>
      </w:r>
    </w:p>
    <w:sectPr>
      <w:type w:val="continuous"/>
      <w:pgSz w:w="12240" w:h="15840"/>
      <w:pgMar w:top="120" w:bottom="0" w:left="3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i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Visibility xmlns="dc463f71-b30c-4ab2-9473-d307f9d35888">Full Visibility</Visibility>
    <DocumentSetType xmlns="dc463f71-b30c-4ab2-9473-d307f9d35888">Application</DocumentSetType>
    <IsConfidential xmlns="dc463f71-b30c-4ab2-9473-d307f9d35888">false</IsConfidential>
    <CaseType xmlns="dc463f71-b30c-4ab2-9473-d307f9d35888">Application for Transfer</CaseType>
    <IndustryCode xmlns="dc463f71-b30c-4ab2-9473-d307f9d35888">227</IndustryCode>
    <CaseStatus xmlns="dc463f71-b30c-4ab2-9473-d307f9d35888">Closed</CaseStatus>
    <OpenedDate xmlns="dc463f71-b30c-4ab2-9473-d307f9d35888">2018-12-05T08:00:00+00:00</OpenedDate>
    <Date1 xmlns="dc463f71-b30c-4ab2-9473-d307f9d35888">2018-12-05T19:47:01+00:00</Date1>
    <IsDocumentOrder xmlns="dc463f71-b30c-4ab2-9473-d307f9d35888">false</IsDocumentOrder>
    <IsHighlyConfidential xmlns="dc463f71-b30c-4ab2-9473-d307f9d35888">false</IsHighlyConfidential>
    <CaseCompanyNames xmlns="dc463f71-b30c-4ab2-9473-d307f9d35888">MURREY'S DISPOSAL COMPANY, INC.;AMERICAN DISPOSAL COMPANY, INC.</CaseCompanyNames>
    <Nickname xmlns="http://schemas.microsoft.com/sharepoint/v3" xsi:nil="true"/>
    <DocketNumber xmlns="dc463f71-b30c-4ab2-9473-d307f9d35888">181007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BEE70A3122154E9F83879770E5DBEB" ma:contentTypeVersion="76" ma:contentTypeDescription="" ma:contentTypeScope="" ma:versionID="c1c4d4fa26197c063ded149c2f5ea0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D138D-910B-440D-B1B4-01CEF7361F14}"/>
</file>

<file path=customXml/itemProps2.xml><?xml version="1.0" encoding="utf-8"?>
<ds:datastoreItem xmlns:ds="http://schemas.openxmlformats.org/officeDocument/2006/customXml" ds:itemID="{FCF78094-D8EF-4637-B2AF-0A9FA93DCA48}"/>
</file>

<file path=customXml/itemProps3.xml><?xml version="1.0" encoding="utf-8"?>
<ds:datastoreItem xmlns:ds="http://schemas.openxmlformats.org/officeDocument/2006/customXml" ds:itemID="{EFED9590-5326-47B5-A1C0-75F858248F68}"/>
</file>

<file path=customXml/itemProps4.xml><?xml version="1.0" encoding="utf-8"?>
<ds:datastoreItem xmlns:ds="http://schemas.openxmlformats.org/officeDocument/2006/customXml" ds:itemID="{73E41108-0BFF-44DA-9B45-495A6735FDE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</dc:title>
  <dc:creator>Irmgard Wilcox</dc:creator>
  <dcterms:created xsi:type="dcterms:W3CDTF">2018-11-08T08:24:25Z</dcterms:created>
  <dcterms:modified xsi:type="dcterms:W3CDTF">2018-11-08T08:24:25Z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2005-01-14T00:00:00Z</vt:filetime>
  </property>
  <property fmtid="{D5CDD505-2E9C-101B-9397-08002B2CF9AE}" pid="3" name="LastSaved">
    <vt:filetime>2018-11-08T00:00:00Z</vt:filetime>
  </property>
  <property fmtid="{D5CDD505-2E9C-101B-9397-08002B2CF9AE}" pid="4" name="ContentTypeId">
    <vt:lpwstr>0x0101006E56B4D1795A2E4DB2F0B01679ED314A00E1BEE70A3122154E9F83879770E5DBEB</vt:lpwstr>
  </property>
  <property fmtid="{D5CDD505-2E9C-101B-9397-08002B2CF9AE}" pid="6" name="EfsecDocumentType">
    <vt:lpwstr>Documents</vt:lpwstr>
  </property>
  <property fmtid="{D5CDD505-2E9C-101B-9397-08002B2CF9AE}" pid="12" name="IsOfficialRecord">
    <vt:bool>false</vt:bool>
  </property>
  <property fmtid="{D5CDD505-2E9C-101B-9397-08002B2CF9AE}" pid="13" name="IsVisibleToEfsecCouncil">
    <vt:bool>false</vt:bool>
  </property>
  <property fmtid="{D5CDD505-2E9C-101B-9397-08002B2CF9AE}" pid="20" name="_docset_NoMedatataSyncRequired">
    <vt:lpwstr>False</vt:lpwstr>
  </property>
  <property fmtid="{D5CDD505-2E9C-101B-9397-08002B2CF9AE}" pid="21" name="IsEFSEC">
    <vt:bool>false</vt:bool>
  </property>
</Properties>
</file>