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F" w:rsidRDefault="0025115F" w:rsidP="0025115F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:rsidR="0025115F" w:rsidRDefault="0025115F" w:rsidP="0025115F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:rsidR="0025115F" w:rsidRDefault="0025115F" w:rsidP="0025115F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:rsidR="0025115F" w:rsidRDefault="0025115F" w:rsidP="0025115F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:rsidR="0025115F" w:rsidRDefault="0025115F" w:rsidP="0025115F">
      <w:pPr>
        <w:spacing w:after="0" w:line="240" w:lineRule="auto"/>
      </w:pPr>
    </w:p>
    <w:p w:rsidR="0025115F" w:rsidRDefault="00470268" w:rsidP="0025115F">
      <w:pPr>
        <w:spacing w:after="0" w:line="240" w:lineRule="auto"/>
      </w:pPr>
      <w:r>
        <w:t>April 10,</w:t>
      </w:r>
      <w:r w:rsidR="0025115F">
        <w:t xml:space="preserve"> 2017</w:t>
      </w:r>
    </w:p>
    <w:p w:rsidR="0025115F" w:rsidRDefault="0025115F" w:rsidP="0025115F">
      <w:pPr>
        <w:spacing w:after="0" w:line="240" w:lineRule="auto"/>
      </w:pPr>
    </w:p>
    <w:p w:rsidR="0025115F" w:rsidRDefault="0025115F" w:rsidP="0025115F">
      <w:pPr>
        <w:spacing w:after="0" w:line="240" w:lineRule="auto"/>
      </w:pPr>
    </w:p>
    <w:p w:rsidR="0025115F" w:rsidRDefault="0025115F" w:rsidP="0025115F">
      <w:pPr>
        <w:pStyle w:val="NoSpacing"/>
      </w:pPr>
      <w:r>
        <w:t>Washington Utilities &amp;</w:t>
      </w:r>
    </w:p>
    <w:p w:rsidR="0025115F" w:rsidRDefault="0025115F" w:rsidP="0025115F">
      <w:pPr>
        <w:pStyle w:val="NoSpacing"/>
      </w:pPr>
      <w:r>
        <w:t>Transportation Commission</w:t>
      </w:r>
    </w:p>
    <w:p w:rsidR="0025115F" w:rsidRDefault="0025115F" w:rsidP="0025115F">
      <w:pPr>
        <w:pStyle w:val="NoSpacing"/>
      </w:pPr>
      <w:r>
        <w:t>P.O. Box 47250</w:t>
      </w:r>
    </w:p>
    <w:p w:rsidR="0025115F" w:rsidRDefault="0025115F" w:rsidP="0025115F">
      <w:pPr>
        <w:pStyle w:val="NoSpacing"/>
      </w:pPr>
      <w:r>
        <w:t>Olympia, WA 98504</w:t>
      </w:r>
    </w:p>
    <w:p w:rsidR="0025115F" w:rsidRDefault="0025115F" w:rsidP="0025115F">
      <w:pPr>
        <w:pStyle w:val="NoSpacing"/>
      </w:pPr>
    </w:p>
    <w:p w:rsidR="0025115F" w:rsidRDefault="0025115F" w:rsidP="0025115F">
      <w:pPr>
        <w:rPr>
          <w:bCs/>
        </w:rPr>
      </w:pPr>
      <w:r>
        <w:rPr>
          <w:bCs/>
        </w:rPr>
        <w:t>Subject:  BKA, Inc.  Flexible Fares effective May 1, 2017</w:t>
      </w:r>
    </w:p>
    <w:p w:rsidR="0025115F" w:rsidRDefault="0025115F" w:rsidP="0025115F">
      <w:pPr>
        <w:rPr>
          <w:bCs/>
        </w:rPr>
      </w:pPr>
      <w:r>
        <w:rPr>
          <w:bCs/>
        </w:rPr>
        <w:t>Dear Sirs,</w:t>
      </w:r>
    </w:p>
    <w:p w:rsidR="00470268" w:rsidRDefault="00470268" w:rsidP="00470268">
      <w:pPr>
        <w:pStyle w:val="NoSpacing"/>
      </w:pPr>
      <w:r>
        <w:t>Enclosure reflects minor clerical clean up changes to the Title Page and Page 1.</w:t>
      </w:r>
    </w:p>
    <w:p w:rsidR="00470268" w:rsidRDefault="00470268" w:rsidP="00470268">
      <w:pPr>
        <w:pStyle w:val="NoSpacing"/>
      </w:pPr>
    </w:p>
    <w:p w:rsidR="0025115F" w:rsidRDefault="0025115F" w:rsidP="0025115F">
      <w:pPr>
        <w:rPr>
          <w:bCs/>
        </w:rPr>
      </w:pPr>
      <w:bookmarkStart w:id="0" w:name="_GoBack"/>
      <w:bookmarkEnd w:id="0"/>
      <w:r>
        <w:rPr>
          <w:bCs/>
        </w:rPr>
        <w:t xml:space="preserve">It is requested that effective on May 1, 2017, the following flexible fares will be implemented by Bremerton-Kitsap Airporter, Inc. (C-903) and are indicated on enclosure.  </w:t>
      </w:r>
    </w:p>
    <w:p w:rsidR="00470268" w:rsidRDefault="0025115F" w:rsidP="00470268">
      <w:pPr>
        <w:pStyle w:val="NoSpacing"/>
      </w:pPr>
      <w:r>
        <w:t>In addition, minor changes to Tariff Rules are to be implemented, none of which will result in higher fares.  In no case, do fares exceed the Maximum Fares allowed by this filing.</w:t>
      </w:r>
    </w:p>
    <w:p w:rsidR="0025115F" w:rsidRDefault="0025115F" w:rsidP="0025115F">
      <w:pPr>
        <w:pStyle w:val="NoSpacing"/>
      </w:pPr>
    </w:p>
    <w:p w:rsidR="0025115F" w:rsidRDefault="0025115F" w:rsidP="0025115F">
      <w:pPr>
        <w:pStyle w:val="NoSpacing"/>
      </w:pPr>
    </w:p>
    <w:p w:rsidR="0025115F" w:rsidRDefault="0025115F" w:rsidP="0025115F">
      <w:pPr>
        <w:rPr>
          <w:bCs/>
        </w:rPr>
      </w:pPr>
      <w:r>
        <w:rPr>
          <w:bCs/>
        </w:rPr>
        <w:t>Sincerely,</w:t>
      </w:r>
    </w:p>
    <w:p w:rsidR="0025115F" w:rsidRDefault="0025115F" w:rsidP="0025115F">
      <w:pPr>
        <w:rPr>
          <w:rFonts w:ascii="Freestyle Script" w:hAnsi="Freestyle Script"/>
          <w:bCs/>
          <w:sz w:val="44"/>
          <w:szCs w:val="44"/>
        </w:rPr>
      </w:pPr>
      <w:r>
        <w:rPr>
          <w:rFonts w:ascii="Freestyle Script" w:hAnsi="Freestyle Script"/>
          <w:bCs/>
          <w:sz w:val="44"/>
          <w:szCs w:val="44"/>
        </w:rPr>
        <w:t xml:space="preserve">Richard E. </w:t>
      </w:r>
      <w:proofErr w:type="spellStart"/>
      <w:r>
        <w:rPr>
          <w:rFonts w:ascii="Freestyle Script" w:hAnsi="Freestyle Script"/>
          <w:bCs/>
          <w:sz w:val="44"/>
          <w:szCs w:val="44"/>
        </w:rPr>
        <w:t>Asche</w:t>
      </w:r>
      <w:proofErr w:type="spellEnd"/>
    </w:p>
    <w:p w:rsidR="0025115F" w:rsidRDefault="0025115F" w:rsidP="0025115F">
      <w:pPr>
        <w:pStyle w:val="NoSpacing"/>
      </w:pPr>
      <w:r>
        <w:t xml:space="preserve">Richard E. </w:t>
      </w:r>
      <w:proofErr w:type="spellStart"/>
      <w:r>
        <w:t>Asche</w:t>
      </w:r>
      <w:proofErr w:type="spellEnd"/>
    </w:p>
    <w:p w:rsidR="0025115F" w:rsidRDefault="0025115F" w:rsidP="0025115F">
      <w:pPr>
        <w:pStyle w:val="NoSpacing"/>
      </w:pPr>
      <w:r>
        <w:t>President</w:t>
      </w:r>
    </w:p>
    <w:p w:rsidR="0025115F" w:rsidRDefault="0025115F" w:rsidP="0025115F">
      <w:pPr>
        <w:pStyle w:val="NoSpacing"/>
      </w:pPr>
    </w:p>
    <w:p w:rsidR="0025115F" w:rsidRDefault="0025115F" w:rsidP="0025115F">
      <w:pPr>
        <w:pStyle w:val="NoSpacing"/>
      </w:pPr>
      <w:r>
        <w:t xml:space="preserve"> </w:t>
      </w:r>
    </w:p>
    <w:p w:rsidR="0025115F" w:rsidRDefault="0025115F" w:rsidP="0025115F">
      <w:proofErr w:type="gramStart"/>
      <w:r>
        <w:t>1 Encl.</w:t>
      </w:r>
      <w:proofErr w:type="gramEnd"/>
    </w:p>
    <w:p w:rsidR="0025115F" w:rsidRDefault="0025115F" w:rsidP="0025115F"/>
    <w:p w:rsidR="0044657E" w:rsidRDefault="0044657E"/>
    <w:sectPr w:rsidR="0044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5F"/>
    <w:rsid w:val="0025115F"/>
    <w:rsid w:val="0044657E"/>
    <w:rsid w:val="004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1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1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5D0778D6010948B46B9159B30730A3" ma:contentTypeVersion="104" ma:contentTypeDescription="" ma:contentTypeScope="" ma:versionID="eac0d04be1c721c2452d609b4dc8d2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2017-03-27T07:00:00+00:00</OpenedDate>
    <Date1 xmlns="dc463f71-b30c-4ab2-9473-d307f9d35888">2017-04-12T07:00:00+00:00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170207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5AE65E-F59D-4E0E-AD53-5BA08E50EFFC}"/>
</file>

<file path=customXml/itemProps2.xml><?xml version="1.0" encoding="utf-8"?>
<ds:datastoreItem xmlns:ds="http://schemas.openxmlformats.org/officeDocument/2006/customXml" ds:itemID="{99309D3E-5868-4EDB-973C-3C37CC233D90}"/>
</file>

<file path=customXml/itemProps3.xml><?xml version="1.0" encoding="utf-8"?>
<ds:datastoreItem xmlns:ds="http://schemas.openxmlformats.org/officeDocument/2006/customXml" ds:itemID="{9A1ED1DF-95B2-43CC-89D5-D36805CB8C4C}"/>
</file>

<file path=customXml/itemProps4.xml><?xml version="1.0" encoding="utf-8"?>
<ds:datastoreItem xmlns:ds="http://schemas.openxmlformats.org/officeDocument/2006/customXml" ds:itemID="{064F6367-F918-4629-8925-7131915A9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4</cp:revision>
  <dcterms:created xsi:type="dcterms:W3CDTF">2017-03-21T01:38:00Z</dcterms:created>
  <dcterms:modified xsi:type="dcterms:W3CDTF">2017-04-11T02:15:00Z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0x0101006E56B4D1795A2E4DB2F0B01679ED314A00685D0778D6010948B46B9159B30730A3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