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April 13, 2017</w:t>
      </w:r>
    </w:p>
    <w:p w14:paraId="67C08B75" w14:textId="77777777" w:rsidR="00DF0FAA" w:rsidRPr="000F56AC" w:rsidRDefault="00DF0FAA" w:rsidP="00DF0FAA"/>
    <w:p w14:paraId="67C08B76" w14:textId="77777777" w:rsidR="00DF0FAA" w:rsidRPr="000F56AC" w:rsidRDefault="00DF0FAA" w:rsidP="00DF0FAA"/>
    <w:p>
      <w:r>
        <w:t>Stallion Deliveries LLC</w:t>
        <w:cr/>
        <w:t>d/b/a Stallion Deliveries and Moving</w:t>
      </w:r>
    </w:p>
    <w:p>
      <w:r>
        <w:rPr>
          <w:rFonts w:eastAsiaTheme="minorHAnsi"/>
        </w:rPr>
        <w:t>426 203rd St. SW</w:t>
        <w:cr/>
        <w:t>Lynnwood, WA 98036</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170149</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THG067622</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Stallion Deliveries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March 3, 2017</w:t>
      </w:r>
      <w:r>
        <w:t xml:space="preserve">, </w:t>
      </w:r>
      <w:r>
        <w:t>Stallion Deliveries LLC</w:t>
      </w:r>
      <w:r>
        <w:t>, d/b/a Stallion Deliveries and Moving,</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Stallion Deliveries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Stallion Deliveries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Stallion Deliveries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Stallion Deliveries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Stallion Deliveries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2017-03-03T08:00:00+00:00</OpenedDate>
    <Date1 xmlns="dc463f71-b30c-4ab2-9473-d307f9d35888">2017-04-13T07:00:00+00:00</Date1>
    <IsDocumentOrder xmlns="dc463f71-b30c-4ab2-9473-d307f9d35888">true</IsDocumentOrder>
    <IsHighlyConfidential xmlns="dc463f71-b30c-4ab2-9473-d307f9d35888">false</IsHighlyConfidential>
    <CaseCompanyNames xmlns="dc463f71-b30c-4ab2-9473-d307f9d35888">Stallion Deliveries LLC</CaseCompanyNames>
    <Nickname xmlns="http://schemas.microsoft.com/sharepoint/v3" xsi:nil="true"/>
    <DocketNumber xmlns="dc463f71-b30c-4ab2-9473-d307f9d35888">170149</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02AE01E6CD3843BC12264420DAAE3B" ma:contentTypeVersion="104" ma:contentTypeDescription="" ma:contentTypeScope="" ma:versionID="03cd1f23f5a95aef8fa6238965fe5d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80978-186F-4303-B07A-8E5BE6C312B5}"/>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BFFEA2B9-80AE-4F01-A74B-62E4F0365157}"/>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0x0101006E56B4D1795A2E4DB2F0B01679ED314A001502AE01E6CD3843BC12264420DAAE3B</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