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6A1BD" w14:textId="77777777" w:rsidR="008147A8" w:rsidRPr="00A56752" w:rsidRDefault="008147A8">
      <w:pPr>
        <w:pStyle w:val="BodyText"/>
        <w:rPr>
          <w:b/>
          <w:bCs/>
        </w:rPr>
      </w:pPr>
      <w:bookmarkStart w:id="0" w:name="_GoBack"/>
      <w:bookmarkEnd w:id="0"/>
      <w:r w:rsidRPr="00A56752">
        <w:rPr>
          <w:b/>
          <w:bCs/>
        </w:rPr>
        <w:t>BEFORE THE WASHINGTON</w:t>
      </w:r>
    </w:p>
    <w:p w14:paraId="5546A1BE" w14:textId="77777777" w:rsidR="008147A8" w:rsidRDefault="008147A8">
      <w:pPr>
        <w:pStyle w:val="BodyText"/>
        <w:rPr>
          <w:b/>
          <w:bCs/>
        </w:rPr>
      </w:pPr>
      <w:r w:rsidRPr="00A56752">
        <w:rPr>
          <w:b/>
          <w:bCs/>
        </w:rPr>
        <w:t>UTILITIES AND TRANSPORTATION COMMISSION</w:t>
      </w:r>
    </w:p>
    <w:p w14:paraId="7774706C" w14:textId="77777777" w:rsidR="001339B3" w:rsidRDefault="001339B3">
      <w:pPr>
        <w:pStyle w:val="BodyText"/>
        <w:rPr>
          <w:b/>
          <w:bCs/>
        </w:rPr>
      </w:pPr>
    </w:p>
    <w:tbl>
      <w:tblPr>
        <w:tblW w:w="8580" w:type="dxa"/>
        <w:tblLook w:val="01E0" w:firstRow="1" w:lastRow="1" w:firstColumn="1" w:lastColumn="1" w:noHBand="0" w:noVBand="0"/>
      </w:tblPr>
      <w:tblGrid>
        <w:gridCol w:w="4248"/>
        <w:gridCol w:w="270"/>
        <w:gridCol w:w="4062"/>
      </w:tblGrid>
      <w:tr w:rsidR="001339B3" w:rsidRPr="00FC682A" w14:paraId="769A08C9" w14:textId="77777777" w:rsidTr="001D47AC">
        <w:tc>
          <w:tcPr>
            <w:tcW w:w="4248" w:type="dxa"/>
            <w:tcBorders>
              <w:bottom w:val="single" w:sz="4" w:space="0" w:color="auto"/>
              <w:right w:val="single" w:sz="4" w:space="0" w:color="auto"/>
            </w:tcBorders>
          </w:tcPr>
          <w:p w14:paraId="3D682E3A" w14:textId="6BCC4456" w:rsidR="001339B3" w:rsidRPr="00FC682A" w:rsidRDefault="001339B3" w:rsidP="001339B3">
            <w:r>
              <w:t xml:space="preserve">In the Matter of </w:t>
            </w:r>
          </w:p>
          <w:p w14:paraId="166699FF" w14:textId="77777777" w:rsidR="001339B3" w:rsidRDefault="001339B3" w:rsidP="001D47AC"/>
          <w:p w14:paraId="792E7DC3" w14:textId="77777777" w:rsidR="001339B3" w:rsidRDefault="001339B3" w:rsidP="001D47AC"/>
          <w:p w14:paraId="079B8F8A" w14:textId="77777777" w:rsidR="001339B3" w:rsidRDefault="001339B3" w:rsidP="001D47AC"/>
          <w:p w14:paraId="75DE519C" w14:textId="77777777" w:rsidR="001339B3" w:rsidRDefault="001339B3" w:rsidP="001D47AC"/>
          <w:p w14:paraId="20C66B79" w14:textId="77777777" w:rsidR="0071200C" w:rsidRDefault="0071200C" w:rsidP="0071200C"/>
          <w:p w14:paraId="225CEE71" w14:textId="77777777" w:rsidR="001339B3" w:rsidRDefault="00312EC4" w:rsidP="0071200C">
            <w:r>
              <w:t>WAC 480-30-356(3)(c), Governing the Transportation of Service Animals</w:t>
            </w:r>
            <w:r w:rsidR="00F67D8E">
              <w:t>,</w:t>
            </w:r>
            <w:r>
              <w:t xml:space="preserve"> </w:t>
            </w:r>
            <w:r w:rsidR="0071200C">
              <w:t>and Compliance with the Americans with Disabilities Act</w:t>
            </w:r>
          </w:p>
          <w:p w14:paraId="60C2427B" w14:textId="0B8A710B" w:rsidR="00807475" w:rsidRPr="00FC682A" w:rsidRDefault="00807475" w:rsidP="0071200C"/>
        </w:tc>
        <w:tc>
          <w:tcPr>
            <w:tcW w:w="270" w:type="dxa"/>
            <w:tcBorders>
              <w:left w:val="single" w:sz="4" w:space="0" w:color="auto"/>
            </w:tcBorders>
          </w:tcPr>
          <w:p w14:paraId="177D599A" w14:textId="77777777" w:rsidR="001339B3" w:rsidRPr="00FC682A" w:rsidRDefault="001339B3" w:rsidP="001D47AC">
            <w:pPr>
              <w:pStyle w:val="BodyText"/>
            </w:pPr>
          </w:p>
        </w:tc>
        <w:tc>
          <w:tcPr>
            <w:tcW w:w="4062" w:type="dxa"/>
          </w:tcPr>
          <w:p w14:paraId="3EE33885" w14:textId="5BEA6E22" w:rsidR="001339B3" w:rsidRPr="00FC682A" w:rsidRDefault="001339B3" w:rsidP="001D47AC">
            <w:pPr>
              <w:rPr>
                <w:b/>
              </w:rPr>
            </w:pPr>
            <w:r w:rsidRPr="00FC682A">
              <w:t xml:space="preserve">DOCKET </w:t>
            </w:r>
            <w:r>
              <w:t>TC-170089</w:t>
            </w:r>
          </w:p>
          <w:p w14:paraId="2DFC1C69" w14:textId="77777777" w:rsidR="001339B3" w:rsidRPr="00FC682A" w:rsidRDefault="001339B3" w:rsidP="001D47AC">
            <w:pPr>
              <w:rPr>
                <w:b/>
              </w:rPr>
            </w:pPr>
          </w:p>
          <w:p w14:paraId="3BDAB6AC" w14:textId="6B2A4D34" w:rsidR="001339B3" w:rsidRPr="00FC682A" w:rsidRDefault="001339B3" w:rsidP="001D47AC">
            <w:pPr>
              <w:rPr>
                <w:b/>
              </w:rPr>
            </w:pPr>
            <w:r w:rsidRPr="00FC682A">
              <w:t xml:space="preserve">ORDER </w:t>
            </w:r>
            <w:r>
              <w:t>01</w:t>
            </w:r>
          </w:p>
          <w:p w14:paraId="509EA5BF" w14:textId="77777777" w:rsidR="001339B3" w:rsidRDefault="001339B3" w:rsidP="001D47AC"/>
          <w:p w14:paraId="7149723E" w14:textId="77777777" w:rsidR="001339B3" w:rsidRPr="00FC682A" w:rsidRDefault="001339B3" w:rsidP="001D47AC"/>
          <w:p w14:paraId="29B096E8" w14:textId="0F02DC92" w:rsidR="001339B3" w:rsidRPr="00FC682A" w:rsidRDefault="001339B3" w:rsidP="0071200C">
            <w:r>
              <w:t xml:space="preserve">ORDER EXEMPTING COMPLIANCE WITH </w:t>
            </w:r>
            <w:r w:rsidR="00312EC4">
              <w:t>WAC 480-30-356(3)(c); REQUIRING ALL AUTO TRANSPORTATION C</w:t>
            </w:r>
            <w:r w:rsidR="0071200C">
              <w:t>ARRIERS</w:t>
            </w:r>
            <w:r w:rsidR="00312EC4">
              <w:t xml:space="preserve"> TO FILE TARIFF REVISIONS</w:t>
            </w:r>
          </w:p>
        </w:tc>
      </w:tr>
    </w:tbl>
    <w:p w14:paraId="4909E249" w14:textId="77777777" w:rsidR="001339B3" w:rsidRPr="00A56752" w:rsidRDefault="001339B3">
      <w:pPr>
        <w:pStyle w:val="BodyText"/>
        <w:rPr>
          <w:b/>
          <w:bCs/>
        </w:rPr>
      </w:pPr>
    </w:p>
    <w:p w14:paraId="5546A1D2" w14:textId="77777777" w:rsidR="006243BA" w:rsidRPr="00F37945" w:rsidRDefault="006243BA" w:rsidP="006243BA">
      <w:pPr>
        <w:rPr>
          <w:b/>
          <w:bCs/>
        </w:rPr>
      </w:pPr>
    </w:p>
    <w:p w14:paraId="5546A1D3" w14:textId="77777777" w:rsidR="006243BA" w:rsidRPr="00F37945" w:rsidRDefault="006243BA" w:rsidP="00DE3666">
      <w:pPr>
        <w:pStyle w:val="Heading2"/>
        <w:spacing w:line="320" w:lineRule="exact"/>
        <w:rPr>
          <w:b/>
          <w:bCs/>
          <w:u w:val="none"/>
        </w:rPr>
      </w:pPr>
      <w:r w:rsidRPr="00F37945">
        <w:rPr>
          <w:b/>
          <w:bCs/>
          <w:u w:val="none"/>
        </w:rPr>
        <w:t>BACKGROUND</w:t>
      </w:r>
    </w:p>
    <w:p w14:paraId="5546A1D4" w14:textId="77777777" w:rsidR="006243BA" w:rsidRPr="00F37945" w:rsidRDefault="006243BA" w:rsidP="00DE3666">
      <w:pPr>
        <w:pStyle w:val="Findings"/>
        <w:numPr>
          <w:ilvl w:val="0"/>
          <w:numId w:val="0"/>
        </w:numPr>
        <w:spacing w:line="320" w:lineRule="exact"/>
        <w:ind w:left="-720"/>
        <w:rPr>
          <w:b/>
          <w:bCs/>
        </w:rPr>
      </w:pPr>
    </w:p>
    <w:p w14:paraId="5546A1D6" w14:textId="401F6887" w:rsidR="006243BA" w:rsidRPr="009B3CCB" w:rsidRDefault="00AF6DC9" w:rsidP="009B3CCB">
      <w:pPr>
        <w:pStyle w:val="Findings"/>
        <w:spacing w:line="288" w:lineRule="auto"/>
        <w:rPr>
          <w:b/>
          <w:bCs/>
        </w:rPr>
      </w:pPr>
      <w:r>
        <w:t>T</w:t>
      </w:r>
      <w:r w:rsidR="0082329B">
        <w:t>he Americans with Disabilities Act of 1990 (ADA</w:t>
      </w:r>
      <w:r w:rsidR="00697E51">
        <w:t>)</w:t>
      </w:r>
      <w:r w:rsidR="0082329B">
        <w:t xml:space="preserve"> prohibits discrimination and ensures equal access for persons with disabilities in public accommodation and transportation</w:t>
      </w:r>
      <w:r w:rsidR="00697E51">
        <w:t>. Accordingly, the ADA</w:t>
      </w:r>
      <w:r w:rsidR="003E02F7">
        <w:t xml:space="preserve"> </w:t>
      </w:r>
      <w:r w:rsidR="006A49F6">
        <w:t xml:space="preserve">requires </w:t>
      </w:r>
      <w:r>
        <w:t xml:space="preserve">all public entities, including </w:t>
      </w:r>
      <w:r w:rsidR="006A49F6">
        <w:t>auto transportation carriers</w:t>
      </w:r>
      <w:r>
        <w:t>,</w:t>
      </w:r>
      <w:r w:rsidR="006A49F6">
        <w:t xml:space="preserve"> to modify </w:t>
      </w:r>
      <w:r>
        <w:t>their</w:t>
      </w:r>
      <w:r w:rsidR="006A49F6">
        <w:t xml:space="preserve"> policies, practices, or procedures to permit </w:t>
      </w:r>
      <w:r w:rsidR="00F67D8E">
        <w:t>an individual with a disability to use a</w:t>
      </w:r>
      <w:r w:rsidR="006A49F6">
        <w:t xml:space="preserve"> service animal.</w:t>
      </w:r>
      <w:r w:rsidR="003E02F7">
        <w:rPr>
          <w:rStyle w:val="FootnoteReference"/>
        </w:rPr>
        <w:footnoteReference w:id="1"/>
      </w:r>
      <w:r w:rsidR="006A49F6">
        <w:t xml:space="preserve"> </w:t>
      </w:r>
      <w:r>
        <w:br/>
      </w:r>
    </w:p>
    <w:p w14:paraId="5546A1D7" w14:textId="514F07BE" w:rsidR="00905B12" w:rsidRPr="003E02F7" w:rsidRDefault="003E02F7" w:rsidP="003E02F7">
      <w:pPr>
        <w:pStyle w:val="Findings"/>
        <w:spacing w:line="288" w:lineRule="auto"/>
        <w:rPr>
          <w:bCs/>
        </w:rPr>
      </w:pPr>
      <w:r>
        <w:t xml:space="preserve">It recently came to the Commission’s attention that </w:t>
      </w:r>
      <w:r w:rsidR="008D5BAA">
        <w:t xml:space="preserve">portions of </w:t>
      </w:r>
      <w:r>
        <w:t>its rules governing passenger transportation</w:t>
      </w:r>
      <w:r w:rsidR="008D5BAA">
        <w:t>, WAC 480-30,</w:t>
      </w:r>
      <w:r>
        <w:t xml:space="preserve"> </w:t>
      </w:r>
      <w:r w:rsidR="008D5BAA">
        <w:t xml:space="preserve">may </w:t>
      </w:r>
      <w:r>
        <w:t xml:space="preserve">conflict with the ADA. Specifically, </w:t>
      </w:r>
      <w:r w:rsidR="00301108">
        <w:t>WAC 480-</w:t>
      </w:r>
      <w:r w:rsidR="00B975CB">
        <w:t>30-</w:t>
      </w:r>
      <w:r w:rsidR="00AF6DC9">
        <w:t>356(3)(c)</w:t>
      </w:r>
      <w:r w:rsidR="00B975CB">
        <w:t xml:space="preserve"> </w:t>
      </w:r>
      <w:r w:rsidR="00AF6DC9">
        <w:t xml:space="preserve">provides that auto transportation carrier tariff rules “must state that service animals, such as dogs traveling with sight or hearing impaired passengers, will be transported free of charge if they lie at the feet of their master and do not occupy passenger seats.” </w:t>
      </w:r>
      <w:r w:rsidR="008D5BAA">
        <w:t>This provision</w:t>
      </w:r>
      <w:r w:rsidR="00AF6DC9">
        <w:t xml:space="preserve"> conflicts with the ADA insofar as it fails to create an exception for situations whe</w:t>
      </w:r>
      <w:r w:rsidR="00801067">
        <w:t>re</w:t>
      </w:r>
      <w:r w:rsidR="00AF6DC9">
        <w:t xml:space="preserve"> a service animal must occupy a passenger seat in order to </w:t>
      </w:r>
      <w:r w:rsidR="00D421C4">
        <w:t>assist an individual with a disability</w:t>
      </w:r>
      <w:r w:rsidR="00AF6DC9">
        <w:t xml:space="preserve">. </w:t>
      </w:r>
      <w:r w:rsidR="009B3CCB">
        <w:br/>
      </w:r>
    </w:p>
    <w:p w14:paraId="33497840" w14:textId="76B3020A" w:rsidR="00A819F3" w:rsidRPr="00A819F3" w:rsidRDefault="009B3CCB" w:rsidP="00A819F3">
      <w:pPr>
        <w:pStyle w:val="Findings"/>
        <w:spacing w:line="288" w:lineRule="auto"/>
        <w:rPr>
          <w:bCs/>
        </w:rPr>
      </w:pPr>
      <w:r>
        <w:t xml:space="preserve">Commission staff (Staff) reviewed all certificated auto transportation carriers’ tariff rules related to service animals and found that </w:t>
      </w:r>
      <w:r w:rsidR="006947D0">
        <w:t>each violates</w:t>
      </w:r>
      <w:r>
        <w:t xml:space="preserve"> the ADA</w:t>
      </w:r>
      <w:r w:rsidR="003E02F7">
        <w:t xml:space="preserve">. Staff also found that </w:t>
      </w:r>
      <w:r w:rsidR="00A819F3">
        <w:t>multiple</w:t>
      </w:r>
      <w:r w:rsidR="00A819F3">
        <w:rPr>
          <w:bCs/>
        </w:rPr>
        <w:t xml:space="preserve"> tariffs contain</w:t>
      </w:r>
      <w:r w:rsidR="00A819F3" w:rsidRPr="00A819F3">
        <w:rPr>
          <w:bCs/>
        </w:rPr>
        <w:t xml:space="preserve"> additional language </w:t>
      </w:r>
      <w:r w:rsidR="003E02F7">
        <w:rPr>
          <w:bCs/>
        </w:rPr>
        <w:t>that</w:t>
      </w:r>
      <w:r w:rsidR="006947D0">
        <w:rPr>
          <w:bCs/>
        </w:rPr>
        <w:t xml:space="preserve"> </w:t>
      </w:r>
      <w:r w:rsidR="00A819F3" w:rsidRPr="00A819F3">
        <w:rPr>
          <w:bCs/>
        </w:rPr>
        <w:t>exceed</w:t>
      </w:r>
      <w:r w:rsidR="00A819F3">
        <w:rPr>
          <w:bCs/>
        </w:rPr>
        <w:t>s</w:t>
      </w:r>
      <w:r w:rsidR="00A819F3" w:rsidRPr="00A819F3">
        <w:rPr>
          <w:bCs/>
        </w:rPr>
        <w:t xml:space="preserve"> the scope of </w:t>
      </w:r>
      <w:r w:rsidR="00A819F3">
        <w:t xml:space="preserve">WAC 480-30-356(3)(c). For example, </w:t>
      </w:r>
      <w:r w:rsidR="007548D6">
        <w:t xml:space="preserve">the ADA prohibits </w:t>
      </w:r>
      <w:r w:rsidR="00A819F3">
        <w:t xml:space="preserve">carriers </w:t>
      </w:r>
      <w:r w:rsidR="007548D6">
        <w:t>from requiring</w:t>
      </w:r>
      <w:r w:rsidR="00A819F3">
        <w:t xml:space="preserve"> documentation for service animals.</w:t>
      </w:r>
      <w:r w:rsidR="00A819F3">
        <w:rPr>
          <w:rStyle w:val="FootnoteReference"/>
        </w:rPr>
        <w:footnoteReference w:id="2"/>
      </w:r>
      <w:r w:rsidR="00A819F3">
        <w:t xml:space="preserve"> Moreover, the ADA </w:t>
      </w:r>
      <w:r w:rsidR="00697E51">
        <w:t>provides</w:t>
      </w:r>
      <w:r w:rsidR="00A819F3">
        <w:t xml:space="preserve"> that </w:t>
      </w:r>
      <w:r w:rsidR="00A819F3" w:rsidRPr="00A819F3">
        <w:rPr>
          <w:bCs/>
        </w:rPr>
        <w:t xml:space="preserve">service animals </w:t>
      </w:r>
      <w:r w:rsidR="00697E51">
        <w:rPr>
          <w:bCs/>
        </w:rPr>
        <w:t xml:space="preserve">must </w:t>
      </w:r>
      <w:r w:rsidR="00A819F3" w:rsidRPr="00A819F3">
        <w:rPr>
          <w:bCs/>
        </w:rPr>
        <w:t xml:space="preserve">be under their handler’s control, but that leashes or other physical restraints are not required if the </w:t>
      </w:r>
      <w:r w:rsidR="00A819F3" w:rsidRPr="00A819F3">
        <w:rPr>
          <w:bCs/>
        </w:rPr>
        <w:lastRenderedPageBreak/>
        <w:t xml:space="preserve">handler is unable to use </w:t>
      </w:r>
      <w:r w:rsidR="00A819F3">
        <w:rPr>
          <w:bCs/>
        </w:rPr>
        <w:t>a leash</w:t>
      </w:r>
      <w:r w:rsidR="00A819F3" w:rsidRPr="00A819F3">
        <w:rPr>
          <w:bCs/>
        </w:rPr>
        <w:t xml:space="preserve"> because of disability, or if </w:t>
      </w:r>
      <w:r w:rsidR="00801067">
        <w:rPr>
          <w:bCs/>
        </w:rPr>
        <w:t>using</w:t>
      </w:r>
      <w:r w:rsidR="00A819F3" w:rsidRPr="00A819F3">
        <w:rPr>
          <w:bCs/>
        </w:rPr>
        <w:t xml:space="preserve"> a leash would interfere with the service animal’s safe, effective performance of work or tasks.</w:t>
      </w:r>
      <w:r w:rsidR="00A819F3">
        <w:rPr>
          <w:rStyle w:val="FootnoteReference"/>
          <w:bCs/>
        </w:rPr>
        <w:footnoteReference w:id="3"/>
      </w:r>
      <w:r w:rsidR="00A819F3">
        <w:rPr>
          <w:bCs/>
        </w:rPr>
        <w:t xml:space="preserve"> </w:t>
      </w:r>
      <w:r w:rsidR="00EC0EC5">
        <w:rPr>
          <w:bCs/>
        </w:rPr>
        <w:t>A</w:t>
      </w:r>
      <w:r w:rsidR="00A819F3">
        <w:rPr>
          <w:bCs/>
        </w:rPr>
        <w:t xml:space="preserve"> carrier </w:t>
      </w:r>
      <w:r w:rsidR="008D5BAA">
        <w:rPr>
          <w:bCs/>
        </w:rPr>
        <w:t xml:space="preserve">may not </w:t>
      </w:r>
      <w:r w:rsidR="00A819F3">
        <w:rPr>
          <w:bCs/>
        </w:rPr>
        <w:t>require a service animal to wear a muzzle.</w:t>
      </w:r>
      <w:r w:rsidR="00A819F3">
        <w:rPr>
          <w:rStyle w:val="FootnoteReference"/>
          <w:bCs/>
        </w:rPr>
        <w:footnoteReference w:id="4"/>
      </w:r>
      <w:r w:rsidR="00A819F3">
        <w:rPr>
          <w:bCs/>
        </w:rPr>
        <w:br/>
      </w:r>
    </w:p>
    <w:p w14:paraId="7DDFA471" w14:textId="79B68A86" w:rsidR="003E02F7" w:rsidRPr="003E02F7" w:rsidRDefault="009B3CCB" w:rsidP="00A819F3">
      <w:pPr>
        <w:pStyle w:val="Findings"/>
        <w:spacing w:line="288" w:lineRule="auto"/>
        <w:rPr>
          <w:b/>
          <w:bCs/>
        </w:rPr>
      </w:pPr>
      <w:r>
        <w:t xml:space="preserve">Accordingly, Staff recommends </w:t>
      </w:r>
      <w:r w:rsidR="003E02F7">
        <w:t>the Commission require</w:t>
      </w:r>
      <w:r>
        <w:t xml:space="preserve"> each auto transportation carrier to file revised tariff rules </w:t>
      </w:r>
      <w:r w:rsidR="00B9244C">
        <w:t>that contains</w:t>
      </w:r>
      <w:r>
        <w:t xml:space="preserve"> the following language: “</w:t>
      </w:r>
      <w:r w:rsidR="00A819F3">
        <w:t xml:space="preserve">Service animals, as defined </w:t>
      </w:r>
      <w:r w:rsidR="0094373D">
        <w:t xml:space="preserve">by </w:t>
      </w:r>
      <w:r w:rsidR="00A819F3">
        <w:t>the Americans with Disabilities Act, will be carried free of charge. Service animals may not occupy passenger seat</w:t>
      </w:r>
      <w:r w:rsidR="00801067">
        <w:t>s</w:t>
      </w:r>
      <w:r w:rsidR="00A819F3">
        <w:t xml:space="preserve"> unless</w:t>
      </w:r>
      <w:r w:rsidR="00383C26">
        <w:t xml:space="preserve"> it is</w:t>
      </w:r>
      <w:r w:rsidR="00A819F3">
        <w:t xml:space="preserve"> </w:t>
      </w:r>
      <w:r w:rsidR="003E02F7">
        <w:t>necessary</w:t>
      </w:r>
      <w:r w:rsidR="00A819F3">
        <w:t xml:space="preserve"> to assist </w:t>
      </w:r>
      <w:r w:rsidR="00801067">
        <w:t>an</w:t>
      </w:r>
      <w:r w:rsidR="00A819F3">
        <w:t xml:space="preserve"> individual</w:t>
      </w:r>
      <w:r w:rsidR="00801067">
        <w:t xml:space="preserve"> with a disability</w:t>
      </w:r>
      <w:r w:rsidR="00A819F3">
        <w:t xml:space="preserve">.” </w:t>
      </w:r>
      <w:r w:rsidR="003E02F7">
        <w:br/>
      </w:r>
    </w:p>
    <w:p w14:paraId="3BB059F7" w14:textId="5FDCB808" w:rsidR="0071200C" w:rsidRPr="006947D0" w:rsidRDefault="003E02F7" w:rsidP="00A819F3">
      <w:pPr>
        <w:pStyle w:val="Findings"/>
        <w:spacing w:line="288" w:lineRule="auto"/>
        <w:rPr>
          <w:b/>
          <w:bCs/>
        </w:rPr>
      </w:pPr>
      <w:r>
        <w:t>On December 21, 2016, the Commission initiated a rulemaking in Docket TC-161262 to consider making modifications to certain sections of WAC 480-30. As part of that proceeding, Staff recommends the Commission modify WAC 480-30-356(3)(c)</w:t>
      </w:r>
      <w:r w:rsidR="00383C26">
        <w:t xml:space="preserve"> and any other sections,</w:t>
      </w:r>
      <w:r w:rsidR="00697E51">
        <w:t xml:space="preserve"> as necessary,</w:t>
      </w:r>
      <w:r>
        <w:t xml:space="preserve"> to ensure compliance with the ADA. </w:t>
      </w:r>
      <w:r w:rsidR="00697E51">
        <w:br/>
      </w:r>
    </w:p>
    <w:p w14:paraId="42327AB3" w14:textId="259A0D1B" w:rsidR="0071200C" w:rsidRDefault="0071200C" w:rsidP="0071200C">
      <w:pPr>
        <w:pStyle w:val="ListParagraph"/>
        <w:spacing w:line="288" w:lineRule="auto"/>
        <w:jc w:val="center"/>
        <w:rPr>
          <w:b/>
          <w:bCs/>
        </w:rPr>
      </w:pPr>
      <w:r>
        <w:rPr>
          <w:b/>
          <w:bCs/>
        </w:rPr>
        <w:t>DISCUSSION</w:t>
      </w:r>
    </w:p>
    <w:p w14:paraId="52918606" w14:textId="77777777" w:rsidR="0071200C" w:rsidRDefault="0071200C" w:rsidP="0083444D">
      <w:pPr>
        <w:pStyle w:val="ListParagraph"/>
        <w:spacing w:line="288" w:lineRule="auto"/>
        <w:rPr>
          <w:b/>
          <w:bCs/>
        </w:rPr>
      </w:pPr>
    </w:p>
    <w:p w14:paraId="5546A1DB" w14:textId="3292DCCF" w:rsidR="006243BA" w:rsidRPr="0071200C" w:rsidRDefault="00B975CB" w:rsidP="0083444D">
      <w:pPr>
        <w:pStyle w:val="Findings"/>
        <w:spacing w:line="288" w:lineRule="auto"/>
        <w:rPr>
          <w:b/>
          <w:bCs/>
        </w:rPr>
      </w:pPr>
      <w:r>
        <w:t>Under WAC 480-</w:t>
      </w:r>
      <w:r w:rsidR="00C81EEC">
        <w:t>07-110(1)</w:t>
      </w:r>
      <w:r>
        <w:t xml:space="preserve"> the </w:t>
      </w:r>
      <w:r w:rsidR="00C81EEC">
        <w:t xml:space="preserve">Commission </w:t>
      </w:r>
      <w:r>
        <w:t xml:space="preserve">may </w:t>
      </w:r>
      <w:r w:rsidR="00C81EEC">
        <w:t>modify the application of its rules</w:t>
      </w:r>
      <w:r>
        <w:t xml:space="preserve"> </w:t>
      </w:r>
      <w:r w:rsidR="00C81EEC">
        <w:t xml:space="preserve">if </w:t>
      </w:r>
      <w:r w:rsidR="0079297E">
        <w:t xml:space="preserve">doing so is </w:t>
      </w:r>
      <w:r w:rsidR="00C81EEC">
        <w:t xml:space="preserve">consistent with the public interest, the purposes underlying regulation, and applicable statutes. </w:t>
      </w:r>
      <w:r w:rsidR="0079297E">
        <w:t xml:space="preserve">Here, exempting </w:t>
      </w:r>
      <w:r w:rsidR="00801067">
        <w:t>auto transportation</w:t>
      </w:r>
      <w:r w:rsidR="0079297E">
        <w:t xml:space="preserve"> carriers from compliance with WAC 480-30-</w:t>
      </w:r>
      <w:r w:rsidR="00801067">
        <w:t>356(3)(c)</w:t>
      </w:r>
      <w:r w:rsidR="0079297E">
        <w:t xml:space="preserve"> until the rule is amended </w:t>
      </w:r>
      <w:r w:rsidR="003E02F7">
        <w:t>to</w:t>
      </w:r>
      <w:r w:rsidR="00801067">
        <w:t xml:space="preserve"> </w:t>
      </w:r>
      <w:r w:rsidR="003E02F7">
        <w:t>comply</w:t>
      </w:r>
      <w:r w:rsidR="00801067">
        <w:t xml:space="preserve"> with the ADA</w:t>
      </w:r>
      <w:r w:rsidR="007548D6">
        <w:rPr>
          <w:bCs/>
        </w:rPr>
        <w:t xml:space="preserve"> is </w:t>
      </w:r>
      <w:r w:rsidR="0079297E">
        <w:rPr>
          <w:bCs/>
        </w:rPr>
        <w:t>consistent with the purposes underlying regulation, the public interest</w:t>
      </w:r>
      <w:r w:rsidR="007548D6">
        <w:rPr>
          <w:bCs/>
        </w:rPr>
        <w:t xml:space="preserve">, and </w:t>
      </w:r>
      <w:r w:rsidR="00EC0EC5">
        <w:rPr>
          <w:bCs/>
        </w:rPr>
        <w:t>federal</w:t>
      </w:r>
      <w:r w:rsidR="007548D6">
        <w:rPr>
          <w:bCs/>
        </w:rPr>
        <w:t xml:space="preserve"> laws</w:t>
      </w:r>
      <w:r w:rsidR="0079297E">
        <w:rPr>
          <w:bCs/>
        </w:rPr>
        <w:t>.</w:t>
      </w:r>
      <w:r w:rsidR="0071200C">
        <w:rPr>
          <w:bCs/>
        </w:rPr>
        <w:br/>
      </w:r>
    </w:p>
    <w:p w14:paraId="4CEA2C76" w14:textId="52184E4D" w:rsidR="0071200C" w:rsidRPr="006947D0" w:rsidRDefault="0071200C" w:rsidP="006947D0">
      <w:pPr>
        <w:pStyle w:val="Findings"/>
        <w:spacing w:line="288" w:lineRule="auto"/>
        <w:rPr>
          <w:bCs/>
        </w:rPr>
      </w:pPr>
      <w:r>
        <w:t>The Commission, by this Order, exempts auto transportation carriers from compliance with WAC 480-30-356(3)(c) to the extent that it conflicts with the ADA</w:t>
      </w:r>
      <w:r w:rsidR="00EC0EC5">
        <w:t>,</w:t>
      </w:r>
      <w:r>
        <w:t xml:space="preserve"> and requires all auto transportation carriers to file tariff revisions </w:t>
      </w:r>
      <w:r w:rsidR="006947D0">
        <w:t xml:space="preserve">that contain the language proposed by Staff in paragraph 4, above, </w:t>
      </w:r>
      <w:r w:rsidR="0094373D">
        <w:t>within 30</w:t>
      </w:r>
      <w:r>
        <w:t xml:space="preserve"> days of the effective date of this Order</w:t>
      </w:r>
      <w:r>
        <w:rPr>
          <w:bCs/>
        </w:rPr>
        <w:t>.</w:t>
      </w:r>
      <w:r w:rsidR="006947D0">
        <w:rPr>
          <w:bCs/>
        </w:rPr>
        <w:t xml:space="preserve"> </w:t>
      </w:r>
      <w:r w:rsidR="006947D0">
        <w:t xml:space="preserve">Carriers must remove all other language related to service animals and must ensure their policies and </w:t>
      </w:r>
      <w:r w:rsidR="00AF3CFF">
        <w:t>practices</w:t>
      </w:r>
      <w:r w:rsidR="006947D0">
        <w:t xml:space="preserve"> are otherwise consistent with the ADA.</w:t>
      </w:r>
      <w:r w:rsidR="00F67D8E">
        <w:br/>
      </w:r>
    </w:p>
    <w:p w14:paraId="5546A1DE" w14:textId="77777777" w:rsidR="008147A8" w:rsidRPr="00A56752" w:rsidRDefault="008147A8" w:rsidP="0083444D">
      <w:pPr>
        <w:pStyle w:val="Findings"/>
        <w:numPr>
          <w:ilvl w:val="0"/>
          <w:numId w:val="0"/>
        </w:numPr>
        <w:spacing w:line="288" w:lineRule="auto"/>
        <w:ind w:left="-720" w:firstLine="720"/>
        <w:jc w:val="center"/>
        <w:rPr>
          <w:b/>
          <w:bCs/>
        </w:rPr>
      </w:pPr>
      <w:r w:rsidRPr="00A56752">
        <w:rPr>
          <w:b/>
          <w:bCs/>
        </w:rPr>
        <w:t>FINDINGS AND CONCLUSIONS</w:t>
      </w:r>
    </w:p>
    <w:p w14:paraId="5546A1DF" w14:textId="77777777" w:rsidR="008147A8" w:rsidRPr="00A56752" w:rsidRDefault="008147A8" w:rsidP="0083444D">
      <w:pPr>
        <w:pStyle w:val="Findings"/>
        <w:numPr>
          <w:ilvl w:val="0"/>
          <w:numId w:val="0"/>
        </w:numPr>
        <w:spacing w:line="288" w:lineRule="auto"/>
        <w:ind w:left="-720"/>
      </w:pPr>
    </w:p>
    <w:p w14:paraId="5546A1E0" w14:textId="317DF0F1" w:rsidR="008147A8" w:rsidRDefault="008147A8" w:rsidP="0083444D">
      <w:pPr>
        <w:pStyle w:val="Findings"/>
        <w:spacing w:line="288" w:lineRule="auto"/>
        <w:ind w:left="600" w:hanging="1320"/>
      </w:pPr>
      <w:r w:rsidRPr="00A56752">
        <w:t>(1)</w:t>
      </w:r>
      <w:r w:rsidRPr="00A56752">
        <w:tab/>
        <w:t xml:space="preserve">The Commission is an agency of the </w:t>
      </w:r>
      <w:r w:rsidR="00DF3556">
        <w:t>S</w:t>
      </w:r>
      <w:r w:rsidRPr="00A56752">
        <w:t xml:space="preserve">tate of Washington vested by statute with the authority to regulate </w:t>
      </w:r>
      <w:r w:rsidR="00DA2F1F">
        <w:t xml:space="preserve">the </w:t>
      </w:r>
      <w:r w:rsidR="00337A1F" w:rsidRPr="00336FD4">
        <w:t>rates, rules, regulations, practices</w:t>
      </w:r>
      <w:r w:rsidR="00337A1F">
        <w:t xml:space="preserve">, </w:t>
      </w:r>
      <w:r w:rsidR="00337A1F" w:rsidRPr="00336FD4">
        <w:t>accounts</w:t>
      </w:r>
      <w:r w:rsidR="00337A1F">
        <w:t xml:space="preserve"> and affiliated interest</w:t>
      </w:r>
      <w:r w:rsidR="00DA2F1F">
        <w:t>s</w:t>
      </w:r>
      <w:r w:rsidR="00337A1F">
        <w:t xml:space="preserve"> of </w:t>
      </w:r>
      <w:r w:rsidRPr="00A56752">
        <w:t xml:space="preserve">public service companies, including </w:t>
      </w:r>
      <w:r w:rsidR="006947D0">
        <w:t>auto transportation</w:t>
      </w:r>
      <w:r w:rsidR="003D5829">
        <w:t xml:space="preserve"> carriers</w:t>
      </w:r>
      <w:r w:rsidRPr="00A56752">
        <w:t xml:space="preserve">. </w:t>
      </w:r>
    </w:p>
    <w:p w14:paraId="5546A1E1" w14:textId="77777777" w:rsidR="003D5829" w:rsidRDefault="003D5829" w:rsidP="0083444D">
      <w:pPr>
        <w:pStyle w:val="Findings"/>
        <w:numPr>
          <w:ilvl w:val="0"/>
          <w:numId w:val="0"/>
        </w:numPr>
        <w:spacing w:line="288" w:lineRule="auto"/>
        <w:ind w:left="600"/>
      </w:pPr>
    </w:p>
    <w:p w14:paraId="304627C3" w14:textId="6B521C0D" w:rsidR="007548D6" w:rsidRDefault="008147A8" w:rsidP="0083444D">
      <w:pPr>
        <w:pStyle w:val="Findings"/>
        <w:spacing w:line="288" w:lineRule="auto"/>
        <w:ind w:left="600" w:hanging="1320"/>
      </w:pPr>
      <w:r w:rsidRPr="00A56752">
        <w:t>(2)</w:t>
      </w:r>
      <w:r w:rsidRPr="00A56752">
        <w:tab/>
      </w:r>
      <w:r w:rsidR="007548D6">
        <w:t xml:space="preserve">WAC 480-30-356(3)(c), which governs tariff rules for auto transportation carriers, </w:t>
      </w:r>
      <w:r w:rsidR="00697E51">
        <w:t xml:space="preserve">prohibits </w:t>
      </w:r>
      <w:r w:rsidR="007548D6">
        <w:t xml:space="preserve">service animals </w:t>
      </w:r>
      <w:r w:rsidR="00697E51">
        <w:t>from occupying passenger seats</w:t>
      </w:r>
      <w:r w:rsidR="007548D6">
        <w:t xml:space="preserve"> and does not </w:t>
      </w:r>
      <w:r w:rsidR="00081640">
        <w:t xml:space="preserve">create an exception for </w:t>
      </w:r>
      <w:r w:rsidR="007548D6">
        <w:t>service animals to occupy passenger seats</w:t>
      </w:r>
      <w:r w:rsidR="00081640">
        <w:t xml:space="preserve"> when necessary to assist an individual with a disability</w:t>
      </w:r>
      <w:r w:rsidR="007548D6">
        <w:t>.</w:t>
      </w:r>
    </w:p>
    <w:p w14:paraId="0215183C" w14:textId="77777777" w:rsidR="007548D6" w:rsidRDefault="007548D6" w:rsidP="007548D6">
      <w:pPr>
        <w:pStyle w:val="ListParagraph"/>
      </w:pPr>
    </w:p>
    <w:p w14:paraId="177DA4CD" w14:textId="77777777" w:rsidR="007548D6" w:rsidRDefault="007548D6" w:rsidP="007548D6">
      <w:pPr>
        <w:pStyle w:val="Findings"/>
        <w:spacing w:line="288" w:lineRule="auto"/>
        <w:ind w:left="600" w:hanging="1320"/>
      </w:pPr>
      <w:r>
        <w:t>(3)</w:t>
      </w:r>
      <w:r>
        <w:tab/>
      </w:r>
      <w:r w:rsidR="006947D0">
        <w:t>The ADA requires that service animals be permitted to occupy passenger seats in auto transportation carrier vehicles if necessary for the service animal to assist an individual with a disability.</w:t>
      </w:r>
    </w:p>
    <w:p w14:paraId="7E8F7C8C" w14:textId="77777777" w:rsidR="007548D6" w:rsidRDefault="007548D6" w:rsidP="007548D6">
      <w:pPr>
        <w:pStyle w:val="ListParagraph"/>
      </w:pPr>
    </w:p>
    <w:p w14:paraId="3BDFF8DB" w14:textId="6DCB7043" w:rsidR="007548D6" w:rsidRDefault="007548D6" w:rsidP="007548D6">
      <w:pPr>
        <w:pStyle w:val="Findings"/>
        <w:spacing w:line="288" w:lineRule="auto"/>
        <w:ind w:left="600" w:hanging="1320"/>
      </w:pPr>
      <w:r>
        <w:t>(4)</w:t>
      </w:r>
      <w:r>
        <w:tab/>
        <w:t>WAC 480-30-356(3)(c) conflicts with the ADA.</w:t>
      </w:r>
      <w:r>
        <w:br/>
      </w:r>
    </w:p>
    <w:p w14:paraId="5546A1E3" w14:textId="528FCD74" w:rsidR="008147A8" w:rsidRPr="00A56752" w:rsidRDefault="007548D6" w:rsidP="0083444D">
      <w:pPr>
        <w:pStyle w:val="Findings"/>
        <w:spacing w:line="288" w:lineRule="auto"/>
        <w:ind w:left="600" w:hanging="1320"/>
      </w:pPr>
      <w:r>
        <w:t>(5)</w:t>
      </w:r>
      <w:r>
        <w:tab/>
      </w:r>
      <w:r w:rsidR="00284079">
        <w:t>Under WAC 480-</w:t>
      </w:r>
      <w:r w:rsidR="00C81EEC">
        <w:t xml:space="preserve">07-110(1), </w:t>
      </w:r>
      <w:r w:rsidR="00284079">
        <w:t xml:space="preserve">the </w:t>
      </w:r>
      <w:r w:rsidR="00C81EEC">
        <w:t>C</w:t>
      </w:r>
      <w:r w:rsidR="00284079">
        <w:t>ommission may</w:t>
      </w:r>
      <w:r w:rsidR="00C81EEC">
        <w:t>, on its own motion,</w:t>
      </w:r>
      <w:r w:rsidR="00284079">
        <w:t xml:space="preserve"> </w:t>
      </w:r>
      <w:r w:rsidR="00C81EEC">
        <w:t>modify the application of its rules</w:t>
      </w:r>
      <w:r w:rsidR="00C81EEC" w:rsidRPr="00C81EEC">
        <w:t xml:space="preserve"> </w:t>
      </w:r>
      <w:r w:rsidR="00C81EEC">
        <w:t xml:space="preserve">if </w:t>
      </w:r>
      <w:r w:rsidR="005605B4">
        <w:t xml:space="preserve">doing so is </w:t>
      </w:r>
      <w:r w:rsidR="00C81EEC">
        <w:t>consistent with the public interest, the purposes underlying regulation, and applicable statutes.</w:t>
      </w:r>
    </w:p>
    <w:p w14:paraId="5546A1E4" w14:textId="77777777" w:rsidR="008147A8" w:rsidRPr="00A56752" w:rsidRDefault="008147A8" w:rsidP="0083444D">
      <w:pPr>
        <w:pStyle w:val="Findings"/>
        <w:numPr>
          <w:ilvl w:val="0"/>
          <w:numId w:val="0"/>
        </w:numPr>
        <w:spacing w:line="288" w:lineRule="auto"/>
      </w:pPr>
    </w:p>
    <w:p w14:paraId="56C90969" w14:textId="6FFA90E1" w:rsidR="006947D0" w:rsidRDefault="008147A8" w:rsidP="006947D0">
      <w:pPr>
        <w:pStyle w:val="Findings"/>
        <w:spacing w:line="288" w:lineRule="auto"/>
        <w:ind w:left="600" w:hanging="1320"/>
      </w:pPr>
      <w:r w:rsidRPr="00A56752">
        <w:t>(</w:t>
      </w:r>
      <w:r w:rsidR="007548D6">
        <w:t>6</w:t>
      </w:r>
      <w:r w:rsidRPr="00A56752">
        <w:t>)</w:t>
      </w:r>
      <w:r w:rsidRPr="00A56752">
        <w:tab/>
      </w:r>
      <w:r w:rsidR="005605B4">
        <w:t>The Commission finds that granting an industry-wide exemption from WAC 480-30-</w:t>
      </w:r>
      <w:r w:rsidR="006947D0">
        <w:t xml:space="preserve">356(3)(c) to the extent that it conflicts with the ADA </w:t>
      </w:r>
      <w:r w:rsidR="003743AF">
        <w:t>is consistent with the purposes underlying the regulation</w:t>
      </w:r>
      <w:r w:rsidR="0079297E">
        <w:t>,</w:t>
      </w:r>
      <w:r w:rsidR="003743AF">
        <w:t xml:space="preserve"> applicable statutes</w:t>
      </w:r>
      <w:r w:rsidR="0079297E">
        <w:t>, and the public interest</w:t>
      </w:r>
      <w:r w:rsidRPr="00A56752">
        <w:t>.</w:t>
      </w:r>
    </w:p>
    <w:p w14:paraId="7B8B6C0F" w14:textId="77777777" w:rsidR="006947D0" w:rsidRDefault="006947D0" w:rsidP="006947D0">
      <w:pPr>
        <w:pStyle w:val="ListParagraph"/>
      </w:pPr>
    </w:p>
    <w:p w14:paraId="57A8362E" w14:textId="29068204" w:rsidR="006947D0" w:rsidRPr="00A56752" w:rsidRDefault="006947D0" w:rsidP="006947D0">
      <w:pPr>
        <w:pStyle w:val="Findings"/>
        <w:spacing w:line="288" w:lineRule="auto"/>
        <w:ind w:left="600" w:hanging="1320"/>
      </w:pPr>
      <w:r>
        <w:t>(</w:t>
      </w:r>
      <w:r w:rsidR="007548D6">
        <w:t>7</w:t>
      </w:r>
      <w:r>
        <w:t>)</w:t>
      </w:r>
      <w:r>
        <w:tab/>
        <w:t>All auto transportation carriers should</w:t>
      </w:r>
      <w:r w:rsidR="00081640">
        <w:t xml:space="preserve"> file</w:t>
      </w:r>
      <w:r>
        <w:t xml:space="preserve"> tariff revisions modifying their rules related to the transportation of service animals consistent with the language set out </w:t>
      </w:r>
      <w:r w:rsidR="00AF3CFF">
        <w:t>in paragraph</w:t>
      </w:r>
      <w:r>
        <w:t xml:space="preserve"> 4, above</w:t>
      </w:r>
      <w:r w:rsidR="0094373D">
        <w:t>, within 30</w:t>
      </w:r>
      <w:r w:rsidR="00081640">
        <w:t xml:space="preserve"> days of the effective date of this Order</w:t>
      </w:r>
      <w:r>
        <w:t>.</w:t>
      </w:r>
    </w:p>
    <w:p w14:paraId="7168091F" w14:textId="77777777" w:rsidR="0083444D" w:rsidRPr="00A56752" w:rsidRDefault="0083444D" w:rsidP="0083444D">
      <w:pPr>
        <w:pStyle w:val="Findings"/>
        <w:numPr>
          <w:ilvl w:val="0"/>
          <w:numId w:val="0"/>
        </w:numPr>
        <w:spacing w:line="288" w:lineRule="auto"/>
      </w:pPr>
    </w:p>
    <w:p w14:paraId="5546A1E7" w14:textId="1A2985FF" w:rsidR="008147A8" w:rsidRPr="00A56752" w:rsidRDefault="008147A8" w:rsidP="0083444D">
      <w:pPr>
        <w:pStyle w:val="Heading2"/>
        <w:spacing w:line="288" w:lineRule="auto"/>
        <w:rPr>
          <w:b/>
          <w:bCs/>
          <w:u w:val="none"/>
        </w:rPr>
      </w:pPr>
      <w:r w:rsidRPr="00A56752">
        <w:rPr>
          <w:b/>
          <w:bCs/>
          <w:u w:val="none"/>
        </w:rPr>
        <w:t>O</w:t>
      </w:r>
      <w:r w:rsidR="0083580E">
        <w:rPr>
          <w:b/>
          <w:bCs/>
          <w:u w:val="none"/>
        </w:rPr>
        <w:t>RD</w:t>
      </w:r>
      <w:r w:rsidRPr="00A56752">
        <w:rPr>
          <w:b/>
          <w:bCs/>
          <w:u w:val="none"/>
        </w:rPr>
        <w:t>ER</w:t>
      </w:r>
    </w:p>
    <w:p w14:paraId="5546A1E8" w14:textId="77777777" w:rsidR="008147A8" w:rsidRPr="00A56752" w:rsidRDefault="008147A8" w:rsidP="0083444D">
      <w:pPr>
        <w:spacing w:line="288" w:lineRule="auto"/>
      </w:pPr>
    </w:p>
    <w:p w14:paraId="5546A1E9" w14:textId="77777777" w:rsidR="008147A8" w:rsidRPr="004F1977" w:rsidRDefault="008147A8" w:rsidP="0083444D">
      <w:pPr>
        <w:spacing w:line="288" w:lineRule="auto"/>
        <w:ind w:left="-720" w:firstLine="720"/>
        <w:rPr>
          <w:b/>
        </w:rPr>
      </w:pPr>
      <w:r w:rsidRPr="004F1977">
        <w:rPr>
          <w:b/>
        </w:rPr>
        <w:t>THE COMMISSION ORDERS:</w:t>
      </w:r>
    </w:p>
    <w:p w14:paraId="5546A1EA" w14:textId="77777777" w:rsidR="008147A8" w:rsidRPr="00A56752" w:rsidRDefault="008147A8" w:rsidP="0083444D">
      <w:pPr>
        <w:spacing w:line="288" w:lineRule="auto"/>
        <w:ind w:left="-720"/>
      </w:pPr>
    </w:p>
    <w:p w14:paraId="5546A1EB" w14:textId="137734AA" w:rsidR="008147A8" w:rsidRPr="00A56752" w:rsidRDefault="008147A8" w:rsidP="0083444D">
      <w:pPr>
        <w:numPr>
          <w:ilvl w:val="0"/>
          <w:numId w:val="4"/>
        </w:numPr>
        <w:spacing w:line="288" w:lineRule="auto"/>
        <w:ind w:left="700" w:hanging="1420"/>
      </w:pPr>
      <w:r w:rsidRPr="00A56752">
        <w:t>(1)</w:t>
      </w:r>
      <w:r w:rsidRPr="00A56752">
        <w:tab/>
      </w:r>
      <w:r w:rsidR="008E1698">
        <w:t xml:space="preserve">The Commission exempts </w:t>
      </w:r>
      <w:r w:rsidR="006947D0">
        <w:t>auto transportation</w:t>
      </w:r>
      <w:r w:rsidR="008E1698">
        <w:t xml:space="preserve"> ca</w:t>
      </w:r>
      <w:r w:rsidR="006947D0">
        <w:t xml:space="preserve">rriers from compliance with </w:t>
      </w:r>
      <w:r w:rsidR="008E1698">
        <w:t>WAC 480-30</w:t>
      </w:r>
      <w:r w:rsidR="0079297E">
        <w:t>-</w:t>
      </w:r>
      <w:r w:rsidR="006947D0">
        <w:t>356(3)(c) to the extent that it conflicts with the Americans with Disabilities Act</w:t>
      </w:r>
      <w:r w:rsidR="00EC0EC5">
        <w:t xml:space="preserve"> by failing to create an exception for service animals to occupy passenger seats when necessary to assist an individual with a disability</w:t>
      </w:r>
      <w:r w:rsidR="006947D0">
        <w:t>.</w:t>
      </w:r>
    </w:p>
    <w:p w14:paraId="5546A1EC" w14:textId="77777777" w:rsidR="008147A8" w:rsidRPr="00A56752" w:rsidRDefault="008147A8" w:rsidP="00807475">
      <w:pPr>
        <w:tabs>
          <w:tab w:val="left" w:pos="0"/>
        </w:tabs>
        <w:spacing w:line="288" w:lineRule="auto"/>
        <w:ind w:left="720" w:hanging="1440"/>
      </w:pPr>
    </w:p>
    <w:p w14:paraId="5546A1ED" w14:textId="466D197C" w:rsidR="00704B30" w:rsidRDefault="008147A8" w:rsidP="00807475">
      <w:pPr>
        <w:pStyle w:val="Findings"/>
        <w:tabs>
          <w:tab w:val="left" w:pos="0"/>
        </w:tabs>
        <w:spacing w:line="288" w:lineRule="auto"/>
        <w:ind w:left="720" w:right="90" w:hanging="1440"/>
      </w:pPr>
      <w:r w:rsidRPr="00A56752">
        <w:t>(2)</w:t>
      </w:r>
      <w:r w:rsidRPr="00A56752">
        <w:tab/>
      </w:r>
      <w:r w:rsidR="006947D0">
        <w:t>All regulated auto transportation carriers must file tariff revisions modifying their rules related to the transportation of service animals consistent with the language set out in paragraph 4, above</w:t>
      </w:r>
      <w:r w:rsidR="0094373D">
        <w:t>, within 30 days of the effective date of this Order</w:t>
      </w:r>
      <w:r w:rsidR="006947D0">
        <w:t>.</w:t>
      </w:r>
    </w:p>
    <w:p w14:paraId="5546A1EE" w14:textId="77777777" w:rsidR="00704B30" w:rsidRDefault="00704B30" w:rsidP="0083444D">
      <w:pPr>
        <w:spacing w:line="288" w:lineRule="auto"/>
        <w:ind w:left="700"/>
      </w:pPr>
    </w:p>
    <w:p w14:paraId="5546A1F2" w14:textId="77FF07C2" w:rsidR="008147A8" w:rsidRDefault="008147A8" w:rsidP="0083444D">
      <w:pPr>
        <w:numPr>
          <w:ilvl w:val="0"/>
          <w:numId w:val="4"/>
        </w:numPr>
        <w:spacing w:line="288" w:lineRule="auto"/>
        <w:ind w:left="700" w:hanging="1420"/>
      </w:pPr>
      <w:r w:rsidRPr="00A56752">
        <w:lastRenderedPageBreak/>
        <w:t>(3)</w:t>
      </w:r>
      <w:r w:rsidRPr="00A56752">
        <w:tab/>
        <w:t>The Commission</w:t>
      </w:r>
      <w:r w:rsidR="0094373D">
        <w:t xml:space="preserve">ers, having determined this Order to be consistent with the public interest, directed the Secretary to enter this Order. </w:t>
      </w:r>
    </w:p>
    <w:p w14:paraId="0DD99597" w14:textId="77777777" w:rsidR="0094373D" w:rsidRPr="00A56752" w:rsidRDefault="0094373D" w:rsidP="0094373D">
      <w:pPr>
        <w:spacing w:line="288" w:lineRule="auto"/>
        <w:ind w:left="700"/>
      </w:pPr>
    </w:p>
    <w:p w14:paraId="5546A1F3" w14:textId="20D546BF" w:rsidR="008147A8" w:rsidRPr="00A56752" w:rsidRDefault="008147A8" w:rsidP="0083444D">
      <w:pPr>
        <w:spacing w:line="288" w:lineRule="auto"/>
        <w:ind w:firstLine="60"/>
      </w:pPr>
      <w:r w:rsidRPr="00A56752">
        <w:t>DATED at Olympia, Washington</w:t>
      </w:r>
      <w:r w:rsidR="00D96F5A">
        <w:t xml:space="preserve">, and </w:t>
      </w:r>
      <w:r w:rsidR="00D96F5A" w:rsidRPr="006243BA">
        <w:t>effective</w:t>
      </w:r>
      <w:r w:rsidR="0079297E">
        <w:t xml:space="preserve"> </w:t>
      </w:r>
      <w:r w:rsidR="0083580E">
        <w:t>February 24, 2017</w:t>
      </w:r>
      <w:r w:rsidRPr="00A56752">
        <w:t>.</w:t>
      </w:r>
    </w:p>
    <w:p w14:paraId="5546A1F4" w14:textId="77777777" w:rsidR="008147A8" w:rsidRPr="00A56752" w:rsidRDefault="008147A8" w:rsidP="0083444D">
      <w:pPr>
        <w:spacing w:line="288" w:lineRule="auto"/>
      </w:pPr>
    </w:p>
    <w:p w14:paraId="643BD46F" w14:textId="77777777" w:rsidR="00697E51" w:rsidRDefault="00697E51" w:rsidP="00697E51">
      <w:pPr>
        <w:spacing w:line="320" w:lineRule="exact"/>
        <w:jc w:val="center"/>
      </w:pPr>
      <w:r>
        <w:t>WASHINGTON UTILITIES AND TRANSPORTATION COMMISSION</w:t>
      </w:r>
    </w:p>
    <w:p w14:paraId="66518D46" w14:textId="77777777" w:rsidR="00697E51" w:rsidRDefault="00697E51" w:rsidP="00697E51">
      <w:pPr>
        <w:spacing w:line="320" w:lineRule="exact"/>
      </w:pPr>
    </w:p>
    <w:p w14:paraId="61A5A64C" w14:textId="77777777" w:rsidR="00697E51" w:rsidRDefault="00697E51" w:rsidP="00697E51">
      <w:pPr>
        <w:spacing w:line="320" w:lineRule="exact"/>
      </w:pPr>
    </w:p>
    <w:p w14:paraId="2AE992B8" w14:textId="77777777" w:rsidR="00697E51" w:rsidRDefault="00697E51" w:rsidP="00697E51">
      <w:pPr>
        <w:spacing w:line="320" w:lineRule="exact"/>
      </w:pPr>
    </w:p>
    <w:p w14:paraId="0691A062" w14:textId="0B556D51" w:rsidR="00697E51" w:rsidRDefault="00697E51" w:rsidP="0094373D">
      <w:pPr>
        <w:spacing w:line="320" w:lineRule="exact"/>
        <w:sectPr w:rsidR="00697E51" w:rsidSect="00BE0C93">
          <w:headerReference w:type="default" r:id="rId11"/>
          <w:type w:val="continuous"/>
          <w:pgSz w:w="12240" w:h="15840" w:code="1"/>
          <w:pgMar w:top="1440" w:right="1440" w:bottom="1440" w:left="2160" w:header="1008" w:footer="720" w:gutter="0"/>
          <w:cols w:space="720"/>
          <w:titlePg/>
          <w:docGrid w:linePitch="360"/>
        </w:sectPr>
      </w:pPr>
      <w:r>
        <w:tab/>
      </w:r>
      <w:r>
        <w:tab/>
      </w:r>
      <w:r>
        <w:tab/>
      </w:r>
      <w:r>
        <w:tab/>
      </w:r>
      <w:r w:rsidR="0094373D">
        <w:t>STEVE</w:t>
      </w:r>
      <w:r w:rsidR="00945E4C">
        <w:t>N</w:t>
      </w:r>
      <w:r w:rsidR="0094373D">
        <w:t xml:space="preserve"> V. KING, Executive Director and Secretary</w:t>
      </w:r>
    </w:p>
    <w:p w14:paraId="1BC29224" w14:textId="77777777" w:rsidR="00697E51" w:rsidRPr="00FC682A" w:rsidRDefault="00697E51" w:rsidP="00697E51">
      <w:pPr>
        <w:spacing w:line="320" w:lineRule="exact"/>
        <w:ind w:left="2160" w:firstLine="720"/>
        <w:rPr>
          <w:b/>
        </w:rPr>
      </w:pPr>
    </w:p>
    <w:p w14:paraId="5546A1FA" w14:textId="77777777" w:rsidR="006243BA" w:rsidRPr="00A56752" w:rsidRDefault="006243BA" w:rsidP="007D27E2">
      <w:pPr>
        <w:spacing w:line="320" w:lineRule="exact"/>
        <w:ind w:left="3600"/>
      </w:pPr>
    </w:p>
    <w:sectPr w:rsidR="006243BA" w:rsidRPr="00A56752">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39AA4" w14:textId="77777777" w:rsidR="00E3292D" w:rsidRDefault="00E3292D">
      <w:r>
        <w:separator/>
      </w:r>
    </w:p>
  </w:endnote>
  <w:endnote w:type="continuationSeparator" w:id="0">
    <w:p w14:paraId="67D0C855" w14:textId="77777777" w:rsidR="00E3292D" w:rsidRDefault="00E3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88CF8" w14:textId="77777777" w:rsidR="00E3292D" w:rsidRDefault="00E3292D">
      <w:r>
        <w:separator/>
      </w:r>
    </w:p>
  </w:footnote>
  <w:footnote w:type="continuationSeparator" w:id="0">
    <w:p w14:paraId="107377FA" w14:textId="77777777" w:rsidR="00E3292D" w:rsidRDefault="00E3292D">
      <w:r>
        <w:continuationSeparator/>
      </w:r>
    </w:p>
  </w:footnote>
  <w:footnote w:id="1">
    <w:p w14:paraId="55F2931E" w14:textId="69A4B99D" w:rsidR="003E02F7" w:rsidRDefault="003E02F7">
      <w:pPr>
        <w:pStyle w:val="FootnoteText"/>
      </w:pPr>
      <w:r>
        <w:rPr>
          <w:rStyle w:val="FootnoteReference"/>
        </w:rPr>
        <w:footnoteRef/>
      </w:r>
      <w:r>
        <w:t xml:space="preserve"> 28 C.F.R. Part 35.136(a)</w:t>
      </w:r>
    </w:p>
  </w:footnote>
  <w:footnote w:id="2">
    <w:p w14:paraId="4D65395B" w14:textId="5FE8E56E" w:rsidR="00A819F3" w:rsidRDefault="00A819F3">
      <w:pPr>
        <w:pStyle w:val="FootnoteText"/>
      </w:pPr>
      <w:r>
        <w:rPr>
          <w:rStyle w:val="FootnoteReference"/>
        </w:rPr>
        <w:footnoteRef/>
      </w:r>
      <w:r>
        <w:t xml:space="preserve"> </w:t>
      </w:r>
      <w:r w:rsidR="008D5BAA">
        <w:t>28 C.F.R. Part 35.136(f)</w:t>
      </w:r>
    </w:p>
  </w:footnote>
  <w:footnote w:id="3">
    <w:p w14:paraId="4D7FCA9A" w14:textId="246E0C28" w:rsidR="00A819F3" w:rsidRDefault="00A819F3">
      <w:pPr>
        <w:pStyle w:val="FootnoteText"/>
      </w:pPr>
      <w:r>
        <w:rPr>
          <w:rStyle w:val="FootnoteReference"/>
        </w:rPr>
        <w:footnoteRef/>
      </w:r>
      <w:r>
        <w:t xml:space="preserve"> </w:t>
      </w:r>
      <w:r w:rsidR="008D5BAA">
        <w:t>28 C.F.R. Part 35.136(d)</w:t>
      </w:r>
    </w:p>
  </w:footnote>
  <w:footnote w:id="4">
    <w:p w14:paraId="4304B4CF" w14:textId="6B392F19" w:rsidR="00A819F3" w:rsidRPr="008D5BAA" w:rsidRDefault="00A819F3">
      <w:pPr>
        <w:pStyle w:val="FootnoteText"/>
        <w:rPr>
          <w:i/>
        </w:rPr>
      </w:pPr>
      <w:r>
        <w:rPr>
          <w:rStyle w:val="FootnoteReference"/>
        </w:rPr>
        <w:footnoteRef/>
      </w:r>
      <w:r>
        <w:t xml:space="preserve"> </w:t>
      </w:r>
      <w:r w:rsidR="008D5BAA">
        <w:rPr>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D2DF2" w14:textId="3821EFA0" w:rsidR="00697E51" w:rsidRPr="00A748CC" w:rsidRDefault="00697E51" w:rsidP="00BE0C93">
    <w:pPr>
      <w:pStyle w:val="Header"/>
      <w:tabs>
        <w:tab w:val="clear" w:pos="8640"/>
        <w:tab w:val="left" w:pos="7000"/>
        <w:tab w:val="right" w:pos="8460"/>
      </w:tabs>
      <w:rPr>
        <w:rStyle w:val="PageNumber"/>
        <w:b/>
        <w:sz w:val="20"/>
      </w:rPr>
    </w:pPr>
    <w:r w:rsidRPr="00A748CC">
      <w:rPr>
        <w:b/>
        <w:sz w:val="20"/>
      </w:rPr>
      <w:t xml:space="preserve">DOCKET </w:t>
    </w:r>
    <w:r w:rsidR="00236663">
      <w:rPr>
        <w:b/>
        <w:sz w:val="20"/>
      </w:rPr>
      <w:t>TC-170089</w:t>
    </w:r>
    <w:r>
      <w:rPr>
        <w:b/>
        <w:sz w:val="20"/>
      </w:rPr>
      <w:tab/>
    </w:r>
    <w:r>
      <w:rPr>
        <w:b/>
        <w:sz w:val="20"/>
      </w:rPr>
      <w:tab/>
    </w:r>
    <w:r>
      <w:rPr>
        <w:b/>
        <w:sz w:val="20"/>
      </w:rPr>
      <w:tab/>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7051CE">
      <w:rPr>
        <w:rStyle w:val="PageNumber"/>
        <w:b/>
        <w:noProof/>
        <w:sz w:val="20"/>
      </w:rPr>
      <w:t>4</w:t>
    </w:r>
    <w:r w:rsidRPr="00A748CC">
      <w:rPr>
        <w:rStyle w:val="PageNumber"/>
        <w:b/>
        <w:sz w:val="20"/>
      </w:rPr>
      <w:fldChar w:fldCharType="end"/>
    </w:r>
  </w:p>
  <w:p w14:paraId="01885F9B" w14:textId="2943426E" w:rsidR="00697E51" w:rsidRPr="0050337D" w:rsidRDefault="00697E51" w:rsidP="00680AE9">
    <w:pPr>
      <w:pStyle w:val="Header"/>
      <w:tabs>
        <w:tab w:val="left" w:pos="7000"/>
      </w:tabs>
      <w:rPr>
        <w:rStyle w:val="PageNumber"/>
        <w:sz w:val="20"/>
      </w:rPr>
    </w:pPr>
    <w:r w:rsidRPr="00A748CC">
      <w:rPr>
        <w:rStyle w:val="PageNumber"/>
        <w:b/>
        <w:sz w:val="20"/>
      </w:rPr>
      <w:t xml:space="preserve">ORDER </w:t>
    </w:r>
    <w:r w:rsidRPr="004A04F9">
      <w:rPr>
        <w:b/>
        <w:sz w:val="20"/>
      </w:rPr>
      <w:t>0</w:t>
    </w:r>
    <w:r w:rsidR="003D6A43">
      <w:rPr>
        <w:b/>
        <w:sz w:val="20"/>
      </w:rPr>
      <w:t>1</w:t>
    </w:r>
  </w:p>
  <w:p w14:paraId="67C863BF" w14:textId="77777777" w:rsidR="00697E51" w:rsidRPr="003F2878" w:rsidRDefault="00697E51">
    <w:pPr>
      <w:pStyle w:val="Header"/>
      <w:rPr>
        <w:rStyle w:val="PageNumber"/>
        <w:b/>
        <w:sz w:val="20"/>
        <w:szCs w:val="20"/>
      </w:rPr>
    </w:pPr>
  </w:p>
  <w:p w14:paraId="0DA77733" w14:textId="77777777" w:rsidR="00697E51" w:rsidRPr="00F94149" w:rsidRDefault="00697E51">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6A1FF" w14:textId="107D6D87" w:rsidR="006243BA" w:rsidRPr="00A748CC" w:rsidRDefault="00803595" w:rsidP="006243BA">
    <w:pPr>
      <w:pStyle w:val="Header"/>
      <w:tabs>
        <w:tab w:val="left" w:pos="7000"/>
      </w:tabs>
      <w:rPr>
        <w:rStyle w:val="PageNumber"/>
        <w:b/>
        <w:sz w:val="20"/>
      </w:rPr>
    </w:pPr>
    <w:r>
      <w:rPr>
        <w:b/>
        <w:sz w:val="20"/>
      </w:rPr>
      <w:t>DOCKET</w:t>
    </w:r>
    <w:r w:rsidR="0083444D">
      <w:rPr>
        <w:b/>
        <w:sz w:val="20"/>
      </w:rPr>
      <w:t xml:space="preserve"> </w:t>
    </w:r>
    <w:r w:rsidR="006947D0">
      <w:rPr>
        <w:b/>
        <w:sz w:val="20"/>
      </w:rPr>
      <w:t>TC-170089</w:t>
    </w:r>
    <w:r w:rsidR="006243BA" w:rsidRPr="00A748CC">
      <w:rPr>
        <w:b/>
        <w:sz w:val="20"/>
      </w:rPr>
      <w:tab/>
    </w:r>
    <w:r w:rsidR="006243BA" w:rsidRPr="00A748CC">
      <w:rPr>
        <w:b/>
        <w:sz w:val="20"/>
      </w:rPr>
      <w:tab/>
      <w:t xml:space="preserve">                 PAGE </w:t>
    </w:r>
    <w:r w:rsidR="006243BA" w:rsidRPr="00A748CC">
      <w:rPr>
        <w:rStyle w:val="PageNumber"/>
        <w:b/>
        <w:sz w:val="20"/>
      </w:rPr>
      <w:fldChar w:fldCharType="begin"/>
    </w:r>
    <w:r w:rsidR="006243BA" w:rsidRPr="00A748CC">
      <w:rPr>
        <w:rStyle w:val="PageNumber"/>
        <w:b/>
        <w:sz w:val="20"/>
      </w:rPr>
      <w:instrText xml:space="preserve"> PAGE </w:instrText>
    </w:r>
    <w:r w:rsidR="006243BA" w:rsidRPr="00A748CC">
      <w:rPr>
        <w:rStyle w:val="PageNumber"/>
        <w:b/>
        <w:sz w:val="20"/>
      </w:rPr>
      <w:fldChar w:fldCharType="separate"/>
    </w:r>
    <w:r w:rsidR="00697E51">
      <w:rPr>
        <w:rStyle w:val="PageNumber"/>
        <w:b/>
        <w:noProof/>
        <w:sz w:val="20"/>
      </w:rPr>
      <w:t>3</w:t>
    </w:r>
    <w:r w:rsidR="006243BA" w:rsidRPr="00A748CC">
      <w:rPr>
        <w:rStyle w:val="PageNumber"/>
        <w:b/>
        <w:sz w:val="20"/>
      </w:rPr>
      <w:fldChar w:fldCharType="end"/>
    </w:r>
  </w:p>
  <w:p w14:paraId="5546A200" w14:textId="77777777" w:rsidR="006243BA" w:rsidRPr="0050337D" w:rsidRDefault="00803595" w:rsidP="006243BA">
    <w:pPr>
      <w:pStyle w:val="Header"/>
      <w:tabs>
        <w:tab w:val="left" w:pos="7000"/>
      </w:tabs>
      <w:rPr>
        <w:rStyle w:val="PageNumber"/>
        <w:sz w:val="20"/>
      </w:rPr>
    </w:pPr>
    <w:r>
      <w:rPr>
        <w:rStyle w:val="PageNumber"/>
        <w:b/>
        <w:sz w:val="20"/>
      </w:rPr>
      <w:t xml:space="preserve">ORDER </w:t>
    </w:r>
    <w:r w:rsidR="006243BA" w:rsidRPr="00A748CC">
      <w:rPr>
        <w:rStyle w:val="PageNumber"/>
        <w:b/>
        <w:sz w:val="20"/>
      </w:rPr>
      <w:fldChar w:fldCharType="begin"/>
    </w:r>
    <w:r w:rsidR="006243BA" w:rsidRPr="00A748CC">
      <w:rPr>
        <w:rStyle w:val="PageNumber"/>
        <w:b/>
        <w:sz w:val="20"/>
      </w:rPr>
      <w:instrText xml:space="preserve"> REF order_no  \* MERGEFORMAT </w:instrText>
    </w:r>
    <w:r w:rsidR="006243BA" w:rsidRPr="00A748CC">
      <w:rPr>
        <w:rStyle w:val="PageNumber"/>
        <w:b/>
        <w:sz w:val="20"/>
      </w:rPr>
      <w:fldChar w:fldCharType="separate"/>
    </w:r>
    <w:r w:rsidR="00945E4C">
      <w:rPr>
        <w:rStyle w:val="PageNumber"/>
        <w:bCs/>
        <w:sz w:val="20"/>
      </w:rPr>
      <w:t>Error! Reference source not found.</w:t>
    </w:r>
    <w:r w:rsidR="006243BA" w:rsidRPr="00A748CC">
      <w:rPr>
        <w:rStyle w:val="PageNumber"/>
        <w:b/>
        <w:sz w:val="20"/>
      </w:rPr>
      <w:fldChar w:fldCharType="end"/>
    </w:r>
  </w:p>
  <w:p w14:paraId="5546A201" w14:textId="77777777" w:rsidR="008D033B" w:rsidRPr="00A56752" w:rsidRDefault="008D033B">
    <w:pPr>
      <w:pStyle w:val="Header"/>
      <w:tabs>
        <w:tab w:val="left" w:pos="7100"/>
      </w:tabs>
      <w:rPr>
        <w:sz w:val="20"/>
      </w:rPr>
    </w:pPr>
  </w:p>
  <w:p w14:paraId="5546A202" w14:textId="77777777" w:rsidR="008D033B" w:rsidRPr="00A56752" w:rsidRDefault="008D033B">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6A203" w14:textId="77777777" w:rsidR="008D033B" w:rsidRDefault="008D033B">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AB66222"/>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0B74294"/>
    <w:multiLevelType w:val="hybridMultilevel"/>
    <w:tmpl w:val="A14EC24E"/>
    <w:lvl w:ilvl="0" w:tplc="1D885B72">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655605"/>
    <w:multiLevelType w:val="multilevel"/>
    <w:tmpl w:val="D82A5104"/>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0"/>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2"/>
  </w:num>
  <w:num w:numId="14">
    <w:abstractNumId w:val="3"/>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108"/>
    <w:rsid w:val="00000091"/>
    <w:rsid w:val="00001AF9"/>
    <w:rsid w:val="000113DD"/>
    <w:rsid w:val="00046864"/>
    <w:rsid w:val="000643F1"/>
    <w:rsid w:val="00073F28"/>
    <w:rsid w:val="00081640"/>
    <w:rsid w:val="000A1420"/>
    <w:rsid w:val="001339B3"/>
    <w:rsid w:val="0015491E"/>
    <w:rsid w:val="001928CC"/>
    <w:rsid w:val="001E54E5"/>
    <w:rsid w:val="002164B4"/>
    <w:rsid w:val="00236663"/>
    <w:rsid w:val="0024004E"/>
    <w:rsid w:val="00284079"/>
    <w:rsid w:val="002D533D"/>
    <w:rsid w:val="00301108"/>
    <w:rsid w:val="0030192F"/>
    <w:rsid w:val="00312EC4"/>
    <w:rsid w:val="00332AB6"/>
    <w:rsid w:val="0033526F"/>
    <w:rsid w:val="00337A1F"/>
    <w:rsid w:val="003743AF"/>
    <w:rsid w:val="00383C26"/>
    <w:rsid w:val="003A4365"/>
    <w:rsid w:val="003C134E"/>
    <w:rsid w:val="003C149F"/>
    <w:rsid w:val="003C446B"/>
    <w:rsid w:val="003C7FCA"/>
    <w:rsid w:val="003D5829"/>
    <w:rsid w:val="003D6A43"/>
    <w:rsid w:val="003E02F7"/>
    <w:rsid w:val="003F6C99"/>
    <w:rsid w:val="00443A56"/>
    <w:rsid w:val="00444955"/>
    <w:rsid w:val="00491287"/>
    <w:rsid w:val="004B2B58"/>
    <w:rsid w:val="004F1977"/>
    <w:rsid w:val="00541DED"/>
    <w:rsid w:val="00556E1C"/>
    <w:rsid w:val="005605B4"/>
    <w:rsid w:val="005F6A03"/>
    <w:rsid w:val="006033BD"/>
    <w:rsid w:val="006243BA"/>
    <w:rsid w:val="00636A85"/>
    <w:rsid w:val="00677D88"/>
    <w:rsid w:val="006947D0"/>
    <w:rsid w:val="00697B0D"/>
    <w:rsid w:val="00697E51"/>
    <w:rsid w:val="006A49F6"/>
    <w:rsid w:val="006E4F83"/>
    <w:rsid w:val="00704B30"/>
    <w:rsid w:val="007051CE"/>
    <w:rsid w:val="0071200C"/>
    <w:rsid w:val="00735D5E"/>
    <w:rsid w:val="00753648"/>
    <w:rsid w:val="007548D6"/>
    <w:rsid w:val="0079297E"/>
    <w:rsid w:val="007A1B67"/>
    <w:rsid w:val="007D27E2"/>
    <w:rsid w:val="007E6F0A"/>
    <w:rsid w:val="00801067"/>
    <w:rsid w:val="00803595"/>
    <w:rsid w:val="00807475"/>
    <w:rsid w:val="008147A8"/>
    <w:rsid w:val="0082329B"/>
    <w:rsid w:val="0083444D"/>
    <w:rsid w:val="0083580E"/>
    <w:rsid w:val="008B75A1"/>
    <w:rsid w:val="008D033B"/>
    <w:rsid w:val="008D5BAA"/>
    <w:rsid w:val="008E1698"/>
    <w:rsid w:val="00900443"/>
    <w:rsid w:val="00905B12"/>
    <w:rsid w:val="0094373D"/>
    <w:rsid w:val="00945E4C"/>
    <w:rsid w:val="0098515D"/>
    <w:rsid w:val="009B0ACF"/>
    <w:rsid w:val="009B3CCB"/>
    <w:rsid w:val="009B4130"/>
    <w:rsid w:val="009C3946"/>
    <w:rsid w:val="009E59A9"/>
    <w:rsid w:val="00A06D2B"/>
    <w:rsid w:val="00A4418B"/>
    <w:rsid w:val="00A56752"/>
    <w:rsid w:val="00A819F3"/>
    <w:rsid w:val="00AA0DC1"/>
    <w:rsid w:val="00AE12F5"/>
    <w:rsid w:val="00AF3CFF"/>
    <w:rsid w:val="00AF6DC9"/>
    <w:rsid w:val="00B258C3"/>
    <w:rsid w:val="00B70525"/>
    <w:rsid w:val="00B9244C"/>
    <w:rsid w:val="00B975CB"/>
    <w:rsid w:val="00BA7739"/>
    <w:rsid w:val="00BB65E1"/>
    <w:rsid w:val="00BC206E"/>
    <w:rsid w:val="00BF4B58"/>
    <w:rsid w:val="00C723FB"/>
    <w:rsid w:val="00C81EEC"/>
    <w:rsid w:val="00C81F38"/>
    <w:rsid w:val="00CB593D"/>
    <w:rsid w:val="00CC6ECF"/>
    <w:rsid w:val="00CE23F2"/>
    <w:rsid w:val="00D17F13"/>
    <w:rsid w:val="00D21DF5"/>
    <w:rsid w:val="00D421C4"/>
    <w:rsid w:val="00D509AD"/>
    <w:rsid w:val="00D96F5A"/>
    <w:rsid w:val="00DA2F1F"/>
    <w:rsid w:val="00DE3666"/>
    <w:rsid w:val="00DF3447"/>
    <w:rsid w:val="00DF3556"/>
    <w:rsid w:val="00E3292D"/>
    <w:rsid w:val="00E5389A"/>
    <w:rsid w:val="00E6385D"/>
    <w:rsid w:val="00E640AC"/>
    <w:rsid w:val="00EC0EC5"/>
    <w:rsid w:val="00F31BF3"/>
    <w:rsid w:val="00F67D8E"/>
    <w:rsid w:val="00F73B4B"/>
    <w:rsid w:val="00FB18BF"/>
    <w:rsid w:val="00FD21FF"/>
    <w:rsid w:val="00FD22AC"/>
    <w:rsid w:val="00FD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6A1BD"/>
  <w15:chartTrackingRefBased/>
  <w15:docId w15:val="{CCADF268-DE9D-4B92-B266-642082A4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B0ACF"/>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6243BA"/>
    <w:rPr>
      <w:color w:val="0000FF"/>
      <w:u w:val="none"/>
    </w:rPr>
  </w:style>
  <w:style w:type="paragraph" w:styleId="ListParagraph">
    <w:name w:val="List Paragraph"/>
    <w:basedOn w:val="Normal"/>
    <w:uiPriority w:val="34"/>
    <w:qFormat/>
    <w:rsid w:val="00D509AD"/>
    <w:pPr>
      <w:ind w:left="720"/>
      <w:contextualSpacing/>
    </w:pPr>
  </w:style>
  <w:style w:type="paragraph" w:styleId="FootnoteText">
    <w:name w:val="footnote text"/>
    <w:basedOn w:val="Normal"/>
    <w:link w:val="FootnoteTextChar"/>
    <w:rsid w:val="00AF6DC9"/>
    <w:rPr>
      <w:sz w:val="20"/>
      <w:szCs w:val="20"/>
    </w:rPr>
  </w:style>
  <w:style w:type="character" w:customStyle="1" w:styleId="FootnoteTextChar">
    <w:name w:val="Footnote Text Char"/>
    <w:basedOn w:val="DefaultParagraphFont"/>
    <w:link w:val="FootnoteText"/>
    <w:rsid w:val="00AF6DC9"/>
  </w:style>
  <w:style w:type="character" w:styleId="FootnoteReference">
    <w:name w:val="footnote reference"/>
    <w:basedOn w:val="DefaultParagraphFont"/>
    <w:rsid w:val="00AF6D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ndrews\Desktop\Exemption%20From%20Rule%20-%20Charter%20Reg%20F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230</IndustryCode>
    <CaseStatus xmlns="dc463f71-b30c-4ab2-9473-d307f9d35888">Closed</CaseStatus>
    <OpenedDate xmlns="dc463f71-b30c-4ab2-9473-d307f9d35888">2017-02-10T08:00:00+00:00</OpenedDate>
    <Date1 xmlns="dc463f71-b30c-4ab2-9473-d307f9d35888">2017-02-23T08:00:00+00:00</Date1>
    <IsDocumentOrder xmlns="dc463f71-b30c-4ab2-9473-d307f9d35888">true</IsDocumentOrder>
    <IsHighlyConfidential xmlns="dc463f71-b30c-4ab2-9473-d307f9d35888">false</IsHighlyConfidential>
    <CaseCompanyNames xmlns="dc463f71-b30c-4ab2-9473-d307f9d35888" xsi:nil="true"/>
    <Nickname xmlns="http://schemas.microsoft.com/sharepoint/v3" xsi:nil="true"/>
    <DocketNumber xmlns="dc463f71-b30c-4ab2-9473-d307f9d35888">170089</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9C9C0E5957DA4CAC101BB751204AE7" ma:contentTypeVersion="104" ma:contentTypeDescription="" ma:contentTypeScope="" ma:versionID="ee95894f72bc88194fdd83141b03be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2FC7E-E0C0-418D-B328-AEAB2004A57F}"/>
</file>

<file path=customXml/itemProps2.xml><?xml version="1.0" encoding="utf-8"?>
<ds:datastoreItem xmlns:ds="http://schemas.openxmlformats.org/officeDocument/2006/customXml" ds:itemID="{95F091EF-6A98-4803-97D8-399C541E8604}">
  <ds:schemaRef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E99CDD68-0604-4A79-A940-643694AA2319"/>
    <ds:schemaRef ds:uri="http://purl.org/dc/terms/"/>
    <ds:schemaRef ds:uri="http://schemas.openxmlformats.org/package/2006/metadata/core-properties"/>
    <ds:schemaRef ds:uri="751276d0-61bc-4dad-b75c-21dfd12630ad"/>
    <ds:schemaRef ds:uri="http://schemas.microsoft.com/office/2006/metadata/properties"/>
  </ds:schemaRefs>
</ds:datastoreItem>
</file>

<file path=customXml/itemProps3.xml><?xml version="1.0" encoding="utf-8"?>
<ds:datastoreItem xmlns:ds="http://schemas.openxmlformats.org/officeDocument/2006/customXml" ds:itemID="{1077C861-E51C-48A4-A96B-1A1ABD50AAF7}">
  <ds:schemaRefs>
    <ds:schemaRef ds:uri="http://schemas.microsoft.com/sharepoint/v3/contenttype/forms"/>
  </ds:schemaRefs>
</ds:datastoreItem>
</file>

<file path=customXml/itemProps4.xml><?xml version="1.0" encoding="utf-8"?>
<ds:datastoreItem xmlns:ds="http://schemas.openxmlformats.org/officeDocument/2006/customXml" ds:itemID="{66B2F50D-3DF2-4C6B-8EEB-1F5BBEB334F3}">
  <ds:schemaRefs>
    <ds:schemaRef ds:uri="http://schemas.openxmlformats.org/officeDocument/2006/bibliography"/>
  </ds:schemaRefs>
</ds:datastoreItem>
</file>

<file path=customXml/itemProps5.xml><?xml version="1.0" encoding="utf-8"?>
<ds:datastoreItem xmlns:ds="http://schemas.openxmlformats.org/officeDocument/2006/customXml" ds:itemID="{8B195D20-8EDF-470C-91FD-0FE9EAAE91D9}"/>
</file>

<file path=docProps/app.xml><?xml version="1.0" encoding="utf-8"?>
<Properties xmlns="http://schemas.openxmlformats.org/officeDocument/2006/extended-properties" xmlns:vt="http://schemas.openxmlformats.org/officeDocument/2006/docPropsVTypes">
  <Template>Exemption From Rule - Charter Reg Fee</Template>
  <TotalTime>1</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TC-170089 - Order 01</vt:lpstr>
    </vt:vector>
  </TitlesOfParts>
  <Company>WUTC</Company>
  <LinksUpToDate>false</LinksUpToDate>
  <CharactersWithSpaces>6209</CharactersWithSpaces>
  <SharedDoc>false</SharedDoc>
  <HLinks>
    <vt:vector size="54" baseType="variant">
      <vt:variant>
        <vt:i4>2490368</vt:i4>
      </vt:variant>
      <vt:variant>
        <vt:i4>111</vt:i4>
      </vt:variant>
      <vt:variant>
        <vt:i4>0</vt:i4>
      </vt:variant>
      <vt:variant>
        <vt:i4>5</vt:i4>
      </vt:variant>
      <vt:variant>
        <vt:lpwstr>mailto:Order_Template_Team@utc.wa.gov?subject=Template%20-%20filename</vt:lpwstr>
      </vt:variant>
      <vt:variant>
        <vt:lpwstr/>
      </vt:variant>
      <vt:variant>
        <vt:i4>3276834</vt:i4>
      </vt:variant>
      <vt:variant>
        <vt:i4>46</vt:i4>
      </vt:variant>
      <vt:variant>
        <vt:i4>0</vt:i4>
      </vt:variant>
      <vt:variant>
        <vt:i4>5</vt:i4>
      </vt:variant>
      <vt:variant>
        <vt:lpwstr>http://apps.leg.wa.gov/WAC/default.aspx?cite=480-07-110</vt:lpwstr>
      </vt:variant>
      <vt:variant>
        <vt:lpwstr/>
      </vt:variant>
      <vt:variant>
        <vt:i4>3080228</vt:i4>
      </vt:variant>
      <vt:variant>
        <vt:i4>43</vt:i4>
      </vt:variant>
      <vt:variant>
        <vt:i4>0</vt:i4>
      </vt:variant>
      <vt:variant>
        <vt:i4>5</vt:i4>
      </vt:variant>
      <vt:variant>
        <vt:lpwstr>http://apps.leg.wa.gov/WAC/default.aspx?cite=480-15</vt:lpwstr>
      </vt:variant>
      <vt:variant>
        <vt:lpwstr/>
      </vt:variant>
      <vt:variant>
        <vt:i4>3211297</vt:i4>
      </vt:variant>
      <vt:variant>
        <vt:i4>40</vt:i4>
      </vt:variant>
      <vt:variant>
        <vt:i4>0</vt:i4>
      </vt:variant>
      <vt:variant>
        <vt:i4>5</vt:i4>
      </vt:variant>
      <vt:variant>
        <vt:lpwstr>http://apps.leg.wa.gov/WAC/default.aspx?cite=480-15-035</vt:lpwstr>
      </vt:variant>
      <vt:variant>
        <vt:lpwstr/>
      </vt:variant>
      <vt:variant>
        <vt:i4>2949178</vt:i4>
      </vt:variant>
      <vt:variant>
        <vt:i4>26</vt:i4>
      </vt:variant>
      <vt:variant>
        <vt:i4>0</vt:i4>
      </vt:variant>
      <vt:variant>
        <vt:i4>5</vt:i4>
      </vt:variant>
      <vt:variant>
        <vt:lpwstr>http://apps.leg.wa.gov/RCW/default.aspx?cite=81.80</vt:lpwstr>
      </vt:variant>
      <vt:variant>
        <vt:lpwstr/>
      </vt:variant>
      <vt:variant>
        <vt:i4>2818099</vt:i4>
      </vt:variant>
      <vt:variant>
        <vt:i4>23</vt:i4>
      </vt:variant>
      <vt:variant>
        <vt:i4>0</vt:i4>
      </vt:variant>
      <vt:variant>
        <vt:i4>5</vt:i4>
      </vt:variant>
      <vt:variant>
        <vt:lpwstr>http://apps.leg.wa.gov/RCW/default.aspx?cite=81.16</vt:lpwstr>
      </vt:variant>
      <vt:variant>
        <vt:lpwstr/>
      </vt:variant>
      <vt:variant>
        <vt:i4>2687026</vt:i4>
      </vt:variant>
      <vt:variant>
        <vt:i4>20</vt:i4>
      </vt:variant>
      <vt:variant>
        <vt:i4>0</vt:i4>
      </vt:variant>
      <vt:variant>
        <vt:i4>5</vt:i4>
      </vt:variant>
      <vt:variant>
        <vt:lpwstr>http://apps.leg.wa.gov/RCW/default.aspx?cite=81.04</vt:lpwstr>
      </vt:variant>
      <vt:variant>
        <vt:lpwstr/>
      </vt:variant>
      <vt:variant>
        <vt:i4>2883634</vt:i4>
      </vt:variant>
      <vt:variant>
        <vt:i4>17</vt:i4>
      </vt:variant>
      <vt:variant>
        <vt:i4>0</vt:i4>
      </vt:variant>
      <vt:variant>
        <vt:i4>5</vt:i4>
      </vt:variant>
      <vt:variant>
        <vt:lpwstr>http://apps.leg.wa.gov/RCW/default.aspx?cite=81.01</vt:lpwstr>
      </vt:variant>
      <vt:variant>
        <vt:lpwstr/>
      </vt:variant>
      <vt:variant>
        <vt:i4>2883625</vt:i4>
      </vt:variant>
      <vt:variant>
        <vt:i4>14</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TC-170089 - Order 01</dc:title>
  <dc:subject/>
  <dc:creator>Andrews, Amy (UTC)</dc:creator>
  <cp:keywords>Exemption Rule</cp:keywords>
  <dc:description/>
  <cp:lastModifiedBy>Kern, Cathy (UTC)</cp:lastModifiedBy>
  <cp:revision>2</cp:revision>
  <cp:lastPrinted>2017-02-23T01:03:00Z</cp:lastPrinted>
  <dcterms:created xsi:type="dcterms:W3CDTF">2017-02-23T17:50:00Z</dcterms:created>
  <dcterms:modified xsi:type="dcterms:W3CDTF">2017-02-23T17:50:00Z</dcterms:modified>
  <cp:category>Transportation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0x0101006E56B4D1795A2E4DB2F0B01679ED314A00659C9C0E5957DA4CAC101BB751204AE7</vt:lpwstr>
  </property>
  <property fmtid="{D5CDD505-2E9C-101B-9397-08002B2CF9AE}" pid="3" name="_docset_NoMedatataSyncRequired">
    <vt:lpwstr>False</vt:lpwstr>
  </property>
  <property fmtid="{D5CDD505-2E9C-101B-9397-08002B2CF9AE}" pid="4" name="IsEFSEC">
    <vt:bool>false</vt:bool>
  </property>
</Properties>
</file>