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37748" w:rsidRPr="00537748" w14:paraId="33232B97" w14:textId="77777777" w:rsidTr="00AC7A17">
        <w:tc>
          <w:tcPr>
            <w:tcW w:w="4788" w:type="dxa"/>
          </w:tcPr>
          <w:p w14:paraId="33232B8F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537748">
              <w:rPr>
                <w:rFonts w:ascii="Times New Roman" w:hAnsi="Times New Roman" w:cs="Times New Roman"/>
                <w:b/>
                <w:bCs/>
              </w:rPr>
              <w:t>Avista Corp.</w:t>
            </w:r>
          </w:p>
          <w:p w14:paraId="33232B90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1411 East Mission   P.O. Box 3727</w:t>
            </w:r>
          </w:p>
          <w:p w14:paraId="33232B91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Spokane. Washington  99220-0500</w:t>
            </w:r>
          </w:p>
          <w:p w14:paraId="33232B92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Telephone 509-489-0500</w:t>
            </w:r>
          </w:p>
          <w:p w14:paraId="33232B93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Toll Free   800-727-9170</w:t>
            </w:r>
          </w:p>
          <w:p w14:paraId="33232B94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</w:p>
          <w:p w14:paraId="33232B95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8" w:type="dxa"/>
          </w:tcPr>
          <w:p w14:paraId="33232B96" w14:textId="77777777" w:rsidR="00537748" w:rsidRPr="00537748" w:rsidRDefault="00537748" w:rsidP="00AC7A17">
            <w:pPr>
              <w:pStyle w:val="Header"/>
              <w:tabs>
                <w:tab w:val="left" w:pos="2232"/>
              </w:tabs>
              <w:rPr>
                <w:rFonts w:ascii="Times New Roman" w:hAnsi="Times New Roman" w:cs="Times New Roman"/>
                <w:b/>
                <w:bCs/>
              </w:rPr>
            </w:pPr>
            <w:r w:rsidRPr="005377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37748">
              <w:rPr>
                <w:rFonts w:ascii="Times New Roman" w:hAnsi="Times New Roman" w:cs="Times New Roman"/>
                <w:b/>
                <w:bCs/>
              </w:rPr>
              <w:tab/>
              <w:t xml:space="preserve"> </w:t>
            </w:r>
          </w:p>
        </w:tc>
      </w:tr>
    </w:tbl>
    <w:p w14:paraId="33232B98" w14:textId="77777777" w:rsidR="00537748" w:rsidRPr="00537748" w:rsidRDefault="00537748" w:rsidP="00537748">
      <w:pPr>
        <w:jc w:val="both"/>
        <w:rPr>
          <w:b/>
          <w:i/>
          <w:sz w:val="24"/>
          <w:szCs w:val="24"/>
        </w:rPr>
      </w:pPr>
      <w:r w:rsidRPr="00537748">
        <w:rPr>
          <w:b/>
          <w:i/>
          <w:sz w:val="24"/>
          <w:szCs w:val="24"/>
        </w:rPr>
        <w:t>Via: Electronic Mail Only</w:t>
      </w:r>
    </w:p>
    <w:p w14:paraId="33232B99" w14:textId="77777777" w:rsidR="00537748" w:rsidRPr="00537748" w:rsidRDefault="00537748" w:rsidP="00537748">
      <w:pPr>
        <w:rPr>
          <w:sz w:val="24"/>
          <w:szCs w:val="24"/>
        </w:rPr>
      </w:pPr>
    </w:p>
    <w:p w14:paraId="33232B9A" w14:textId="77777777" w:rsidR="00537748" w:rsidRPr="00537748" w:rsidRDefault="001A02DA" w:rsidP="00537748">
      <w:pPr>
        <w:rPr>
          <w:sz w:val="24"/>
          <w:szCs w:val="24"/>
        </w:rPr>
      </w:pPr>
      <w:r>
        <w:rPr>
          <w:sz w:val="24"/>
          <w:szCs w:val="24"/>
        </w:rPr>
        <w:t>April 12, 2017</w:t>
      </w:r>
    </w:p>
    <w:p w14:paraId="33232B9B" w14:textId="77777777" w:rsidR="00537748" w:rsidRDefault="00537748" w:rsidP="00537748">
      <w:pPr>
        <w:rPr>
          <w:sz w:val="24"/>
          <w:szCs w:val="24"/>
        </w:rPr>
      </w:pPr>
    </w:p>
    <w:p w14:paraId="33232B9C" w14:textId="77777777" w:rsidR="00537748" w:rsidRPr="00537748" w:rsidRDefault="00537748" w:rsidP="00537748">
      <w:pPr>
        <w:rPr>
          <w:sz w:val="24"/>
          <w:szCs w:val="24"/>
        </w:rPr>
      </w:pPr>
    </w:p>
    <w:p w14:paraId="33232B9D" w14:textId="77777777" w:rsidR="00537748" w:rsidRPr="00537748" w:rsidRDefault="00537748" w:rsidP="00537748">
      <w:pPr>
        <w:rPr>
          <w:sz w:val="24"/>
          <w:szCs w:val="24"/>
        </w:rPr>
      </w:pPr>
      <w:r>
        <w:rPr>
          <w:sz w:val="24"/>
          <w:szCs w:val="24"/>
        </w:rPr>
        <w:t>Steven King</w:t>
      </w:r>
    </w:p>
    <w:p w14:paraId="33232B9E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Executive Director</w:t>
      </w:r>
    </w:p>
    <w:p w14:paraId="33232B9F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Washington Utilities &amp; Transportation Commission</w:t>
      </w:r>
    </w:p>
    <w:p w14:paraId="33232BA0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1300 S. Evergreen Park Drive S. W.</w:t>
      </w:r>
    </w:p>
    <w:p w14:paraId="33232BA1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P.O. Box 47250</w:t>
      </w:r>
    </w:p>
    <w:p w14:paraId="33232BA2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Olympia, Washington  98504-7250</w:t>
      </w:r>
    </w:p>
    <w:p w14:paraId="33232BA3" w14:textId="77777777" w:rsidR="00537748" w:rsidRPr="00537748" w:rsidRDefault="00537748" w:rsidP="00537748">
      <w:pPr>
        <w:jc w:val="center"/>
        <w:rPr>
          <w:sz w:val="24"/>
          <w:szCs w:val="24"/>
        </w:rPr>
      </w:pPr>
    </w:p>
    <w:p w14:paraId="33232BA4" w14:textId="77777777" w:rsidR="00537748" w:rsidRPr="00537748" w:rsidRDefault="00537748" w:rsidP="00830B61">
      <w:pPr>
        <w:tabs>
          <w:tab w:val="left" w:pos="720"/>
        </w:tabs>
        <w:jc w:val="both"/>
        <w:rPr>
          <w:sz w:val="24"/>
          <w:szCs w:val="24"/>
        </w:rPr>
      </w:pPr>
      <w:r w:rsidRPr="00537748">
        <w:rPr>
          <w:sz w:val="24"/>
          <w:szCs w:val="24"/>
        </w:rPr>
        <w:t>RE:</w:t>
      </w:r>
      <w:r w:rsidRPr="00537748">
        <w:rPr>
          <w:sz w:val="24"/>
          <w:szCs w:val="24"/>
        </w:rPr>
        <w:tab/>
      </w:r>
      <w:r w:rsidR="001A02DA">
        <w:rPr>
          <w:sz w:val="24"/>
          <w:szCs w:val="24"/>
        </w:rPr>
        <w:t xml:space="preserve">Docket No. UE-161036 </w:t>
      </w:r>
    </w:p>
    <w:p w14:paraId="33232BA5" w14:textId="77777777" w:rsidR="00537748" w:rsidRPr="00537748" w:rsidRDefault="00537748" w:rsidP="00537748">
      <w:pPr>
        <w:jc w:val="both"/>
        <w:rPr>
          <w:sz w:val="24"/>
          <w:szCs w:val="24"/>
        </w:rPr>
      </w:pPr>
    </w:p>
    <w:p w14:paraId="33232BA6" w14:textId="77777777" w:rsidR="00537748" w:rsidRPr="00537748" w:rsidRDefault="00537748" w:rsidP="00537748">
      <w:pPr>
        <w:jc w:val="both"/>
        <w:rPr>
          <w:sz w:val="24"/>
          <w:szCs w:val="24"/>
        </w:rPr>
      </w:pPr>
      <w:r w:rsidRPr="00537748">
        <w:rPr>
          <w:sz w:val="24"/>
          <w:szCs w:val="24"/>
        </w:rPr>
        <w:t xml:space="preserve">Dear Mr. </w:t>
      </w:r>
      <w:r>
        <w:rPr>
          <w:sz w:val="24"/>
          <w:szCs w:val="24"/>
        </w:rPr>
        <w:t>King</w:t>
      </w:r>
      <w:r w:rsidRPr="00537748">
        <w:rPr>
          <w:sz w:val="24"/>
          <w:szCs w:val="24"/>
        </w:rPr>
        <w:t>:</w:t>
      </w:r>
    </w:p>
    <w:p w14:paraId="33232BA7" w14:textId="77777777" w:rsidR="00537748" w:rsidRPr="00537748" w:rsidRDefault="00537748" w:rsidP="00537748">
      <w:pPr>
        <w:jc w:val="both"/>
        <w:rPr>
          <w:sz w:val="24"/>
          <w:szCs w:val="24"/>
        </w:rPr>
      </w:pPr>
      <w:bookmarkStart w:id="1" w:name="OLE_LINK2"/>
    </w:p>
    <w:p w14:paraId="33232BA8" w14:textId="77777777" w:rsidR="00537748" w:rsidRPr="003D02DE" w:rsidRDefault="00830B61" w:rsidP="00B34F27">
      <w:pPr>
        <w:jc w:val="both"/>
        <w:rPr>
          <w:sz w:val="24"/>
          <w:szCs w:val="24"/>
        </w:rPr>
      </w:pPr>
      <w:r>
        <w:rPr>
          <w:sz w:val="24"/>
          <w:szCs w:val="24"/>
        </w:rPr>
        <w:t>Avista Corporation</w:t>
      </w:r>
      <w:r w:rsidRPr="00830B61">
        <w:rPr>
          <w:sz w:val="24"/>
          <w:szCs w:val="24"/>
        </w:rPr>
        <w:t xml:space="preserve"> d/b/a Avista Utilities (“Avista” or “Company”)</w:t>
      </w:r>
      <w:r w:rsidR="00537748" w:rsidRPr="00537748">
        <w:rPr>
          <w:sz w:val="24"/>
          <w:szCs w:val="24"/>
        </w:rPr>
        <w:t xml:space="preserve"> submits an electronic </w:t>
      </w:r>
      <w:r w:rsidR="001A02DA">
        <w:rPr>
          <w:sz w:val="24"/>
          <w:szCs w:val="24"/>
        </w:rPr>
        <w:t>“CONFIDENTIAL” per WAC 480-07-160 response to Commission Staff Kathi Scanlon’s request for information.</w:t>
      </w:r>
      <w:r w:rsidR="00537748" w:rsidRPr="00537748">
        <w:rPr>
          <w:sz w:val="24"/>
          <w:szCs w:val="24"/>
        </w:rPr>
        <w:t xml:space="preserve">  </w:t>
      </w:r>
      <w:r w:rsidR="003D02DE">
        <w:rPr>
          <w:sz w:val="24"/>
          <w:szCs w:val="24"/>
        </w:rPr>
        <w:t>All infor</w:t>
      </w:r>
      <w:r w:rsidR="00666D30">
        <w:rPr>
          <w:sz w:val="24"/>
          <w:szCs w:val="24"/>
        </w:rPr>
        <w:t>mation in the response are</w:t>
      </w:r>
      <w:r w:rsidR="003D02DE">
        <w:rPr>
          <w:sz w:val="24"/>
          <w:szCs w:val="24"/>
        </w:rPr>
        <w:t xml:space="preserve"> deemed confidential</w:t>
      </w:r>
      <w:r w:rsidR="003D02DE" w:rsidRPr="003D02DE">
        <w:rPr>
          <w:sz w:val="24"/>
          <w:szCs w:val="24"/>
        </w:rPr>
        <w:t xml:space="preserve">. </w:t>
      </w:r>
      <w:r w:rsidR="003D02DE">
        <w:rPr>
          <w:sz w:val="24"/>
          <w:szCs w:val="24"/>
        </w:rPr>
        <w:t>IHSMarkit agreed</w:t>
      </w:r>
      <w:r w:rsidR="003D02DE" w:rsidRPr="003D02DE">
        <w:rPr>
          <w:sz w:val="24"/>
          <w:szCs w:val="24"/>
        </w:rPr>
        <w:t xml:space="preserve"> to grant Avista Corp. permission on a one-time, non-exclusive basis, to use IHSMarkit content for sending the natural gas prices from the November 2016 Monthly dataset to the Washington State U</w:t>
      </w:r>
      <w:r w:rsidR="003D02DE">
        <w:rPr>
          <w:sz w:val="24"/>
          <w:szCs w:val="24"/>
        </w:rPr>
        <w:t xml:space="preserve">tilities and </w:t>
      </w:r>
      <w:r w:rsidR="003D02DE" w:rsidRPr="003D02DE">
        <w:rPr>
          <w:sz w:val="24"/>
          <w:szCs w:val="24"/>
        </w:rPr>
        <w:t>T</w:t>
      </w:r>
      <w:r w:rsidR="003D02DE">
        <w:rPr>
          <w:sz w:val="24"/>
          <w:szCs w:val="24"/>
        </w:rPr>
        <w:t xml:space="preserve">ransportation </w:t>
      </w:r>
      <w:r w:rsidR="003D02DE" w:rsidRPr="003D02DE">
        <w:rPr>
          <w:sz w:val="24"/>
          <w:szCs w:val="24"/>
        </w:rPr>
        <w:t>C</w:t>
      </w:r>
      <w:r w:rsidR="003D02DE">
        <w:rPr>
          <w:sz w:val="24"/>
          <w:szCs w:val="24"/>
        </w:rPr>
        <w:t>ommission for purposes of auditing</w:t>
      </w:r>
      <w:r w:rsidR="003D02DE" w:rsidRPr="003D02DE">
        <w:rPr>
          <w:sz w:val="24"/>
          <w:szCs w:val="24"/>
        </w:rPr>
        <w:t xml:space="preserve">.  </w:t>
      </w:r>
      <w:r w:rsidR="003D02DE">
        <w:rPr>
          <w:sz w:val="24"/>
          <w:szCs w:val="24"/>
        </w:rPr>
        <w:t>T</w:t>
      </w:r>
      <w:r w:rsidR="003D02DE" w:rsidRPr="003D02DE">
        <w:rPr>
          <w:sz w:val="24"/>
          <w:szCs w:val="24"/>
        </w:rPr>
        <w:t xml:space="preserve">his authorization is </w:t>
      </w:r>
      <w:r w:rsidR="003D02DE">
        <w:rPr>
          <w:sz w:val="24"/>
          <w:szCs w:val="24"/>
        </w:rPr>
        <w:t>“</w:t>
      </w:r>
      <w:r w:rsidR="003D02DE" w:rsidRPr="003D02DE">
        <w:rPr>
          <w:sz w:val="24"/>
          <w:szCs w:val="24"/>
        </w:rPr>
        <w:t>confidential</w:t>
      </w:r>
      <w:r w:rsidR="003D02DE">
        <w:rPr>
          <w:sz w:val="24"/>
          <w:szCs w:val="24"/>
        </w:rPr>
        <w:t>”</w:t>
      </w:r>
      <w:r w:rsidR="003D02DE" w:rsidRPr="003D02DE">
        <w:rPr>
          <w:sz w:val="24"/>
          <w:szCs w:val="24"/>
        </w:rPr>
        <w:t xml:space="preserve"> and any further use or redistribution of the content is strictly prohibited without written permission by IHSMarkit.  All rights reserved.</w:t>
      </w:r>
    </w:p>
    <w:p w14:paraId="33232BA9" w14:textId="77777777" w:rsidR="00537748" w:rsidRPr="00537748" w:rsidRDefault="00537748" w:rsidP="005377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232BAA" w14:textId="77777777" w:rsidR="00537748" w:rsidRPr="00537748" w:rsidRDefault="00537748" w:rsidP="00537748">
      <w:pPr>
        <w:jc w:val="both"/>
        <w:rPr>
          <w:sz w:val="24"/>
          <w:szCs w:val="24"/>
        </w:rPr>
      </w:pPr>
      <w:r w:rsidRPr="00537748">
        <w:rPr>
          <w:sz w:val="24"/>
          <w:szCs w:val="24"/>
        </w:rPr>
        <w:t>If you have any questions regarding this filing, please contact James</w:t>
      </w:r>
      <w:r w:rsidR="001A02DA">
        <w:rPr>
          <w:sz w:val="24"/>
          <w:szCs w:val="24"/>
        </w:rPr>
        <w:t xml:space="preserve"> Gall at 509-495-2189.</w:t>
      </w:r>
    </w:p>
    <w:p w14:paraId="33232BAB" w14:textId="77777777" w:rsidR="00537748" w:rsidRPr="00537748" w:rsidRDefault="00537748" w:rsidP="00537748">
      <w:pPr>
        <w:rPr>
          <w:sz w:val="24"/>
          <w:szCs w:val="24"/>
        </w:rPr>
      </w:pPr>
    </w:p>
    <w:p w14:paraId="33232BAC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Sincerely,</w:t>
      </w:r>
    </w:p>
    <w:p w14:paraId="33232BAD" w14:textId="77777777" w:rsidR="00537748" w:rsidRPr="00537748" w:rsidRDefault="00537748" w:rsidP="00537748">
      <w:pPr>
        <w:rPr>
          <w:sz w:val="24"/>
          <w:szCs w:val="24"/>
        </w:rPr>
      </w:pPr>
    </w:p>
    <w:p w14:paraId="33232BAE" w14:textId="77777777" w:rsidR="00537748" w:rsidRPr="009D10CA" w:rsidRDefault="009D10CA" w:rsidP="00537748">
      <w:pPr>
        <w:rPr>
          <w:rFonts w:ascii="Lucida Handwriting" w:hAnsi="Lucida Handwriting"/>
          <w:sz w:val="24"/>
          <w:szCs w:val="24"/>
        </w:rPr>
      </w:pPr>
      <w:r w:rsidRPr="009D10CA">
        <w:rPr>
          <w:rFonts w:ascii="Lucida Handwriting" w:hAnsi="Lucida Handwriting"/>
          <w:sz w:val="24"/>
          <w:szCs w:val="24"/>
        </w:rPr>
        <w:t>/s/</w:t>
      </w:r>
      <w:r w:rsidR="00537748" w:rsidRPr="009D10CA">
        <w:rPr>
          <w:rFonts w:ascii="Lucida Handwriting" w:hAnsi="Lucida Handwriting"/>
          <w:sz w:val="24"/>
          <w:szCs w:val="24"/>
        </w:rPr>
        <w:t>Linda Gervais</w:t>
      </w:r>
    </w:p>
    <w:bookmarkEnd w:id="1"/>
    <w:p w14:paraId="33232BAF" w14:textId="77777777" w:rsidR="00537748" w:rsidRPr="00537748" w:rsidRDefault="001A02DA" w:rsidP="00537748">
      <w:pPr>
        <w:rPr>
          <w:sz w:val="24"/>
          <w:szCs w:val="24"/>
        </w:rPr>
      </w:pPr>
      <w:r>
        <w:rPr>
          <w:sz w:val="24"/>
          <w:szCs w:val="24"/>
        </w:rPr>
        <w:t xml:space="preserve">Senior </w:t>
      </w:r>
      <w:r w:rsidR="00537748" w:rsidRPr="00537748">
        <w:rPr>
          <w:sz w:val="24"/>
          <w:szCs w:val="24"/>
        </w:rPr>
        <w:t>Manager, Regulatory Policy</w:t>
      </w:r>
    </w:p>
    <w:p w14:paraId="33232BB0" w14:textId="77777777" w:rsidR="00537748" w:rsidRPr="00830B61" w:rsidRDefault="00537748" w:rsidP="00537748">
      <w:pPr>
        <w:rPr>
          <w:sz w:val="24"/>
          <w:szCs w:val="24"/>
          <w:lang w:val="fr-FR"/>
        </w:rPr>
      </w:pPr>
      <w:r w:rsidRPr="00830B61">
        <w:rPr>
          <w:sz w:val="24"/>
          <w:szCs w:val="24"/>
          <w:lang w:val="fr-FR"/>
        </w:rPr>
        <w:t>Avista Corporation</w:t>
      </w:r>
    </w:p>
    <w:p w14:paraId="33232BB1" w14:textId="77777777" w:rsidR="00537748" w:rsidRPr="00830B61" w:rsidRDefault="00537748" w:rsidP="00537748">
      <w:pPr>
        <w:rPr>
          <w:sz w:val="24"/>
          <w:szCs w:val="24"/>
          <w:lang w:val="fr-FR"/>
        </w:rPr>
      </w:pPr>
      <w:r w:rsidRPr="00830B61">
        <w:rPr>
          <w:sz w:val="24"/>
          <w:szCs w:val="24"/>
          <w:lang w:val="fr-FR"/>
        </w:rPr>
        <w:t>509-495-4975</w:t>
      </w:r>
    </w:p>
    <w:p w14:paraId="33232BB2" w14:textId="77777777" w:rsidR="00537748" w:rsidRPr="00830B61" w:rsidRDefault="002C3119" w:rsidP="00537748">
      <w:pPr>
        <w:jc w:val="both"/>
        <w:rPr>
          <w:sz w:val="24"/>
          <w:szCs w:val="24"/>
          <w:lang w:val="fr-FR"/>
        </w:rPr>
      </w:pPr>
      <w:hyperlink r:id="rId9" w:history="1">
        <w:r w:rsidR="00537748" w:rsidRPr="00830B61">
          <w:rPr>
            <w:rStyle w:val="Hyperlink"/>
            <w:sz w:val="24"/>
            <w:szCs w:val="24"/>
            <w:lang w:val="fr-FR"/>
          </w:rPr>
          <w:t>linda.gervais@avistacorp.com</w:t>
        </w:r>
      </w:hyperlink>
    </w:p>
    <w:p w14:paraId="33232BB3" w14:textId="77777777" w:rsidR="003D0502" w:rsidRPr="00537748" w:rsidRDefault="00537748" w:rsidP="004913B5">
      <w:pPr>
        <w:tabs>
          <w:tab w:val="left" w:pos="360"/>
        </w:tabs>
        <w:jc w:val="both"/>
        <w:rPr>
          <w:sz w:val="24"/>
          <w:szCs w:val="24"/>
        </w:rPr>
      </w:pPr>
      <w:r w:rsidRPr="00830B61">
        <w:rPr>
          <w:sz w:val="24"/>
          <w:szCs w:val="24"/>
          <w:lang w:val="fr-FR"/>
        </w:rPr>
        <w:tab/>
      </w:r>
      <w:r w:rsidRPr="00537748">
        <w:rPr>
          <w:sz w:val="24"/>
          <w:szCs w:val="24"/>
        </w:rPr>
        <w:tab/>
      </w:r>
    </w:p>
    <w:sectPr w:rsidR="003D0502" w:rsidRPr="00537748" w:rsidSect="003D0502">
      <w:headerReference w:type="default" r:id="rId10"/>
      <w:footerReference w:type="default" r:id="rId11"/>
      <w:headerReference w:type="first" r:id="rId12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32BB6" w14:textId="77777777" w:rsidR="00537748" w:rsidRDefault="00537748" w:rsidP="00490CAA">
      <w:r>
        <w:separator/>
      </w:r>
    </w:p>
  </w:endnote>
  <w:endnote w:type="continuationSeparator" w:id="0">
    <w:p w14:paraId="33232BB7" w14:textId="77777777" w:rsidR="00537748" w:rsidRDefault="00537748" w:rsidP="0049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32BB9" w14:textId="77777777"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32BBB" wp14:editId="33232BBC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32BB4" w14:textId="77777777" w:rsidR="00537748" w:rsidRDefault="00537748" w:rsidP="00490CAA">
      <w:r>
        <w:separator/>
      </w:r>
    </w:p>
  </w:footnote>
  <w:footnote w:type="continuationSeparator" w:id="0">
    <w:p w14:paraId="33232BB5" w14:textId="77777777" w:rsidR="00537748" w:rsidRDefault="00537748" w:rsidP="00490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32BB8" w14:textId="77777777"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32BBA" w14:textId="77777777"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33232BBD" wp14:editId="33232BBE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B5"/>
    <w:rsid w:val="00031889"/>
    <w:rsid w:val="00134BAA"/>
    <w:rsid w:val="001A02DA"/>
    <w:rsid w:val="002C3119"/>
    <w:rsid w:val="003D02DE"/>
    <w:rsid w:val="003D0502"/>
    <w:rsid w:val="00472B39"/>
    <w:rsid w:val="00490CAA"/>
    <w:rsid w:val="004913B5"/>
    <w:rsid w:val="00537748"/>
    <w:rsid w:val="00666D30"/>
    <w:rsid w:val="00830B61"/>
    <w:rsid w:val="009D10CA"/>
    <w:rsid w:val="00B34F27"/>
    <w:rsid w:val="00B3771B"/>
    <w:rsid w:val="00DD170E"/>
    <w:rsid w:val="00EB1F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."/>
  <w:listSeparator w:val=","/>
  <w14:docId w14:val="33232B8F"/>
  <w15:docId w15:val="{6921B5F6-D8FE-4855-8250-196A21DB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74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7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37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ONFIELD\Templates\GeneralWordDocumentsTemplateAvis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2016-08-30T07:00:00+00:00</OpenedDate>
    <Date1 xmlns="dc463f71-b30c-4ab2-9473-d307f9d35888">2017-04-12T07:00:00+00:00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161036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FFB422DC35C14E8C116F30E7A8D974" ma:contentTypeVersion="104" ma:contentTypeDescription="" ma:contentTypeScope="" ma:versionID="25dacfa75035f362dcce9c6f3fdf05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81D77D-A447-40CE-B1C4-60A8EA92C2E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669E509A-EB99-481E-8DF8-8CE6E08CC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8DF39-1A77-42BD-AD44-398F08703BC7}"/>
</file>

<file path=customXml/itemProps4.xml><?xml version="1.0" encoding="utf-8"?>
<ds:datastoreItem xmlns:ds="http://schemas.openxmlformats.org/officeDocument/2006/customXml" ds:itemID="{EEF7DBFD-346F-4A72-9DCF-E726591B6884}"/>
</file>

<file path=docProps/app.xml><?xml version="1.0" encoding="utf-8"?>
<Properties xmlns="http://schemas.openxmlformats.org/officeDocument/2006/extended-properties" xmlns:vt="http://schemas.openxmlformats.org/officeDocument/2006/docPropsVTypes">
  <Template>GeneralWordDocumentsTemplateAvista.dotx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sbb5719</dc:creator>
  <cp:lastModifiedBy>Kredel, Ashley (UTC)</cp:lastModifiedBy>
  <cp:revision>2</cp:revision>
  <dcterms:created xsi:type="dcterms:W3CDTF">2017-04-13T15:37:00Z</dcterms:created>
  <dcterms:modified xsi:type="dcterms:W3CDTF">2017-04-13T15:37:00Z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0x0101006E56B4D1795A2E4DB2F0B01679ED314A004EFFB422DC35C14E8C116F30E7A8D974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