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D9423" w14:textId="77777777" w:rsidR="00D2493D" w:rsidRDefault="00EE3F03" w:rsidP="00403AAC">
      <w:pPr>
        <w:ind w:left="-810" w:right="-540"/>
      </w:pPr>
      <w:bookmarkStart w:id="0" w:name="_GoBack"/>
      <w:bookmarkEnd w:id="0"/>
      <w:r w:rsidRPr="00EE3F03">
        <w:rPr>
          <w:noProof/>
        </w:rPr>
        <w:drawing>
          <wp:inline distT="0" distB="0" distL="0" distR="0" wp14:anchorId="2FFD944E" wp14:editId="2FFD944F">
            <wp:extent cx="7090012" cy="11805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086095" cy="1179879"/>
                    </a:xfrm>
                    <a:prstGeom prst="rect">
                      <a:avLst/>
                    </a:prstGeom>
                    <a:noFill/>
                    <a:ln w="9525">
                      <a:noFill/>
                      <a:miter lim="800000"/>
                      <a:headEnd/>
                      <a:tailEnd/>
                    </a:ln>
                  </pic:spPr>
                </pic:pic>
              </a:graphicData>
            </a:graphic>
          </wp:inline>
        </w:drawing>
      </w:r>
    </w:p>
    <w:p w14:paraId="2FFD9424" w14:textId="77777777" w:rsidR="00D2493D" w:rsidRDefault="00D2493D"/>
    <w:p w14:paraId="2FFD9425" w14:textId="77777777" w:rsidR="00D2493D" w:rsidRDefault="00D2493D"/>
    <w:tbl>
      <w:tblPr>
        <w:tblW w:w="0" w:type="auto"/>
        <w:tblBorders>
          <w:insideH w:val="single" w:sz="4" w:space="0" w:color="auto"/>
        </w:tblBorders>
        <w:tblLayout w:type="fixed"/>
        <w:tblLook w:val="0000" w:firstRow="0" w:lastRow="0" w:firstColumn="0" w:lastColumn="0" w:noHBand="0" w:noVBand="0"/>
      </w:tblPr>
      <w:tblGrid>
        <w:gridCol w:w="4788"/>
        <w:gridCol w:w="4788"/>
      </w:tblGrid>
      <w:tr w:rsidR="00040621" w14:paraId="2FFD942D" w14:textId="77777777">
        <w:tc>
          <w:tcPr>
            <w:tcW w:w="4788" w:type="dxa"/>
          </w:tcPr>
          <w:p w14:paraId="2FFD9426" w14:textId="77777777" w:rsidR="00040621" w:rsidRDefault="00040621">
            <w:pPr>
              <w:pStyle w:val="Header"/>
              <w:rPr>
                <w:rFonts w:ascii="Arial" w:hAnsi="Arial" w:cs="Arial"/>
                <w:b/>
                <w:bCs/>
                <w:sz w:val="18"/>
                <w:szCs w:val="18"/>
              </w:rPr>
            </w:pPr>
            <w:r>
              <w:rPr>
                <w:rFonts w:ascii="Arial" w:hAnsi="Arial" w:cs="Arial"/>
                <w:b/>
                <w:bCs/>
                <w:sz w:val="18"/>
                <w:szCs w:val="18"/>
              </w:rPr>
              <w:t>Avista Corp.</w:t>
            </w:r>
          </w:p>
          <w:p w14:paraId="2FFD9427" w14:textId="77777777" w:rsidR="00040621" w:rsidRDefault="0004062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14:paraId="2FFD9428" w14:textId="77777777" w:rsidR="00040621" w:rsidRDefault="0004062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14:paraId="2FFD9429" w14:textId="77777777" w:rsidR="00040621" w:rsidRDefault="00040621">
            <w:pPr>
              <w:pStyle w:val="Header"/>
              <w:rPr>
                <w:rFonts w:ascii="Arial" w:hAnsi="Arial" w:cs="Arial"/>
                <w:sz w:val="18"/>
                <w:szCs w:val="18"/>
              </w:rPr>
            </w:pPr>
            <w:r>
              <w:rPr>
                <w:rFonts w:ascii="Arial" w:hAnsi="Arial" w:cs="Arial"/>
                <w:sz w:val="18"/>
                <w:szCs w:val="18"/>
              </w:rPr>
              <w:t>Telephone 509-489-0500</w:t>
            </w:r>
          </w:p>
          <w:p w14:paraId="2FFD942A" w14:textId="77777777" w:rsidR="00040621" w:rsidRDefault="00040621">
            <w:pPr>
              <w:pStyle w:val="Header"/>
              <w:rPr>
                <w:sz w:val="18"/>
                <w:szCs w:val="18"/>
              </w:rPr>
            </w:pPr>
            <w:r>
              <w:rPr>
                <w:rFonts w:ascii="Arial" w:hAnsi="Arial" w:cs="Arial"/>
                <w:sz w:val="18"/>
                <w:szCs w:val="18"/>
              </w:rPr>
              <w:t>Toll Free   800-727-9170</w:t>
            </w:r>
          </w:p>
          <w:p w14:paraId="2FFD942B" w14:textId="77777777" w:rsidR="00040621" w:rsidRDefault="00040621">
            <w:pPr>
              <w:pStyle w:val="Header"/>
              <w:rPr>
                <w:rFonts w:ascii="Arial" w:hAnsi="Arial" w:cs="Arial"/>
                <w:b/>
                <w:bCs/>
                <w:sz w:val="18"/>
                <w:szCs w:val="18"/>
              </w:rPr>
            </w:pPr>
          </w:p>
        </w:tc>
        <w:tc>
          <w:tcPr>
            <w:tcW w:w="4788" w:type="dxa"/>
          </w:tcPr>
          <w:p w14:paraId="2FFD942C" w14:textId="77777777" w:rsidR="00040621" w:rsidRDefault="0004062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14:paraId="2FFD942E" w14:textId="77777777" w:rsidR="004C3C45" w:rsidRPr="00D23FE7" w:rsidRDefault="00CD60DE">
      <w:pPr>
        <w:jc w:val="both"/>
        <w:rPr>
          <w:b/>
          <w:i/>
          <w:sz w:val="24"/>
        </w:rPr>
      </w:pPr>
      <w:r w:rsidRPr="00D23FE7">
        <w:rPr>
          <w:b/>
          <w:i/>
          <w:sz w:val="24"/>
        </w:rPr>
        <w:t xml:space="preserve">VIA – </w:t>
      </w:r>
      <w:r w:rsidR="003F1C8C">
        <w:rPr>
          <w:b/>
          <w:i/>
          <w:sz w:val="24"/>
        </w:rPr>
        <w:t>Commission Web-Portal</w:t>
      </w:r>
    </w:p>
    <w:p w14:paraId="2FFD942F" w14:textId="77777777" w:rsidR="00CD60DE" w:rsidRDefault="00CD60DE">
      <w:pPr>
        <w:jc w:val="both"/>
        <w:rPr>
          <w:sz w:val="24"/>
        </w:rPr>
      </w:pPr>
    </w:p>
    <w:p w14:paraId="2FFD9430" w14:textId="77777777" w:rsidR="00040621" w:rsidRDefault="00B72F5E">
      <w:pPr>
        <w:jc w:val="both"/>
        <w:rPr>
          <w:sz w:val="24"/>
        </w:rPr>
      </w:pPr>
      <w:r>
        <w:rPr>
          <w:sz w:val="24"/>
        </w:rPr>
        <w:t>August 1</w:t>
      </w:r>
      <w:r w:rsidR="000F5463">
        <w:rPr>
          <w:sz w:val="24"/>
        </w:rPr>
        <w:t>7</w:t>
      </w:r>
      <w:r w:rsidR="00F021CF">
        <w:rPr>
          <w:sz w:val="24"/>
        </w:rPr>
        <w:t>, 2016</w:t>
      </w:r>
    </w:p>
    <w:p w14:paraId="2FFD9431" w14:textId="77777777" w:rsidR="005C2F04" w:rsidRDefault="005C2F04">
      <w:pPr>
        <w:pStyle w:val="BodyTextIndent"/>
        <w:widowControl w:val="0"/>
        <w:tabs>
          <w:tab w:val="clear" w:pos="1440"/>
        </w:tabs>
        <w:ind w:firstLine="0"/>
        <w:jc w:val="left"/>
        <w:outlineLvl w:val="0"/>
      </w:pPr>
    </w:p>
    <w:p w14:paraId="2FFD9432" w14:textId="77777777" w:rsidR="008F221D" w:rsidRPr="00C4686F" w:rsidRDefault="008F221D" w:rsidP="008F221D">
      <w:pPr>
        <w:ind w:right="-270"/>
        <w:jc w:val="both"/>
        <w:rPr>
          <w:sz w:val="24"/>
          <w:szCs w:val="24"/>
        </w:rPr>
      </w:pPr>
      <w:r>
        <w:rPr>
          <w:sz w:val="24"/>
          <w:szCs w:val="24"/>
        </w:rPr>
        <w:t>Steven V. King</w:t>
      </w:r>
    </w:p>
    <w:p w14:paraId="2FFD9433" w14:textId="77777777" w:rsidR="008F221D" w:rsidRPr="00C4686F" w:rsidRDefault="008F221D" w:rsidP="008F221D">
      <w:pPr>
        <w:ind w:right="-270"/>
        <w:jc w:val="both"/>
        <w:rPr>
          <w:sz w:val="24"/>
          <w:szCs w:val="24"/>
        </w:rPr>
      </w:pPr>
      <w:r w:rsidRPr="00C4686F">
        <w:rPr>
          <w:sz w:val="24"/>
          <w:szCs w:val="24"/>
        </w:rPr>
        <w:t>Executive Director and Secretary</w:t>
      </w:r>
    </w:p>
    <w:p w14:paraId="2FFD9434" w14:textId="77777777" w:rsidR="008F221D" w:rsidRPr="00C4686F" w:rsidRDefault="008F221D" w:rsidP="008F221D">
      <w:pPr>
        <w:ind w:right="-270"/>
        <w:jc w:val="both"/>
        <w:rPr>
          <w:sz w:val="24"/>
          <w:szCs w:val="24"/>
        </w:rPr>
      </w:pPr>
      <w:r w:rsidRPr="00C4686F">
        <w:rPr>
          <w:sz w:val="24"/>
          <w:szCs w:val="24"/>
        </w:rPr>
        <w:t>Washington Utilities &amp; Transportation Commission</w:t>
      </w:r>
    </w:p>
    <w:p w14:paraId="2FFD9435" w14:textId="77777777" w:rsidR="008F221D" w:rsidRPr="00C4686F" w:rsidRDefault="008F221D" w:rsidP="008F221D">
      <w:pPr>
        <w:ind w:right="-270"/>
        <w:jc w:val="both"/>
        <w:rPr>
          <w:sz w:val="24"/>
          <w:szCs w:val="24"/>
        </w:rPr>
      </w:pPr>
      <w:r w:rsidRPr="00C4686F">
        <w:rPr>
          <w:sz w:val="24"/>
          <w:szCs w:val="24"/>
        </w:rPr>
        <w:t>1300 S. Evergreen Park Drive S. W.</w:t>
      </w:r>
    </w:p>
    <w:p w14:paraId="2FFD9436" w14:textId="77777777" w:rsidR="008F221D" w:rsidRPr="00C4686F" w:rsidRDefault="008F221D" w:rsidP="008F221D">
      <w:pPr>
        <w:ind w:right="-270"/>
        <w:jc w:val="both"/>
        <w:rPr>
          <w:sz w:val="24"/>
          <w:szCs w:val="24"/>
        </w:rPr>
      </w:pPr>
      <w:r w:rsidRPr="00C4686F">
        <w:rPr>
          <w:sz w:val="24"/>
          <w:szCs w:val="24"/>
        </w:rPr>
        <w:t>P.O. Box 47250</w:t>
      </w:r>
    </w:p>
    <w:p w14:paraId="2FFD9437" w14:textId="77777777" w:rsidR="00EE3F03" w:rsidRPr="00403AAC" w:rsidRDefault="008F221D" w:rsidP="00403AAC">
      <w:pPr>
        <w:ind w:right="-270"/>
        <w:jc w:val="both"/>
        <w:rPr>
          <w:sz w:val="24"/>
          <w:szCs w:val="24"/>
        </w:rPr>
      </w:pPr>
      <w:r w:rsidRPr="004E6D17">
        <w:rPr>
          <w:sz w:val="24"/>
          <w:szCs w:val="24"/>
        </w:rPr>
        <w:t>Olympia, Washington  98504-7250</w:t>
      </w:r>
    </w:p>
    <w:p w14:paraId="2FFD9438" w14:textId="77777777" w:rsidR="00EE3F03" w:rsidRDefault="00EE3F03">
      <w:pPr>
        <w:jc w:val="both"/>
        <w:rPr>
          <w:sz w:val="24"/>
        </w:rPr>
      </w:pPr>
    </w:p>
    <w:p w14:paraId="2FFD9439" w14:textId="77777777" w:rsidR="00156E1B" w:rsidRPr="009A2D43" w:rsidRDefault="00156E1B" w:rsidP="00156E1B">
      <w:pPr>
        <w:ind w:right="-90"/>
        <w:jc w:val="both"/>
        <w:rPr>
          <w:b/>
          <w:noProof/>
          <w:sz w:val="24"/>
          <w:szCs w:val="24"/>
        </w:rPr>
      </w:pPr>
      <w:r w:rsidRPr="009A2D43">
        <w:rPr>
          <w:b/>
          <w:sz w:val="24"/>
          <w:szCs w:val="24"/>
        </w:rPr>
        <w:t xml:space="preserve">RE: </w:t>
      </w:r>
      <w:r w:rsidRPr="009A2D43">
        <w:rPr>
          <w:b/>
          <w:sz w:val="24"/>
          <w:szCs w:val="24"/>
        </w:rPr>
        <w:tab/>
      </w:r>
      <w:r>
        <w:rPr>
          <w:b/>
          <w:sz w:val="24"/>
          <w:szCs w:val="24"/>
        </w:rPr>
        <w:t>Docket UG-160968</w:t>
      </w:r>
      <w:r w:rsidRPr="009A2D43">
        <w:rPr>
          <w:b/>
          <w:sz w:val="24"/>
          <w:szCs w:val="24"/>
        </w:rPr>
        <w:t xml:space="preserve"> - Tariff WN U-28 (Substitute</w:t>
      </w:r>
      <w:r>
        <w:rPr>
          <w:b/>
          <w:sz w:val="24"/>
          <w:szCs w:val="24"/>
        </w:rPr>
        <w:t xml:space="preserve"> Tariff Schedule 192</w:t>
      </w:r>
      <w:r w:rsidRPr="009A2D43">
        <w:rPr>
          <w:b/>
          <w:sz w:val="24"/>
          <w:szCs w:val="24"/>
        </w:rPr>
        <w:t xml:space="preserve">) </w:t>
      </w:r>
    </w:p>
    <w:p w14:paraId="2FFD943A" w14:textId="77777777" w:rsidR="00701525" w:rsidRDefault="00701525">
      <w:pPr>
        <w:jc w:val="both"/>
        <w:rPr>
          <w:sz w:val="24"/>
        </w:rPr>
      </w:pPr>
    </w:p>
    <w:p w14:paraId="2FFD943B" w14:textId="77777777" w:rsidR="00040621" w:rsidRDefault="00134550" w:rsidP="00AD3271">
      <w:pPr>
        <w:ind w:right="360"/>
        <w:jc w:val="both"/>
        <w:rPr>
          <w:sz w:val="24"/>
        </w:rPr>
      </w:pPr>
      <w:r>
        <w:rPr>
          <w:sz w:val="24"/>
        </w:rPr>
        <w:t>Dear Mr</w:t>
      </w:r>
      <w:r w:rsidR="00040621">
        <w:rPr>
          <w:sz w:val="24"/>
        </w:rPr>
        <w:t xml:space="preserve">. </w:t>
      </w:r>
      <w:r w:rsidR="008F221D">
        <w:rPr>
          <w:sz w:val="24"/>
        </w:rPr>
        <w:t>King</w:t>
      </w:r>
      <w:r w:rsidR="00040621">
        <w:rPr>
          <w:sz w:val="24"/>
        </w:rPr>
        <w:t>:</w:t>
      </w:r>
    </w:p>
    <w:p w14:paraId="2FFD943C" w14:textId="77777777" w:rsidR="00040621" w:rsidRDefault="00040621" w:rsidP="00AD3271">
      <w:pPr>
        <w:ind w:right="360"/>
        <w:jc w:val="both"/>
        <w:rPr>
          <w:sz w:val="24"/>
        </w:rPr>
      </w:pPr>
    </w:p>
    <w:p w14:paraId="2FFD943D" w14:textId="77777777" w:rsidR="00403AAC" w:rsidRPr="005A32A7" w:rsidRDefault="00403AAC" w:rsidP="00B80D04">
      <w:pPr>
        <w:ind w:right="360"/>
        <w:jc w:val="both"/>
        <w:rPr>
          <w:sz w:val="24"/>
          <w:szCs w:val="24"/>
        </w:rPr>
      </w:pPr>
      <w:r w:rsidRPr="005A32A7">
        <w:rPr>
          <w:sz w:val="24"/>
          <w:szCs w:val="24"/>
        </w:rPr>
        <w:t xml:space="preserve">Attached for electronic filing with the Commission is the following </w:t>
      </w:r>
      <w:r w:rsidR="000F5463">
        <w:rPr>
          <w:sz w:val="24"/>
          <w:szCs w:val="24"/>
        </w:rPr>
        <w:t xml:space="preserve">substitute </w:t>
      </w:r>
      <w:r w:rsidRPr="005A32A7">
        <w:rPr>
          <w:sz w:val="24"/>
          <w:szCs w:val="24"/>
        </w:rPr>
        <w:t xml:space="preserve">tariff sheet proposed to be effective </w:t>
      </w:r>
      <w:r>
        <w:rPr>
          <w:sz w:val="24"/>
          <w:szCs w:val="24"/>
        </w:rPr>
        <w:t>October</w:t>
      </w:r>
      <w:r w:rsidRPr="005A32A7">
        <w:rPr>
          <w:sz w:val="24"/>
          <w:szCs w:val="24"/>
        </w:rPr>
        <w:t xml:space="preserve"> 1, 2016:</w:t>
      </w:r>
    </w:p>
    <w:p w14:paraId="2FFD943E" w14:textId="77777777" w:rsidR="009D79A8" w:rsidRDefault="009D79A8" w:rsidP="00746304">
      <w:pPr>
        <w:tabs>
          <w:tab w:val="left" w:pos="5760"/>
        </w:tabs>
        <w:ind w:left="720" w:right="360"/>
        <w:rPr>
          <w:sz w:val="24"/>
        </w:rPr>
      </w:pPr>
    </w:p>
    <w:p w14:paraId="2FFD943F" w14:textId="77777777" w:rsidR="00F021CF" w:rsidRPr="007E6A93" w:rsidRDefault="000F5463" w:rsidP="00746304">
      <w:pPr>
        <w:ind w:right="360"/>
        <w:jc w:val="center"/>
        <w:rPr>
          <w:b/>
          <w:sz w:val="24"/>
          <w:szCs w:val="24"/>
        </w:rPr>
      </w:pPr>
      <w:r>
        <w:rPr>
          <w:b/>
          <w:sz w:val="24"/>
          <w:szCs w:val="24"/>
        </w:rPr>
        <w:t xml:space="preserve">Substitute </w:t>
      </w:r>
      <w:r w:rsidR="007E6A93" w:rsidRPr="007E6A93">
        <w:rPr>
          <w:b/>
          <w:sz w:val="24"/>
          <w:szCs w:val="24"/>
        </w:rPr>
        <w:t>Fourth</w:t>
      </w:r>
      <w:r w:rsidR="0025392C" w:rsidRPr="007E6A93">
        <w:rPr>
          <w:b/>
          <w:sz w:val="24"/>
          <w:szCs w:val="24"/>
        </w:rPr>
        <w:t xml:space="preserve"> </w:t>
      </w:r>
      <w:r w:rsidR="007E6A93" w:rsidRPr="007E6A93">
        <w:rPr>
          <w:b/>
          <w:sz w:val="24"/>
          <w:szCs w:val="24"/>
        </w:rPr>
        <w:t xml:space="preserve">Revision Sheet </w:t>
      </w:r>
      <w:r w:rsidR="0076105B">
        <w:rPr>
          <w:b/>
          <w:sz w:val="24"/>
          <w:szCs w:val="24"/>
        </w:rPr>
        <w:t>1</w:t>
      </w:r>
      <w:r w:rsidR="007E6A93" w:rsidRPr="007E6A93">
        <w:rPr>
          <w:b/>
          <w:sz w:val="24"/>
          <w:szCs w:val="24"/>
        </w:rPr>
        <w:t>92</w:t>
      </w:r>
      <w:r w:rsidR="00F021CF" w:rsidRPr="007E6A93">
        <w:rPr>
          <w:b/>
          <w:sz w:val="24"/>
          <w:szCs w:val="24"/>
        </w:rPr>
        <w:t xml:space="preserve"> </w:t>
      </w:r>
      <w:r w:rsidR="000E23E9" w:rsidRPr="007E6A93">
        <w:rPr>
          <w:b/>
          <w:sz w:val="24"/>
          <w:szCs w:val="24"/>
        </w:rPr>
        <w:tab/>
      </w:r>
      <w:r w:rsidR="00F021CF" w:rsidRPr="007E6A93">
        <w:rPr>
          <w:b/>
          <w:sz w:val="24"/>
          <w:szCs w:val="24"/>
        </w:rPr>
        <w:t xml:space="preserve">Canceling </w:t>
      </w:r>
      <w:r w:rsidR="000E23E9" w:rsidRPr="007E6A93">
        <w:rPr>
          <w:b/>
          <w:sz w:val="24"/>
          <w:szCs w:val="24"/>
        </w:rPr>
        <w:tab/>
      </w:r>
      <w:r w:rsidR="007E6A93" w:rsidRPr="007E6A93">
        <w:rPr>
          <w:b/>
          <w:sz w:val="24"/>
          <w:szCs w:val="24"/>
        </w:rPr>
        <w:t xml:space="preserve">Third Revision Sheet </w:t>
      </w:r>
      <w:r w:rsidR="0076105B">
        <w:rPr>
          <w:b/>
          <w:sz w:val="24"/>
          <w:szCs w:val="24"/>
        </w:rPr>
        <w:t>1</w:t>
      </w:r>
      <w:r w:rsidR="007E6A93" w:rsidRPr="007E6A93">
        <w:rPr>
          <w:b/>
          <w:sz w:val="24"/>
          <w:szCs w:val="24"/>
        </w:rPr>
        <w:t>92</w:t>
      </w:r>
    </w:p>
    <w:p w14:paraId="2FFD9440" w14:textId="77777777" w:rsidR="00F021CF" w:rsidRDefault="00F021CF" w:rsidP="00746304">
      <w:pPr>
        <w:ind w:right="360"/>
        <w:jc w:val="both"/>
      </w:pPr>
    </w:p>
    <w:p w14:paraId="2FFD9441" w14:textId="77777777" w:rsidR="000F5463" w:rsidRDefault="000F5463" w:rsidP="00631845">
      <w:pPr>
        <w:ind w:right="360"/>
        <w:jc w:val="both"/>
        <w:rPr>
          <w:sz w:val="24"/>
          <w:szCs w:val="24"/>
        </w:rPr>
      </w:pPr>
      <w:r>
        <w:rPr>
          <w:sz w:val="24"/>
          <w:szCs w:val="24"/>
        </w:rPr>
        <w:t xml:space="preserve">Per discussion with Commission Staff the Company is filing a substitute tariff sheet and workpapers to update the Low Income Rate Assistance Rate Adjustment (LIRAP) filing to correct </w:t>
      </w:r>
      <w:r w:rsidR="005B074F">
        <w:rPr>
          <w:sz w:val="24"/>
          <w:szCs w:val="24"/>
        </w:rPr>
        <w:t xml:space="preserve">for </w:t>
      </w:r>
      <w:r>
        <w:rPr>
          <w:sz w:val="24"/>
          <w:szCs w:val="24"/>
        </w:rPr>
        <w:t xml:space="preserve">a calculation associated with the application of the revenue conversion factor to the </w:t>
      </w:r>
      <w:r w:rsidR="00631845">
        <w:rPr>
          <w:sz w:val="24"/>
          <w:szCs w:val="24"/>
        </w:rPr>
        <w:t xml:space="preserve">7 percent funding increase.  </w:t>
      </w:r>
    </w:p>
    <w:p w14:paraId="2FFD9442" w14:textId="77777777" w:rsidR="00631845" w:rsidRDefault="00631845" w:rsidP="00631845">
      <w:pPr>
        <w:ind w:right="360"/>
        <w:jc w:val="both"/>
        <w:rPr>
          <w:sz w:val="24"/>
          <w:szCs w:val="24"/>
        </w:rPr>
      </w:pPr>
    </w:p>
    <w:p w14:paraId="2FFD9443" w14:textId="77777777" w:rsidR="00403AAC" w:rsidRDefault="00403AAC" w:rsidP="00746304">
      <w:pPr>
        <w:suppressAutoHyphens/>
        <w:ind w:right="360"/>
        <w:jc w:val="both"/>
        <w:rPr>
          <w:sz w:val="24"/>
          <w:szCs w:val="24"/>
        </w:rPr>
      </w:pPr>
      <w:r w:rsidRPr="00F021CF">
        <w:rPr>
          <w:sz w:val="24"/>
          <w:szCs w:val="24"/>
        </w:rPr>
        <w:t>Please direct any question</w:t>
      </w:r>
      <w:r>
        <w:rPr>
          <w:sz w:val="24"/>
          <w:szCs w:val="24"/>
        </w:rPr>
        <w:t>s regarding this filing to Joe Miller at (509) 495-4546, or m</w:t>
      </w:r>
      <w:r w:rsidR="00B80D04">
        <w:rPr>
          <w:sz w:val="24"/>
          <w:szCs w:val="24"/>
        </w:rPr>
        <w:t xml:space="preserve">e </w:t>
      </w:r>
      <w:r>
        <w:rPr>
          <w:sz w:val="24"/>
          <w:szCs w:val="24"/>
        </w:rPr>
        <w:t>at (509) 495-8620</w:t>
      </w:r>
      <w:r w:rsidRPr="00F021CF">
        <w:rPr>
          <w:sz w:val="24"/>
          <w:szCs w:val="24"/>
        </w:rPr>
        <w:t>.</w:t>
      </w:r>
    </w:p>
    <w:p w14:paraId="2FFD9444" w14:textId="77777777" w:rsidR="00746304" w:rsidRDefault="00746304" w:rsidP="00746304">
      <w:pPr>
        <w:jc w:val="both"/>
        <w:rPr>
          <w:sz w:val="24"/>
          <w:szCs w:val="24"/>
        </w:rPr>
      </w:pPr>
    </w:p>
    <w:p w14:paraId="2FFD9445" w14:textId="77777777" w:rsidR="00746304" w:rsidRPr="002E4C90" w:rsidRDefault="00746304" w:rsidP="00746304">
      <w:pPr>
        <w:jc w:val="both"/>
        <w:rPr>
          <w:sz w:val="24"/>
          <w:szCs w:val="24"/>
        </w:rPr>
      </w:pPr>
      <w:r w:rsidRPr="002E4C90">
        <w:rPr>
          <w:sz w:val="24"/>
          <w:szCs w:val="24"/>
        </w:rPr>
        <w:t>Sincerely,</w:t>
      </w:r>
    </w:p>
    <w:p w14:paraId="2FFD9446" w14:textId="77777777" w:rsidR="00746304" w:rsidRDefault="00746304" w:rsidP="00746304">
      <w:pPr>
        <w:jc w:val="both"/>
        <w:rPr>
          <w:sz w:val="24"/>
          <w:szCs w:val="24"/>
        </w:rPr>
      </w:pPr>
    </w:p>
    <w:p w14:paraId="2FFD9447" w14:textId="77777777" w:rsidR="00746304" w:rsidRDefault="00746304" w:rsidP="00746304">
      <w:pPr>
        <w:jc w:val="both"/>
        <w:rPr>
          <w:sz w:val="24"/>
          <w:szCs w:val="24"/>
        </w:rPr>
      </w:pPr>
    </w:p>
    <w:p w14:paraId="2FFD9448" w14:textId="77777777" w:rsidR="00631845" w:rsidRDefault="00631845" w:rsidP="00746304">
      <w:pPr>
        <w:jc w:val="both"/>
        <w:rPr>
          <w:sz w:val="24"/>
          <w:szCs w:val="24"/>
        </w:rPr>
      </w:pPr>
    </w:p>
    <w:p w14:paraId="2FFD9449" w14:textId="77777777" w:rsidR="00746304" w:rsidRPr="002E4C90" w:rsidRDefault="00746304" w:rsidP="00746304">
      <w:pPr>
        <w:jc w:val="both"/>
        <w:rPr>
          <w:sz w:val="24"/>
          <w:szCs w:val="24"/>
        </w:rPr>
      </w:pPr>
      <w:r>
        <w:rPr>
          <w:sz w:val="24"/>
          <w:szCs w:val="24"/>
        </w:rPr>
        <w:t>Patrick Ehrbar</w:t>
      </w:r>
    </w:p>
    <w:p w14:paraId="2FFD944A" w14:textId="77777777" w:rsidR="00746304" w:rsidRPr="002E4C90" w:rsidRDefault="00746304" w:rsidP="00746304">
      <w:pPr>
        <w:jc w:val="both"/>
        <w:rPr>
          <w:sz w:val="24"/>
          <w:szCs w:val="24"/>
        </w:rPr>
      </w:pPr>
      <w:r>
        <w:rPr>
          <w:sz w:val="24"/>
          <w:szCs w:val="24"/>
        </w:rPr>
        <w:t xml:space="preserve">Senior </w:t>
      </w:r>
      <w:r w:rsidRPr="002E4C90">
        <w:rPr>
          <w:sz w:val="24"/>
          <w:szCs w:val="24"/>
        </w:rPr>
        <w:t>Manager,</w:t>
      </w:r>
      <w:r>
        <w:rPr>
          <w:sz w:val="24"/>
          <w:szCs w:val="24"/>
        </w:rPr>
        <w:t xml:space="preserve"> Rates &amp; Tariffs</w:t>
      </w:r>
    </w:p>
    <w:p w14:paraId="2FFD944B" w14:textId="77777777" w:rsidR="00746304" w:rsidRPr="00427F5F" w:rsidRDefault="00746304" w:rsidP="00746304">
      <w:pPr>
        <w:jc w:val="both"/>
        <w:rPr>
          <w:sz w:val="24"/>
          <w:szCs w:val="24"/>
        </w:rPr>
      </w:pPr>
    </w:p>
    <w:p w14:paraId="2FFD944C" w14:textId="77777777" w:rsidR="00F31B46" w:rsidRPr="00DD4751" w:rsidRDefault="00746304" w:rsidP="000F5463">
      <w:pPr>
        <w:jc w:val="both"/>
        <w:rPr>
          <w:sz w:val="24"/>
          <w:szCs w:val="24"/>
        </w:rPr>
      </w:pPr>
      <w:r w:rsidRPr="002E4C90">
        <w:rPr>
          <w:sz w:val="24"/>
          <w:szCs w:val="24"/>
        </w:rPr>
        <w:t>Enclosures</w:t>
      </w:r>
    </w:p>
    <w:p w14:paraId="2FFD944D" w14:textId="77777777" w:rsidR="00F31B46" w:rsidRDefault="00F31B46" w:rsidP="00F31B46">
      <w:pPr>
        <w:rPr>
          <w:sz w:val="24"/>
          <w:szCs w:val="24"/>
        </w:rPr>
      </w:pPr>
    </w:p>
    <w:sectPr w:rsidR="00F31B46" w:rsidSect="00BB23E3">
      <w:headerReference w:type="default" r:id="rId12"/>
      <w:pgSz w:w="12240" w:h="15840"/>
      <w:pgMar w:top="1080" w:right="108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D9452" w14:textId="77777777" w:rsidR="00C76CFB" w:rsidRDefault="00C76CFB">
      <w:r>
        <w:separator/>
      </w:r>
    </w:p>
  </w:endnote>
  <w:endnote w:type="continuationSeparator" w:id="0">
    <w:p w14:paraId="2FFD9453" w14:textId="77777777" w:rsidR="00C76CFB" w:rsidRDefault="00C7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D9450" w14:textId="77777777" w:rsidR="00C76CFB" w:rsidRDefault="00C76CFB">
      <w:r>
        <w:separator/>
      </w:r>
    </w:p>
  </w:footnote>
  <w:footnote w:type="continuationSeparator" w:id="0">
    <w:p w14:paraId="2FFD9451" w14:textId="77777777" w:rsidR="00C76CFB" w:rsidRDefault="00C7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D9454" w14:textId="77777777" w:rsidR="006470FE" w:rsidRDefault="006470FE">
    <w:pPr>
      <w:pStyle w:val="Header"/>
      <w:rPr>
        <w:sz w:val="24"/>
      </w:rPr>
    </w:pPr>
    <w:r>
      <w:rPr>
        <w:sz w:val="24"/>
      </w:rPr>
      <w:t>Schedule</w:t>
    </w:r>
    <w:r w:rsidR="00C26F93">
      <w:rPr>
        <w:sz w:val="24"/>
      </w:rPr>
      <w:t xml:space="preserve"> </w:t>
    </w:r>
    <w:r w:rsidR="00B72F5E">
      <w:rPr>
        <w:sz w:val="24"/>
      </w:rPr>
      <w:t>192</w:t>
    </w:r>
    <w:r>
      <w:rPr>
        <w:sz w:val="24"/>
      </w:rPr>
      <w:t xml:space="preserve"> Revisions</w:t>
    </w:r>
  </w:p>
  <w:p w14:paraId="2FFD9455" w14:textId="77777777" w:rsidR="006470FE" w:rsidRDefault="00B72F5E">
    <w:pPr>
      <w:pStyle w:val="Header"/>
      <w:rPr>
        <w:sz w:val="24"/>
      </w:rPr>
    </w:pPr>
    <w:r>
      <w:rPr>
        <w:sz w:val="24"/>
      </w:rPr>
      <w:t>August 1</w:t>
    </w:r>
    <w:r w:rsidR="00E3421E">
      <w:rPr>
        <w:sz w:val="24"/>
      </w:rPr>
      <w:t>, 2016</w:t>
    </w:r>
  </w:p>
  <w:p w14:paraId="2FFD9456" w14:textId="77777777" w:rsidR="006470FE" w:rsidRDefault="006470FE">
    <w:pPr>
      <w:pStyle w:val="Header"/>
      <w:rPr>
        <w:rStyle w:val="PageNumber"/>
        <w:sz w:val="24"/>
      </w:rPr>
    </w:pPr>
    <w:r>
      <w:rPr>
        <w:sz w:val="24"/>
      </w:rPr>
      <w:t xml:space="preserve">Page </w:t>
    </w:r>
    <w:r w:rsidR="00B92B1D">
      <w:rPr>
        <w:rStyle w:val="PageNumber"/>
        <w:sz w:val="24"/>
      </w:rPr>
      <w:fldChar w:fldCharType="begin"/>
    </w:r>
    <w:r>
      <w:rPr>
        <w:rStyle w:val="PageNumber"/>
        <w:sz w:val="24"/>
      </w:rPr>
      <w:instrText xml:space="preserve"> PAGE </w:instrText>
    </w:r>
    <w:r w:rsidR="00B92B1D">
      <w:rPr>
        <w:rStyle w:val="PageNumber"/>
        <w:sz w:val="24"/>
      </w:rPr>
      <w:fldChar w:fldCharType="separate"/>
    </w:r>
    <w:r w:rsidR="000F5463">
      <w:rPr>
        <w:rStyle w:val="PageNumber"/>
        <w:noProof/>
        <w:sz w:val="24"/>
      </w:rPr>
      <w:t>2</w:t>
    </w:r>
    <w:r w:rsidR="00B92B1D">
      <w:rPr>
        <w:rStyle w:val="PageNumber"/>
        <w:sz w:val="24"/>
      </w:rPr>
      <w:fldChar w:fldCharType="end"/>
    </w:r>
  </w:p>
  <w:p w14:paraId="2FFD9457" w14:textId="77777777" w:rsidR="006470FE" w:rsidRDefault="006470FE">
    <w:pPr>
      <w:pStyle w:val="Header"/>
      <w:rPr>
        <w:rStyle w:val="PageNumb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232709A"/>
    <w:multiLevelType w:val="hybridMultilevel"/>
    <w:tmpl w:val="0254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6" w15:restartNumberingAfterBreak="0">
    <w:nsid w:val="64B36F0F"/>
    <w:multiLevelType w:val="hybridMultilevel"/>
    <w:tmpl w:val="D160EE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8" w15:restartNumberingAfterBreak="0">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10" w15:restartNumberingAfterBreak="0">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9"/>
  </w:num>
  <w:num w:numId="3">
    <w:abstractNumId w:val="5"/>
  </w:num>
  <w:num w:numId="4">
    <w:abstractNumId w:val="4"/>
  </w:num>
  <w:num w:numId="5">
    <w:abstractNumId w:val="3"/>
  </w:num>
  <w:num w:numId="6">
    <w:abstractNumId w:val="8"/>
  </w:num>
  <w:num w:numId="7">
    <w:abstractNumId w:val="11"/>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EE"/>
    <w:rsid w:val="000065A6"/>
    <w:rsid w:val="0002071B"/>
    <w:rsid w:val="0003355A"/>
    <w:rsid w:val="000336DD"/>
    <w:rsid w:val="000401B8"/>
    <w:rsid w:val="00040621"/>
    <w:rsid w:val="00045546"/>
    <w:rsid w:val="0005174E"/>
    <w:rsid w:val="00052E25"/>
    <w:rsid w:val="00063617"/>
    <w:rsid w:val="00063C7A"/>
    <w:rsid w:val="00073F75"/>
    <w:rsid w:val="00076CAB"/>
    <w:rsid w:val="000836F9"/>
    <w:rsid w:val="000B7F79"/>
    <w:rsid w:val="000D049A"/>
    <w:rsid w:val="000D0B83"/>
    <w:rsid w:val="000D5787"/>
    <w:rsid w:val="000D6898"/>
    <w:rsid w:val="000E23E9"/>
    <w:rsid w:val="000E3A67"/>
    <w:rsid w:val="000E5DE2"/>
    <w:rsid w:val="000F5463"/>
    <w:rsid w:val="00110C55"/>
    <w:rsid w:val="00116E4E"/>
    <w:rsid w:val="0011729D"/>
    <w:rsid w:val="001241B9"/>
    <w:rsid w:val="001262DF"/>
    <w:rsid w:val="00127713"/>
    <w:rsid w:val="00134021"/>
    <w:rsid w:val="00134550"/>
    <w:rsid w:val="00142974"/>
    <w:rsid w:val="00156E1B"/>
    <w:rsid w:val="001618EE"/>
    <w:rsid w:val="00190B82"/>
    <w:rsid w:val="00196E09"/>
    <w:rsid w:val="001970F9"/>
    <w:rsid w:val="001975F3"/>
    <w:rsid w:val="001B0F41"/>
    <w:rsid w:val="001B4920"/>
    <w:rsid w:val="001C19BD"/>
    <w:rsid w:val="001C6991"/>
    <w:rsid w:val="001F178D"/>
    <w:rsid w:val="001F2CC9"/>
    <w:rsid w:val="00205A61"/>
    <w:rsid w:val="00212D64"/>
    <w:rsid w:val="00230EF0"/>
    <w:rsid w:val="002331C4"/>
    <w:rsid w:val="00236524"/>
    <w:rsid w:val="00240561"/>
    <w:rsid w:val="00243DB1"/>
    <w:rsid w:val="0025392C"/>
    <w:rsid w:val="002862F8"/>
    <w:rsid w:val="002908DF"/>
    <w:rsid w:val="00295620"/>
    <w:rsid w:val="002B39ED"/>
    <w:rsid w:val="002B6B64"/>
    <w:rsid w:val="002B7DD0"/>
    <w:rsid w:val="002C67B6"/>
    <w:rsid w:val="002E141A"/>
    <w:rsid w:val="002E4C90"/>
    <w:rsid w:val="002F033B"/>
    <w:rsid w:val="002F79DD"/>
    <w:rsid w:val="00310B79"/>
    <w:rsid w:val="00316FDE"/>
    <w:rsid w:val="003201B2"/>
    <w:rsid w:val="00323DF0"/>
    <w:rsid w:val="00325FD5"/>
    <w:rsid w:val="00343AFB"/>
    <w:rsid w:val="003458F3"/>
    <w:rsid w:val="00346E10"/>
    <w:rsid w:val="003512CA"/>
    <w:rsid w:val="00351550"/>
    <w:rsid w:val="00356DBD"/>
    <w:rsid w:val="0036547E"/>
    <w:rsid w:val="003662AE"/>
    <w:rsid w:val="00366E1B"/>
    <w:rsid w:val="003709CC"/>
    <w:rsid w:val="00377742"/>
    <w:rsid w:val="00377FD1"/>
    <w:rsid w:val="003846FB"/>
    <w:rsid w:val="003902FF"/>
    <w:rsid w:val="00394EE6"/>
    <w:rsid w:val="003A3A22"/>
    <w:rsid w:val="003A42E1"/>
    <w:rsid w:val="003B0826"/>
    <w:rsid w:val="003B424A"/>
    <w:rsid w:val="003C2809"/>
    <w:rsid w:val="003C461A"/>
    <w:rsid w:val="003E58EA"/>
    <w:rsid w:val="003E5D5C"/>
    <w:rsid w:val="003F1C8C"/>
    <w:rsid w:val="003F22B9"/>
    <w:rsid w:val="003F44D5"/>
    <w:rsid w:val="00403AAC"/>
    <w:rsid w:val="00427F5F"/>
    <w:rsid w:val="00435BF4"/>
    <w:rsid w:val="00443E2E"/>
    <w:rsid w:val="00450756"/>
    <w:rsid w:val="00452092"/>
    <w:rsid w:val="004538E0"/>
    <w:rsid w:val="0046269C"/>
    <w:rsid w:val="00471A91"/>
    <w:rsid w:val="00485113"/>
    <w:rsid w:val="00497379"/>
    <w:rsid w:val="004A0D38"/>
    <w:rsid w:val="004A2184"/>
    <w:rsid w:val="004A4359"/>
    <w:rsid w:val="004B014C"/>
    <w:rsid w:val="004B39F6"/>
    <w:rsid w:val="004B4CE7"/>
    <w:rsid w:val="004C3C45"/>
    <w:rsid w:val="004D376E"/>
    <w:rsid w:val="004D7755"/>
    <w:rsid w:val="004E5F73"/>
    <w:rsid w:val="004F058C"/>
    <w:rsid w:val="004F1F1E"/>
    <w:rsid w:val="005040E7"/>
    <w:rsid w:val="00505AF6"/>
    <w:rsid w:val="005123F8"/>
    <w:rsid w:val="00523072"/>
    <w:rsid w:val="00550D10"/>
    <w:rsid w:val="005519C3"/>
    <w:rsid w:val="0056190B"/>
    <w:rsid w:val="0056501D"/>
    <w:rsid w:val="00565FBA"/>
    <w:rsid w:val="00571611"/>
    <w:rsid w:val="00575936"/>
    <w:rsid w:val="00584C9E"/>
    <w:rsid w:val="00590008"/>
    <w:rsid w:val="0059415F"/>
    <w:rsid w:val="005A2EF9"/>
    <w:rsid w:val="005A338C"/>
    <w:rsid w:val="005A47D6"/>
    <w:rsid w:val="005A7A08"/>
    <w:rsid w:val="005B074F"/>
    <w:rsid w:val="005B086C"/>
    <w:rsid w:val="005C2F04"/>
    <w:rsid w:val="005C3A92"/>
    <w:rsid w:val="005D630F"/>
    <w:rsid w:val="005E12C6"/>
    <w:rsid w:val="005F206B"/>
    <w:rsid w:val="005F40FB"/>
    <w:rsid w:val="005F4179"/>
    <w:rsid w:val="005F754A"/>
    <w:rsid w:val="006100B1"/>
    <w:rsid w:val="0061578F"/>
    <w:rsid w:val="00622D0B"/>
    <w:rsid w:val="00631845"/>
    <w:rsid w:val="00634275"/>
    <w:rsid w:val="00641E37"/>
    <w:rsid w:val="006470FE"/>
    <w:rsid w:val="006529E4"/>
    <w:rsid w:val="00655B6B"/>
    <w:rsid w:val="00660C63"/>
    <w:rsid w:val="00666D7C"/>
    <w:rsid w:val="00672C44"/>
    <w:rsid w:val="00676FA4"/>
    <w:rsid w:val="006918B9"/>
    <w:rsid w:val="00697DC6"/>
    <w:rsid w:val="006A3E23"/>
    <w:rsid w:val="006B5C81"/>
    <w:rsid w:val="006D39A8"/>
    <w:rsid w:val="006E11A7"/>
    <w:rsid w:val="006F2A24"/>
    <w:rsid w:val="00701525"/>
    <w:rsid w:val="00705C95"/>
    <w:rsid w:val="00714294"/>
    <w:rsid w:val="007200DD"/>
    <w:rsid w:val="0072508A"/>
    <w:rsid w:val="0073219B"/>
    <w:rsid w:val="007356C1"/>
    <w:rsid w:val="00741902"/>
    <w:rsid w:val="00742560"/>
    <w:rsid w:val="007437E9"/>
    <w:rsid w:val="00746304"/>
    <w:rsid w:val="007479E3"/>
    <w:rsid w:val="00755E3F"/>
    <w:rsid w:val="0076105B"/>
    <w:rsid w:val="00772C70"/>
    <w:rsid w:val="007801F3"/>
    <w:rsid w:val="007A17FF"/>
    <w:rsid w:val="007A3F9B"/>
    <w:rsid w:val="007A6656"/>
    <w:rsid w:val="007B5571"/>
    <w:rsid w:val="007B5D91"/>
    <w:rsid w:val="007C4DFB"/>
    <w:rsid w:val="007E00A2"/>
    <w:rsid w:val="007E6A93"/>
    <w:rsid w:val="007F176C"/>
    <w:rsid w:val="00801F7D"/>
    <w:rsid w:val="0080569A"/>
    <w:rsid w:val="0081111F"/>
    <w:rsid w:val="00827194"/>
    <w:rsid w:val="0083065F"/>
    <w:rsid w:val="00847903"/>
    <w:rsid w:val="008614DF"/>
    <w:rsid w:val="008621D3"/>
    <w:rsid w:val="008842EC"/>
    <w:rsid w:val="00884A50"/>
    <w:rsid w:val="0088729D"/>
    <w:rsid w:val="00887D04"/>
    <w:rsid w:val="0089647E"/>
    <w:rsid w:val="00896629"/>
    <w:rsid w:val="008A3326"/>
    <w:rsid w:val="008C1672"/>
    <w:rsid w:val="008D7D48"/>
    <w:rsid w:val="008E0338"/>
    <w:rsid w:val="008E336C"/>
    <w:rsid w:val="008F221D"/>
    <w:rsid w:val="00906027"/>
    <w:rsid w:val="00907955"/>
    <w:rsid w:val="00920E8A"/>
    <w:rsid w:val="0092371B"/>
    <w:rsid w:val="00930807"/>
    <w:rsid w:val="00931669"/>
    <w:rsid w:val="00936303"/>
    <w:rsid w:val="00944BE5"/>
    <w:rsid w:val="00946679"/>
    <w:rsid w:val="00963BB7"/>
    <w:rsid w:val="00982C4F"/>
    <w:rsid w:val="00994CAA"/>
    <w:rsid w:val="00996800"/>
    <w:rsid w:val="009B04F7"/>
    <w:rsid w:val="009C1D50"/>
    <w:rsid w:val="009C4B4F"/>
    <w:rsid w:val="009D79A8"/>
    <w:rsid w:val="009E0305"/>
    <w:rsid w:val="009E5B7D"/>
    <w:rsid w:val="009F3585"/>
    <w:rsid w:val="00A010CF"/>
    <w:rsid w:val="00A03E67"/>
    <w:rsid w:val="00A058C4"/>
    <w:rsid w:val="00A11561"/>
    <w:rsid w:val="00A14BAA"/>
    <w:rsid w:val="00A252DB"/>
    <w:rsid w:val="00A42EC5"/>
    <w:rsid w:val="00A4498A"/>
    <w:rsid w:val="00A46111"/>
    <w:rsid w:val="00A47591"/>
    <w:rsid w:val="00A62952"/>
    <w:rsid w:val="00A77B12"/>
    <w:rsid w:val="00A8189A"/>
    <w:rsid w:val="00A840FB"/>
    <w:rsid w:val="00A85BF3"/>
    <w:rsid w:val="00A90350"/>
    <w:rsid w:val="00AA10B4"/>
    <w:rsid w:val="00AA3519"/>
    <w:rsid w:val="00AC187E"/>
    <w:rsid w:val="00AD3271"/>
    <w:rsid w:val="00AD4048"/>
    <w:rsid w:val="00AD54A1"/>
    <w:rsid w:val="00AE00CF"/>
    <w:rsid w:val="00AF20EE"/>
    <w:rsid w:val="00B012CB"/>
    <w:rsid w:val="00B03A47"/>
    <w:rsid w:val="00B04325"/>
    <w:rsid w:val="00B07028"/>
    <w:rsid w:val="00B14584"/>
    <w:rsid w:val="00B15816"/>
    <w:rsid w:val="00B213D0"/>
    <w:rsid w:val="00B232C8"/>
    <w:rsid w:val="00B24035"/>
    <w:rsid w:val="00B30BD7"/>
    <w:rsid w:val="00B42D03"/>
    <w:rsid w:val="00B50F66"/>
    <w:rsid w:val="00B5756B"/>
    <w:rsid w:val="00B6299C"/>
    <w:rsid w:val="00B65BF5"/>
    <w:rsid w:val="00B67EDE"/>
    <w:rsid w:val="00B72F5E"/>
    <w:rsid w:val="00B73275"/>
    <w:rsid w:val="00B80D04"/>
    <w:rsid w:val="00B92B1D"/>
    <w:rsid w:val="00B92B26"/>
    <w:rsid w:val="00BA5429"/>
    <w:rsid w:val="00BB23E3"/>
    <w:rsid w:val="00BB5649"/>
    <w:rsid w:val="00BB6262"/>
    <w:rsid w:val="00BB66AE"/>
    <w:rsid w:val="00BC490D"/>
    <w:rsid w:val="00BD0AD0"/>
    <w:rsid w:val="00BD64FB"/>
    <w:rsid w:val="00BE33B5"/>
    <w:rsid w:val="00BE65D5"/>
    <w:rsid w:val="00BF090D"/>
    <w:rsid w:val="00BF1BC5"/>
    <w:rsid w:val="00BF1E48"/>
    <w:rsid w:val="00BF6B7E"/>
    <w:rsid w:val="00C0555C"/>
    <w:rsid w:val="00C129F8"/>
    <w:rsid w:val="00C143A7"/>
    <w:rsid w:val="00C2174A"/>
    <w:rsid w:val="00C2456C"/>
    <w:rsid w:val="00C26F93"/>
    <w:rsid w:val="00C34953"/>
    <w:rsid w:val="00C35B1B"/>
    <w:rsid w:val="00C41B9A"/>
    <w:rsid w:val="00C436D9"/>
    <w:rsid w:val="00C76BAF"/>
    <w:rsid w:val="00C76CFB"/>
    <w:rsid w:val="00C8313D"/>
    <w:rsid w:val="00C83322"/>
    <w:rsid w:val="00C87E5A"/>
    <w:rsid w:val="00C91CD1"/>
    <w:rsid w:val="00C93696"/>
    <w:rsid w:val="00C96877"/>
    <w:rsid w:val="00CA0D34"/>
    <w:rsid w:val="00CB374C"/>
    <w:rsid w:val="00CC0249"/>
    <w:rsid w:val="00CC1BAA"/>
    <w:rsid w:val="00CD346B"/>
    <w:rsid w:val="00CD60DE"/>
    <w:rsid w:val="00CD78C3"/>
    <w:rsid w:val="00CE0039"/>
    <w:rsid w:val="00CE5024"/>
    <w:rsid w:val="00CF657D"/>
    <w:rsid w:val="00D01DA5"/>
    <w:rsid w:val="00D04A56"/>
    <w:rsid w:val="00D15DFC"/>
    <w:rsid w:val="00D22CB3"/>
    <w:rsid w:val="00D23FE7"/>
    <w:rsid w:val="00D2493D"/>
    <w:rsid w:val="00D26572"/>
    <w:rsid w:val="00D37B30"/>
    <w:rsid w:val="00D44DF6"/>
    <w:rsid w:val="00D50B07"/>
    <w:rsid w:val="00D54F74"/>
    <w:rsid w:val="00D558EE"/>
    <w:rsid w:val="00D55F36"/>
    <w:rsid w:val="00D705B9"/>
    <w:rsid w:val="00D72C3C"/>
    <w:rsid w:val="00D9441F"/>
    <w:rsid w:val="00DA1D28"/>
    <w:rsid w:val="00DA633A"/>
    <w:rsid w:val="00DA6481"/>
    <w:rsid w:val="00DC380B"/>
    <w:rsid w:val="00DD4751"/>
    <w:rsid w:val="00DE0C75"/>
    <w:rsid w:val="00DE4DE1"/>
    <w:rsid w:val="00DE77A0"/>
    <w:rsid w:val="00DF7E76"/>
    <w:rsid w:val="00E04D16"/>
    <w:rsid w:val="00E06BAC"/>
    <w:rsid w:val="00E1037B"/>
    <w:rsid w:val="00E17377"/>
    <w:rsid w:val="00E25458"/>
    <w:rsid w:val="00E31C7B"/>
    <w:rsid w:val="00E3421E"/>
    <w:rsid w:val="00E34FF7"/>
    <w:rsid w:val="00E40917"/>
    <w:rsid w:val="00E51832"/>
    <w:rsid w:val="00E5413D"/>
    <w:rsid w:val="00E61EB6"/>
    <w:rsid w:val="00E65250"/>
    <w:rsid w:val="00E67087"/>
    <w:rsid w:val="00E745FD"/>
    <w:rsid w:val="00E811F1"/>
    <w:rsid w:val="00E97DC2"/>
    <w:rsid w:val="00EA00A6"/>
    <w:rsid w:val="00EB5DE7"/>
    <w:rsid w:val="00EE08D9"/>
    <w:rsid w:val="00EE3F03"/>
    <w:rsid w:val="00EE6695"/>
    <w:rsid w:val="00F021CF"/>
    <w:rsid w:val="00F31B46"/>
    <w:rsid w:val="00F33CF2"/>
    <w:rsid w:val="00F33E5E"/>
    <w:rsid w:val="00F40A80"/>
    <w:rsid w:val="00F423F3"/>
    <w:rsid w:val="00F43FC2"/>
    <w:rsid w:val="00F46E04"/>
    <w:rsid w:val="00F52D82"/>
    <w:rsid w:val="00F53CDD"/>
    <w:rsid w:val="00F604AF"/>
    <w:rsid w:val="00F623F2"/>
    <w:rsid w:val="00F66FE5"/>
    <w:rsid w:val="00F67B3A"/>
    <w:rsid w:val="00F743D8"/>
    <w:rsid w:val="00F830C7"/>
    <w:rsid w:val="00F91CD4"/>
    <w:rsid w:val="00F93CD3"/>
    <w:rsid w:val="00FA3020"/>
    <w:rsid w:val="00FA5C30"/>
    <w:rsid w:val="00FB41D2"/>
    <w:rsid w:val="00FB73F1"/>
    <w:rsid w:val="00FC23BC"/>
    <w:rsid w:val="00FC4767"/>
    <w:rsid w:val="00FC621D"/>
    <w:rsid w:val="00FD6FD4"/>
    <w:rsid w:val="00FD7B2A"/>
    <w:rsid w:val="00FE220A"/>
    <w:rsid w:val="00FE393C"/>
    <w:rsid w:val="00FE72AB"/>
    <w:rsid w:val="00FF0471"/>
    <w:rsid w:val="00FF0EC6"/>
    <w:rsid w:val="00FF39B8"/>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FFD9423"/>
  <w15:docId w15:val="{D4200260-A6E5-40C4-9847-59172C32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351550"/>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351550"/>
  </w:style>
  <w:style w:type="character" w:styleId="FootnoteReference">
    <w:name w:val="footnote reference"/>
    <w:basedOn w:val="DefaultParagraphFont"/>
    <w:uiPriority w:val="99"/>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paragraph" w:customStyle="1" w:styleId="Default">
    <w:name w:val="Default"/>
    <w:rsid w:val="000836F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EE3F03"/>
    <w:rPr>
      <w:sz w:val="24"/>
    </w:rPr>
  </w:style>
  <w:style w:type="character" w:customStyle="1" w:styleId="HeaderChar">
    <w:name w:val="Header Char"/>
    <w:basedOn w:val="DefaultParagraphFont"/>
    <w:link w:val="Header"/>
    <w:uiPriority w:val="99"/>
    <w:rsid w:val="00D9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18586">
      <w:bodyDiv w:val="1"/>
      <w:marLeft w:val="0"/>
      <w:marRight w:val="0"/>
      <w:marTop w:val="0"/>
      <w:marBottom w:val="0"/>
      <w:divBdr>
        <w:top w:val="none" w:sz="0" w:space="0" w:color="auto"/>
        <w:left w:val="none" w:sz="0" w:space="0" w:color="auto"/>
        <w:bottom w:val="none" w:sz="0" w:space="0" w:color="auto"/>
        <w:right w:val="none" w:sz="0" w:space="0" w:color="auto"/>
      </w:divBdr>
    </w:div>
    <w:div w:id="1826310707">
      <w:bodyDiv w:val="1"/>
      <w:marLeft w:val="0"/>
      <w:marRight w:val="0"/>
      <w:marTop w:val="0"/>
      <w:marBottom w:val="0"/>
      <w:divBdr>
        <w:top w:val="none" w:sz="0" w:space="0" w:color="auto"/>
        <w:left w:val="none" w:sz="0" w:space="0" w:color="auto"/>
        <w:bottom w:val="none" w:sz="0" w:space="0" w:color="auto"/>
        <w:right w:val="none" w:sz="0" w:space="0" w:color="auto"/>
      </w:divBdr>
    </w:div>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2016-08-01T07:00:00+00:00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160968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7D640CC2A5B54488CAB89AC07AB353" ma:contentTypeVersion="104" ma:contentTypeDescription="" ma:contentTypeScope="" ma:versionID="06d8a3861ad74b0cfcfb8e0ffca640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43752-BAB5-4E97-8187-36ED53A85E7C}"/>
</file>

<file path=customXml/itemProps2.xml><?xml version="1.0" encoding="utf-8"?>
<ds:datastoreItem xmlns:ds="http://schemas.openxmlformats.org/officeDocument/2006/customXml" ds:itemID="{ADE45768-D306-4AD6-968F-C53964D6DF63}"/>
</file>

<file path=customXml/itemProps3.xml><?xml version="1.0" encoding="utf-8"?>
<ds:datastoreItem xmlns:ds="http://schemas.openxmlformats.org/officeDocument/2006/customXml" ds:itemID="{07D60109-D8F1-4400-BD2C-4D3ADB15C909}"/>
</file>

<file path=customXml/itemProps4.xml><?xml version="1.0" encoding="utf-8"?>
<ds:datastoreItem xmlns:ds="http://schemas.openxmlformats.org/officeDocument/2006/customXml" ds:itemID="{6BBF7C9D-C93B-43C8-85F6-D722DE609B93}"/>
</file>

<file path=customXml/itemProps5.xml><?xml version="1.0" encoding="utf-8"?>
<ds:datastoreItem xmlns:ds="http://schemas.openxmlformats.org/officeDocument/2006/customXml" ds:itemID="{1F105684-A87D-4551-883A-B874D0AA02DC}"/>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Kredel, Ashley (UTC)</cp:lastModifiedBy>
  <cp:revision>2</cp:revision>
  <cp:lastPrinted>2016-08-17T14:54:00Z</cp:lastPrinted>
  <dcterms:created xsi:type="dcterms:W3CDTF">2016-08-17T15:55:00Z</dcterms:created>
  <dcterms:modified xsi:type="dcterms:W3CDTF">2016-08-17T15:55:00Z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0x0101006E56B4D1795A2E4DB2F0B01679ED314A00DE7D640CC2A5B54488CAB89AC07AB353</vt:lpwstr>
  </property>
  <property fmtid="{D5CDD505-2E9C-101B-9397-08002B2CF9AE}" pid="3" name="_docset_NoMedatataSyncRequired">
    <vt:lpwstr>False</vt:lpwstr>
  </property>
</Properties>
</file>