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7F6D19" w:rsidP="007F6D19">
      <w:pPr>
        <w:jc w:val="center"/>
      </w:pPr>
      <w:r>
        <w:t>IMPORTANT NOTICE</w:t>
      </w:r>
      <w:bookmarkStart w:id="0" w:name="_GoBack"/>
      <w:bookmarkEnd w:id="0"/>
    </w:p>
    <w:p w:rsidR="007F6D19" w:rsidRDefault="007F6D19" w:rsidP="007F6D19">
      <w:pPr>
        <w:jc w:val="center"/>
      </w:pPr>
    </w:p>
    <w:p w:rsidR="007F6D19" w:rsidRDefault="0042191D" w:rsidP="007F6D19">
      <w:r>
        <w:t>This notice</w:t>
      </w:r>
      <w:r w:rsidR="007F6D19">
        <w:t xml:space="preserve"> is to inform you that the Company has filed </w:t>
      </w:r>
      <w:r w:rsidR="00AC42C7">
        <w:t xml:space="preserve">for approval from the Washington Utilities and Transportation Commission </w:t>
      </w:r>
      <w:r w:rsidR="007F6D19">
        <w:t xml:space="preserve">to increase its rates for your water system to encourage conservation.  </w:t>
      </w:r>
      <w:r w:rsidR="004649C4">
        <w:t>This step is being taken to reduce the strain that increase</w:t>
      </w:r>
      <w:r w:rsidR="006C2DE9">
        <w:t>d</w:t>
      </w:r>
      <w:r w:rsidR="004649C4">
        <w:t xml:space="preserve"> summer usage for irrigation has on the Company's water production facilities.  </w:t>
      </w:r>
      <w:r w:rsidR="00017305">
        <w:t xml:space="preserve">If approved by the Commission, the conservation rate will be effective </w:t>
      </w:r>
      <w:r w:rsidR="004649C4">
        <w:t>July</w:t>
      </w:r>
      <w:r w:rsidR="00017305">
        <w:t xml:space="preserve"> </w:t>
      </w:r>
      <w:r w:rsidR="004649C4">
        <w:t>1</w:t>
      </w:r>
      <w:r w:rsidR="00017305">
        <w:t>, 2016.</w:t>
      </w:r>
    </w:p>
    <w:p w:rsidR="00F26149" w:rsidRDefault="00F26149" w:rsidP="007F6D19"/>
    <w:p w:rsidR="00F26149" w:rsidRDefault="00F26149" w:rsidP="007F6D19">
      <w:r>
        <w:t xml:space="preserve">The rates for </w:t>
      </w:r>
      <w:r w:rsidR="004649C4">
        <w:t xml:space="preserve">residential </w:t>
      </w:r>
      <w:r>
        <w:t xml:space="preserve">customers with a 3/4 inch meter </w:t>
      </w:r>
      <w:r w:rsidR="001306ED">
        <w:t>for the summer period in the</w:t>
      </w:r>
      <w:r w:rsidR="00BE4C07">
        <w:t xml:space="preserve"> </w:t>
      </w:r>
      <w:r>
        <w:t xml:space="preserve">third </w:t>
      </w:r>
      <w:r w:rsidR="00763534">
        <w:t>usage</w:t>
      </w:r>
      <w:r>
        <w:t xml:space="preserve"> block (over 3,000 cubic feet in a billing period) will be increased from </w:t>
      </w:r>
      <w:r w:rsidR="00763534">
        <w:t xml:space="preserve">$2.42 </w:t>
      </w:r>
      <w:r w:rsidR="00C70120">
        <w:t>per 100 cubic feet or portion</w:t>
      </w:r>
      <w:r w:rsidR="00763534">
        <w:t xml:space="preserve"> thereof to $5.00 </w:t>
      </w:r>
      <w:r w:rsidR="00C70120">
        <w:t>per 100 cubic feet or portion</w:t>
      </w:r>
      <w:r w:rsidR="00763534">
        <w:t xml:space="preserve"> thereof.  </w:t>
      </w:r>
      <w:r w:rsidR="00017305">
        <w:t xml:space="preserve">One cubic foot of water equal 7.48 gallons.  </w:t>
      </w:r>
      <w:r w:rsidR="00763534">
        <w:t xml:space="preserve">Usage rates for </w:t>
      </w:r>
      <w:r w:rsidR="00B90D83">
        <w:t>customers</w:t>
      </w:r>
      <w:r w:rsidR="00763534">
        <w:t xml:space="preserve"> on a one inch </w:t>
      </w:r>
      <w:r w:rsidR="00F472C2">
        <w:t>meter for</w:t>
      </w:r>
      <w:r w:rsidR="00BE4C07">
        <w:t xml:space="preserve"> the summer period </w:t>
      </w:r>
      <w:r w:rsidR="00763534">
        <w:t xml:space="preserve">will see the second block limitation drop from 7,500 cubic feet to 3,000 cubic feet and the rates in the third block of over 3,000 cubic feet will go from $2.42 </w:t>
      </w:r>
      <w:r w:rsidR="000E2134">
        <w:t>per 100 cubic feet or portion thereof to $5.00 per 100 cubic feet or portion thereof.</w:t>
      </w:r>
      <w:r w:rsidR="00BE4C07">
        <w:t xml:space="preserve">  The summer period is defined as May 1 through September 30.</w:t>
      </w:r>
      <w:r w:rsidR="007C7E08">
        <w:t xml:space="preserve">  This is a one hundred and seven percent increase in rates.</w:t>
      </w:r>
    </w:p>
    <w:p w:rsidR="000E2134" w:rsidRDefault="000E2134" w:rsidP="007F6D19"/>
    <w:p w:rsidR="00F472C2" w:rsidRDefault="000E2134" w:rsidP="007F6D19">
      <w:r>
        <w:t xml:space="preserve">What this means to you will vary by customer.  If you do not use more than 3,000 cubic feet in a </w:t>
      </w:r>
      <w:r w:rsidR="001306ED">
        <w:t xml:space="preserve">summer </w:t>
      </w:r>
      <w:r>
        <w:t xml:space="preserve">billing period, there will be no increase in rates.  If you use more than 3,000 cubic feet in a </w:t>
      </w:r>
      <w:r w:rsidR="001306ED">
        <w:t xml:space="preserve">summer </w:t>
      </w:r>
      <w:r>
        <w:t xml:space="preserve">billing period, the price for your use in the third block will be substantially higher on a per 100 cubic feet basis.  </w:t>
      </w:r>
    </w:p>
    <w:p w:rsidR="00F472C2" w:rsidRDefault="00F472C2" w:rsidP="007F6D19"/>
    <w:p w:rsidR="000E2134" w:rsidRDefault="004649C4" w:rsidP="007F6D19">
      <w:r>
        <w:t>Because usage changes</w:t>
      </w:r>
      <w:r w:rsidR="00F3299F">
        <w:t xml:space="preserve"> will affect total revenues, the Company cannot predict if additional revenue will be generated by this </w:t>
      </w:r>
      <w:r w:rsidR="00174AF5">
        <w:t>f</w:t>
      </w:r>
      <w:r w:rsidR="00F3299F">
        <w:t>iling.  However, if there is additional revenue provided by this filing that revenue will not go into the Company's general fund.  Instead, the additional revenue will be deposited in a special, dedicated account.</w:t>
      </w:r>
    </w:p>
    <w:p w:rsidR="00D646FA" w:rsidRDefault="00D646FA" w:rsidP="007F6D19"/>
    <w:p w:rsidR="00D646FA" w:rsidRDefault="00D646FA" w:rsidP="007F6D19">
      <w:r>
        <w:t>The Company intends to use any additional funds</w:t>
      </w:r>
      <w:r w:rsidR="00471DDB">
        <w:t>, if any to repair</w:t>
      </w:r>
      <w:r w:rsidR="007C7E08">
        <w:t xml:space="preserve"> or</w:t>
      </w:r>
      <w:r w:rsidR="00471DDB">
        <w:t xml:space="preserve">, refurbish </w:t>
      </w:r>
      <w:r w:rsidR="007C7E08">
        <w:t>wells and</w:t>
      </w:r>
      <w:r w:rsidR="00471DDB">
        <w:t xml:space="preserve"> </w:t>
      </w:r>
      <w:r w:rsidR="00174AF5">
        <w:t>develop</w:t>
      </w:r>
      <w:r w:rsidR="00474DD5">
        <w:t xml:space="preserve"> </w:t>
      </w:r>
      <w:r w:rsidR="007E14EF">
        <w:t>treatment</w:t>
      </w:r>
      <w:r w:rsidR="00474DD5">
        <w:t xml:space="preserve"> </w:t>
      </w:r>
      <w:r w:rsidR="007C7E08">
        <w:t>for</w:t>
      </w:r>
      <w:r w:rsidR="00474DD5">
        <w:t xml:space="preserve"> water production facilities.  This will allow the Company to </w:t>
      </w:r>
      <w:r w:rsidR="007E14EF">
        <w:t>maximize</w:t>
      </w:r>
      <w:r w:rsidR="00474DD5">
        <w:t xml:space="preserve"> the amount of water </w:t>
      </w:r>
      <w:r w:rsidR="007E14EF">
        <w:t>available</w:t>
      </w:r>
      <w:r w:rsidR="00474DD5">
        <w:t>.</w:t>
      </w:r>
      <w:r>
        <w:t xml:space="preserve"> </w:t>
      </w:r>
    </w:p>
    <w:p w:rsidR="00D646FA" w:rsidRDefault="00D646FA" w:rsidP="007F6D19"/>
    <w:p w:rsidR="006078F4" w:rsidRDefault="006078F4" w:rsidP="006078F4">
      <w:r>
        <w:t xml:space="preserve">The Commission has the authority to set rates that may vary from the Company's request, depending on the outcome of its investigation.  Commission staff will make a recommendation to the commissioners at an open meeting in </w:t>
      </w:r>
      <w:smartTag w:uri="urn:schemas-microsoft-com:office:smarttags" w:element="place">
        <w:smartTag w:uri="urn:schemas-microsoft-com:office:smarttags" w:element="City">
          <w:r>
            <w:t>Olympia</w:t>
          </w:r>
        </w:smartTag>
      </w:smartTag>
      <w:r>
        <w:t xml:space="preserve">, which is scheduled for 9:30 a.m. on </w:t>
      </w:r>
      <w:r w:rsidR="007E14EF">
        <w:t>June</w:t>
      </w:r>
      <w:r>
        <w:t xml:space="preserve"> </w:t>
      </w:r>
      <w:r w:rsidR="00174AF5">
        <w:t>23,</w:t>
      </w:r>
      <w:r>
        <w:t xml:space="preserve"> 2016.  You will have an opportunity to comment in person at this meeting.  If you are unable to attend the open meeting, the Commission has a bridge line which enables you to participate by telephone.  Call 360-664-1234 the day before the open meeting for instructions and to sign in.  You can also comment by using the "Public Comment" feature at the commission's web site, at utc.wa.gov, or by using the contact information </w:t>
      </w:r>
      <w:r w:rsidR="001306ED">
        <w:t>that follows:</w:t>
      </w:r>
    </w:p>
    <w:p w:rsidR="006078F4" w:rsidRDefault="006078F4" w:rsidP="006078F4"/>
    <w:p w:rsidR="00CC25E2" w:rsidRDefault="00CC25E2" w:rsidP="006078F4"/>
    <w:p w:rsidR="00CC25E2" w:rsidRDefault="00CC25E2" w:rsidP="006078F4"/>
    <w:p w:rsidR="00CC25E2" w:rsidRDefault="00CC25E2" w:rsidP="006078F4"/>
    <w:p w:rsidR="00CC25E2" w:rsidRDefault="00CC25E2" w:rsidP="006078F4"/>
    <w:p w:rsidR="006E1CFC" w:rsidRDefault="006E1CFC" w:rsidP="006078F4"/>
    <w:p w:rsidR="006E1CFC" w:rsidRDefault="006E1CFC" w:rsidP="006078F4"/>
    <w:p w:rsidR="006078F4" w:rsidRDefault="006078F4" w:rsidP="006078F4">
      <w:r>
        <w:lastRenderedPageBreak/>
        <w:t>Washington Utilities and Transportation Commission</w:t>
      </w:r>
    </w:p>
    <w:p w:rsidR="006078F4" w:rsidRDefault="006078F4" w:rsidP="006078F4">
      <w:smartTag w:uri="urn:schemas-microsoft-com:office:smarttags" w:element="address">
        <w:smartTag w:uri="urn:schemas-microsoft-com:office:smarttags" w:element="Street">
          <w:r>
            <w:t>1300 S Evergreen Park Drive SW</w:t>
          </w:r>
        </w:smartTag>
      </w:smartTag>
    </w:p>
    <w:p w:rsidR="006078F4" w:rsidRDefault="006078F4" w:rsidP="006078F4">
      <w:r>
        <w:t>Post Office Box 47250</w:t>
      </w:r>
    </w:p>
    <w:p w:rsidR="006078F4" w:rsidRDefault="006078F4" w:rsidP="006078F4">
      <w:smartTag w:uri="urn:schemas-microsoft-com:office:smarttags" w:element="place">
        <w:smartTag w:uri="urn:schemas-microsoft-com:office:smarttags" w:element="City">
          <w:smartTag w:uri="urn:schemas-microsoft-com:office:smarttags" w:element="City">
            <w:r>
              <w:t>Olympia</w:t>
            </w:r>
          </w:smartTag>
          <w:r>
            <w:t xml:space="preserve">, </w:t>
          </w:r>
          <w:smartTag w:uri="urn:schemas-microsoft-com:office:smarttags" w:element="State">
            <w:smartTag w:uri="urn:schemas-microsoft-com:office:smarttags" w:element="PostalCode">
              <w:r>
                <w:t>WA</w:t>
              </w:r>
            </w:smartTag>
          </w:smartTag>
          <w:r>
            <w:t xml:space="preserve"> </w:t>
          </w:r>
          <w:smartTag w:uri="urn:schemas-microsoft-com:office:smarttags" w:element="PostalCode">
            <w:r>
              <w:t>98504-7250</w:t>
            </w:r>
          </w:smartTag>
        </w:smartTag>
      </w:smartTag>
    </w:p>
    <w:p w:rsidR="006078F4" w:rsidRDefault="006078F4" w:rsidP="006078F4">
      <w:pPr>
        <w:rPr>
          <w:lang w:val="it-IT"/>
        </w:rPr>
      </w:pPr>
      <w:r>
        <w:rPr>
          <w:lang w:val="it-IT"/>
        </w:rPr>
        <w:t xml:space="preserve">E-mail:  </w:t>
      </w:r>
      <w:r w:rsidRPr="00692809">
        <w:rPr>
          <w:lang w:val="it-IT"/>
        </w:rPr>
        <w:t>comments@utc.wa.gov</w:t>
      </w:r>
    </w:p>
    <w:p w:rsidR="006078F4" w:rsidRDefault="006078F4" w:rsidP="006078F4">
      <w:r>
        <w:t>Telephone:  1-888-333-WUTC (9882)</w:t>
      </w:r>
    </w:p>
    <w:p w:rsidR="0072790C" w:rsidRDefault="0072790C" w:rsidP="006078F4"/>
    <w:p w:rsidR="0072790C" w:rsidRDefault="0072790C" w:rsidP="0072790C">
      <w:pPr>
        <w:ind w:firstLine="720"/>
      </w:pPr>
      <w:r>
        <w:t>The Commission is committed to providing reasonable accommodation to participants with disabilities.  If you need reasonable accommodation, please contact the commission at (360) 664-1132 or human_resources@utc.wa.gov.</w:t>
      </w:r>
    </w:p>
    <w:p w:rsidR="001306ED" w:rsidRDefault="001306ED" w:rsidP="006078F4"/>
    <w:p w:rsidR="001306ED" w:rsidRDefault="001306ED" w:rsidP="006078F4">
      <w:r>
        <w:t>If you have any questions, please contact us at (253) 537-6634</w:t>
      </w:r>
      <w:r w:rsidR="00EA6A99">
        <w:t>.</w:t>
      </w:r>
    </w:p>
    <w:p w:rsidR="00D646FA" w:rsidRDefault="00D646FA" w:rsidP="007F6D19"/>
    <w:p w:rsidR="000350D8" w:rsidRDefault="000350D8" w:rsidP="007F6D19">
      <w:r>
        <w:t>Sincerely,</w:t>
      </w:r>
    </w:p>
    <w:p w:rsidR="00577189" w:rsidRDefault="00577189" w:rsidP="007F6D19"/>
    <w:p w:rsidR="000350D8" w:rsidRDefault="000350D8" w:rsidP="007F6D19"/>
    <w:p w:rsidR="000350D8" w:rsidRDefault="000350D8" w:rsidP="007F6D19">
      <w:r>
        <w:t>Rainier View Water Co</w:t>
      </w:r>
      <w:r w:rsidR="00C2197A">
        <w:t>mpany</w:t>
      </w:r>
    </w:p>
    <w:p w:rsidR="00C2197A" w:rsidRDefault="00C2197A"/>
    <w:sectPr w:rsidR="00C2197A" w:rsidSect="006078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AB" w:rsidRDefault="002038AB" w:rsidP="002038AB">
      <w:r>
        <w:separator/>
      </w:r>
    </w:p>
  </w:endnote>
  <w:endnote w:type="continuationSeparator" w:id="0">
    <w:p w:rsidR="002038AB" w:rsidRDefault="002038AB" w:rsidP="0020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AB" w:rsidRDefault="002038AB" w:rsidP="002038AB">
      <w:r>
        <w:separator/>
      </w:r>
    </w:p>
  </w:footnote>
  <w:footnote w:type="continuationSeparator" w:id="0">
    <w:p w:rsidR="002038AB" w:rsidRDefault="002038AB" w:rsidP="00203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AB" w:rsidRDefault="002038AB" w:rsidP="002038AB">
    <w:pPr>
      <w:pStyle w:val="Header"/>
      <w:jc w:val="right"/>
    </w:pPr>
    <w:r>
      <w:t>EXHIBIT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19"/>
    <w:rsid w:val="00017305"/>
    <w:rsid w:val="000350D8"/>
    <w:rsid w:val="000E2134"/>
    <w:rsid w:val="001306ED"/>
    <w:rsid w:val="00174AF5"/>
    <w:rsid w:val="001F1DD2"/>
    <w:rsid w:val="002038AB"/>
    <w:rsid w:val="002224A1"/>
    <w:rsid w:val="00262475"/>
    <w:rsid w:val="002A367C"/>
    <w:rsid w:val="00346790"/>
    <w:rsid w:val="0042191D"/>
    <w:rsid w:val="004649C4"/>
    <w:rsid w:val="00471DDB"/>
    <w:rsid w:val="00474DD5"/>
    <w:rsid w:val="00485EB3"/>
    <w:rsid w:val="004C1A8D"/>
    <w:rsid w:val="004C65C1"/>
    <w:rsid w:val="00503ACA"/>
    <w:rsid w:val="00544D49"/>
    <w:rsid w:val="00577189"/>
    <w:rsid w:val="005B22C1"/>
    <w:rsid w:val="006078F4"/>
    <w:rsid w:val="0064043B"/>
    <w:rsid w:val="006C2DE9"/>
    <w:rsid w:val="006E1CFC"/>
    <w:rsid w:val="006F54A6"/>
    <w:rsid w:val="0072790C"/>
    <w:rsid w:val="00763534"/>
    <w:rsid w:val="00795249"/>
    <w:rsid w:val="007C7E08"/>
    <w:rsid w:val="007E14EF"/>
    <w:rsid w:val="007F6D19"/>
    <w:rsid w:val="008521C1"/>
    <w:rsid w:val="009D6A36"/>
    <w:rsid w:val="009F1E51"/>
    <w:rsid w:val="00A5003C"/>
    <w:rsid w:val="00A945E0"/>
    <w:rsid w:val="00AB0991"/>
    <w:rsid w:val="00AC42C7"/>
    <w:rsid w:val="00AD21FB"/>
    <w:rsid w:val="00AE6DFA"/>
    <w:rsid w:val="00B07D31"/>
    <w:rsid w:val="00B8534F"/>
    <w:rsid w:val="00B90D83"/>
    <w:rsid w:val="00BE4C07"/>
    <w:rsid w:val="00C2197A"/>
    <w:rsid w:val="00C70120"/>
    <w:rsid w:val="00CC25E2"/>
    <w:rsid w:val="00D51499"/>
    <w:rsid w:val="00D646FA"/>
    <w:rsid w:val="00E77759"/>
    <w:rsid w:val="00EA6A99"/>
    <w:rsid w:val="00EE2AC1"/>
    <w:rsid w:val="00F26149"/>
    <w:rsid w:val="00F3299F"/>
    <w:rsid w:val="00F436D0"/>
    <w:rsid w:val="00F4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A1"/>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B8534F"/>
    <w:rPr>
      <w:rFonts w:ascii="Tahoma" w:hAnsi="Tahoma" w:cs="Tahoma"/>
      <w:sz w:val="16"/>
      <w:szCs w:val="16"/>
    </w:rPr>
  </w:style>
  <w:style w:type="character" w:customStyle="1" w:styleId="BalloonTextChar">
    <w:name w:val="Balloon Text Char"/>
    <w:basedOn w:val="DefaultParagraphFont"/>
    <w:link w:val="BalloonText"/>
    <w:uiPriority w:val="99"/>
    <w:semiHidden/>
    <w:rsid w:val="00B8534F"/>
    <w:rPr>
      <w:rFonts w:ascii="Tahoma" w:hAnsi="Tahoma" w:cs="Tahoma"/>
      <w:sz w:val="16"/>
      <w:szCs w:val="16"/>
    </w:rPr>
  </w:style>
  <w:style w:type="paragraph" w:styleId="Header">
    <w:name w:val="header"/>
    <w:basedOn w:val="Normal"/>
    <w:link w:val="HeaderChar"/>
    <w:uiPriority w:val="99"/>
    <w:unhideWhenUsed/>
    <w:rsid w:val="002038AB"/>
    <w:pPr>
      <w:tabs>
        <w:tab w:val="center" w:pos="4680"/>
        <w:tab w:val="right" w:pos="9360"/>
      </w:tabs>
    </w:pPr>
  </w:style>
  <w:style w:type="character" w:customStyle="1" w:styleId="HeaderChar">
    <w:name w:val="Header Char"/>
    <w:basedOn w:val="DefaultParagraphFont"/>
    <w:link w:val="Header"/>
    <w:uiPriority w:val="99"/>
    <w:rsid w:val="002038AB"/>
  </w:style>
  <w:style w:type="paragraph" w:styleId="Footer">
    <w:name w:val="footer"/>
    <w:basedOn w:val="Normal"/>
    <w:link w:val="FooterChar"/>
    <w:uiPriority w:val="99"/>
    <w:unhideWhenUsed/>
    <w:rsid w:val="002038AB"/>
    <w:pPr>
      <w:tabs>
        <w:tab w:val="center" w:pos="4680"/>
        <w:tab w:val="right" w:pos="9360"/>
      </w:tabs>
    </w:pPr>
  </w:style>
  <w:style w:type="character" w:customStyle="1" w:styleId="FooterChar">
    <w:name w:val="Footer Char"/>
    <w:basedOn w:val="DefaultParagraphFont"/>
    <w:link w:val="Footer"/>
    <w:uiPriority w:val="99"/>
    <w:rsid w:val="00203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A1"/>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B8534F"/>
    <w:rPr>
      <w:rFonts w:ascii="Tahoma" w:hAnsi="Tahoma" w:cs="Tahoma"/>
      <w:sz w:val="16"/>
      <w:szCs w:val="16"/>
    </w:rPr>
  </w:style>
  <w:style w:type="character" w:customStyle="1" w:styleId="BalloonTextChar">
    <w:name w:val="Balloon Text Char"/>
    <w:basedOn w:val="DefaultParagraphFont"/>
    <w:link w:val="BalloonText"/>
    <w:uiPriority w:val="99"/>
    <w:semiHidden/>
    <w:rsid w:val="00B8534F"/>
    <w:rPr>
      <w:rFonts w:ascii="Tahoma" w:hAnsi="Tahoma" w:cs="Tahoma"/>
      <w:sz w:val="16"/>
      <w:szCs w:val="16"/>
    </w:rPr>
  </w:style>
  <w:style w:type="paragraph" w:styleId="Header">
    <w:name w:val="header"/>
    <w:basedOn w:val="Normal"/>
    <w:link w:val="HeaderChar"/>
    <w:uiPriority w:val="99"/>
    <w:unhideWhenUsed/>
    <w:rsid w:val="002038AB"/>
    <w:pPr>
      <w:tabs>
        <w:tab w:val="center" w:pos="4680"/>
        <w:tab w:val="right" w:pos="9360"/>
      </w:tabs>
    </w:pPr>
  </w:style>
  <w:style w:type="character" w:customStyle="1" w:styleId="HeaderChar">
    <w:name w:val="Header Char"/>
    <w:basedOn w:val="DefaultParagraphFont"/>
    <w:link w:val="Header"/>
    <w:uiPriority w:val="99"/>
    <w:rsid w:val="002038AB"/>
  </w:style>
  <w:style w:type="paragraph" w:styleId="Footer">
    <w:name w:val="footer"/>
    <w:basedOn w:val="Normal"/>
    <w:link w:val="FooterChar"/>
    <w:uiPriority w:val="99"/>
    <w:unhideWhenUsed/>
    <w:rsid w:val="002038AB"/>
    <w:pPr>
      <w:tabs>
        <w:tab w:val="center" w:pos="4680"/>
        <w:tab w:val="right" w:pos="9360"/>
      </w:tabs>
    </w:pPr>
  </w:style>
  <w:style w:type="character" w:customStyle="1" w:styleId="FooterChar">
    <w:name w:val="Footer Char"/>
    <w:basedOn w:val="DefaultParagraphFont"/>
    <w:link w:val="Footer"/>
    <w:uiPriority w:val="99"/>
    <w:rsid w:val="0020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87BDAA82E73746AD0FD75C87F3FFB7" ma:contentTypeVersion="104" ma:contentTypeDescription="" ma:contentTypeScope="" ma:versionID="1adaff5f75e7404922bf132776974e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160776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5AA4C3-3FBE-40E9-9005-9D57915E53EC}"/>
</file>

<file path=customXml/itemProps2.xml><?xml version="1.0" encoding="utf-8"?>
<ds:datastoreItem xmlns:ds="http://schemas.openxmlformats.org/officeDocument/2006/customXml" ds:itemID="{EAD13C2E-1DCC-40CF-8729-8D1730CB4C5F}"/>
</file>

<file path=customXml/itemProps3.xml><?xml version="1.0" encoding="utf-8"?>
<ds:datastoreItem xmlns:ds="http://schemas.openxmlformats.org/officeDocument/2006/customXml" ds:itemID="{DA4B8BE0-DBF7-44E6-B6C2-8D5166CC6942}"/>
</file>

<file path=customXml/itemProps4.xml><?xml version="1.0" encoding="utf-8"?>
<ds:datastoreItem xmlns:ds="http://schemas.openxmlformats.org/officeDocument/2006/customXml" ds:itemID="{D1BEA56B-EA9E-4E0E-8BE7-51CCE2823A71}"/>
</file>

<file path=docProps/app.xml><?xml version="1.0" encoding="utf-8"?>
<Properties xmlns="http://schemas.openxmlformats.org/officeDocument/2006/extended-properties" xmlns:vt="http://schemas.openxmlformats.org/officeDocument/2006/docPropsVTypes">
  <Template>Normal</Template>
  <TotalTime>19</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Candace Shofstall</cp:lastModifiedBy>
  <cp:revision>7</cp:revision>
  <cp:lastPrinted>2016-05-26T16:41:00Z</cp:lastPrinted>
  <dcterms:created xsi:type="dcterms:W3CDTF">2016-05-12T18:13:00Z</dcterms:created>
  <dcterms:modified xsi:type="dcterms:W3CDTF">2016-05-26T16:42:00Z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0x0101006E56B4D1795A2E4DB2F0B01679ED314A002887BDAA82E73746AD0FD75C87F3FFB7</vt:lpwstr>
  </property>
  <property fmtid="{D5CDD505-2E9C-101B-9397-08002B2CF9AE}" pid="3" name="_docset_NoMedatataSyncRequired">
    <vt:lpwstr>False</vt:lpwstr>
  </property>
</Properties>
</file>