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14:paraId="24E28373" w14:textId="77777777" w:rsidR="00014545" w:rsidRDefault="001A7B5C">
      <w:r>
        <w:t>February 25, 2016</w:t>
      </w:r>
    </w:p>
    <w:p w14:paraId="67C08B75" w14:textId="77777777" w:rsidR="00DF0FAA" w:rsidRPr="000F56AC" w:rsidRDefault="00DF0FAA" w:rsidP="00DF0FAA"/>
    <w:p w14:paraId="67C08B76" w14:textId="77777777" w:rsidR="00DF0FAA" w:rsidRPr="000F56AC" w:rsidRDefault="00DF0FAA" w:rsidP="00DF0FAA"/>
    <w:p w14:paraId="1647A652" w14:textId="77777777" w:rsidR="002A03B7" w:rsidRDefault="002A03B7">
      <w:r>
        <w:t>Phillip E. Pettinger</w:t>
      </w:r>
    </w:p>
    <w:p w14:paraId="20D99923" w14:textId="55C448B7" w:rsidR="00014545" w:rsidRDefault="001A7B5C">
      <w:r>
        <w:t>d/b/a Pettinger Family Movers</w:t>
      </w:r>
    </w:p>
    <w:p w14:paraId="56D49CB2" w14:textId="77777777" w:rsidR="00014545" w:rsidRDefault="001A7B5C">
      <w:r>
        <w:rPr>
          <w:rFonts w:eastAsiaTheme="minorHAnsi"/>
        </w:rPr>
        <w:t>4034 E. 41st</w:t>
      </w:r>
      <w:r>
        <w:rPr>
          <w:rFonts w:eastAsiaTheme="minorHAnsi"/>
        </w:rPr>
        <w:cr/>
        <w:t>Spokane, WA 99223</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Re:  TV</w:t>
      </w:r>
      <w:r w:rsidR="00DA6B88">
        <w:rPr>
          <w:rFonts w:eastAsiaTheme="minorHAnsi"/>
        </w:rPr>
        <w:t>-</w:t>
      </w:r>
      <w:r>
        <w:rPr>
          <w:rFonts w:eastAsiaTheme="minorHAnsi"/>
        </w:rPr>
        <w:t xml:space="preserve">160198–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THG067036</w:t>
      </w:r>
    </w:p>
    <w:p w14:paraId="67C08B7B" w14:textId="77777777" w:rsidR="00B01FE6" w:rsidRPr="000F56AC" w:rsidRDefault="00B01FE6" w:rsidP="00B01FE6"/>
    <w:p w14:paraId="67C08B7C" w14:textId="2A16C8E0" w:rsidR="00DF0FAA" w:rsidRDefault="00DF0FAA" w:rsidP="00DF0FAA">
      <w:r w:rsidRPr="000F56AC">
        <w:t>Dear</w:t>
      </w:r>
      <w:r w:rsidR="00DA6B88">
        <w:t xml:space="preserve"> </w:t>
      </w:r>
      <w:r w:rsidR="002A03B7">
        <w:t>Phillip E. Pettinger</w:t>
      </w:r>
      <w:r w:rsidRPr="000F56AC">
        <w:t>:</w:t>
      </w:r>
    </w:p>
    <w:p w14:paraId="2D203C1F" w14:textId="0D27A846" w:rsidR="00ED4399" w:rsidRDefault="00ED4399" w:rsidP="00DF0FAA"/>
    <w:p w14:paraId="0003C60F" w14:textId="4E5D2E42" w:rsidR="00ED4399" w:rsidRDefault="00DA6B88" w:rsidP="00ED4399">
      <w:pPr>
        <w:widowControl w:val="0"/>
        <w:autoSpaceDE w:val="0"/>
        <w:autoSpaceDN w:val="0"/>
        <w:adjustRightInd w:val="0"/>
      </w:pPr>
      <w:r>
        <w:t>On February 11, 2016, Pettinger, Phillip E., d/b/a Pettinger Family Movers,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Pettinger, Phillip E.</w:t>
      </w:r>
      <w:r w:rsidR="008209DA">
        <w:t>is now authorized to operate</w:t>
      </w:r>
      <w:r w:rsidR="00011D3E" w:rsidRPr="00941D54">
        <w:t xml:space="preserve"> on a </w:t>
      </w:r>
      <w:r w:rsidR="00011D3E" w:rsidRPr="004E0B3D">
        <w:rPr>
          <w:b/>
        </w:rPr>
        <w:t>temporary</w:t>
      </w:r>
      <w:r w:rsidR="00011D3E" w:rsidRPr="00941D54">
        <w:t xml:space="preserve"> </w:t>
      </w:r>
      <w:r w:rsidR="00011D3E" w:rsidRPr="00941D54">
        <w:lastRenderedPageBreak/>
        <w:t>basis</w:t>
      </w:r>
      <w:r w:rsidR="008209DA">
        <w:t>.</w:t>
      </w:r>
    </w:p>
    <w:p w14:paraId="7FFC1578" w14:textId="77777777" w:rsidR="008209DA" w:rsidRDefault="008209DA" w:rsidP="00ED4399">
      <w:pPr>
        <w:widowControl w:val="0"/>
        <w:autoSpaceDE w:val="0"/>
        <w:autoSpaceDN w:val="0"/>
        <w:adjustRightInd w:val="0"/>
      </w:pPr>
    </w:p>
    <w:p w14:paraId="1C395E04" w14:textId="6A85F23D" w:rsidR="00E8354C" w:rsidRDefault="00E8354C" w:rsidP="00ED4399">
      <w:pPr>
        <w:widowControl w:val="0"/>
        <w:autoSpaceDE w:val="0"/>
        <w:autoSpaceDN w:val="0"/>
        <w:adjustRightInd w:val="0"/>
      </w:pPr>
      <w:r>
        <w:t xml:space="preserve">The Commission will evaluate whether </w:t>
      </w:r>
      <w:r w:rsidR="002A03B7">
        <w:t xml:space="preserve">Phillip E. </w:t>
      </w:r>
      <w:r>
        <w:t>Pettinger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2169CA5F"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Complete a criminal background check on each person </w:t>
      </w:r>
      <w:r w:rsidR="002A03B7">
        <w:t xml:space="preserve">Phillip E. </w:t>
      </w:r>
      <w:r>
        <w:t>Pettinger</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2319031C" w:rsidR="0020127C" w:rsidRDefault="001F2294" w:rsidP="00ED4399">
      <w:pPr>
        <w:widowControl w:val="0"/>
        <w:autoSpaceDE w:val="0"/>
        <w:autoSpaceDN w:val="0"/>
        <w:adjustRightInd w:val="0"/>
      </w:pPr>
      <w:r>
        <w:t>Enclosed with</w:t>
      </w:r>
      <w:r w:rsidR="001B562A">
        <w:t xml:space="preserve"> this letter are copies of </w:t>
      </w:r>
      <w:r w:rsidR="002A03B7">
        <w:t xml:space="preserve">Phillip E. </w:t>
      </w:r>
      <w:r>
        <w:t>Pettinger</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3674188B" w:rsidR="00DF7F75" w:rsidRPr="00941D54" w:rsidRDefault="0020127C" w:rsidP="00ED4399">
      <w:pPr>
        <w:widowControl w:val="0"/>
        <w:autoSpaceDE w:val="0"/>
        <w:autoSpaceDN w:val="0"/>
        <w:adjustRightInd w:val="0"/>
      </w:pPr>
      <w:r>
        <w:lastRenderedPageBreak/>
        <w:t xml:space="preserve">Also </w:t>
      </w:r>
      <w:r w:rsidR="001F2294">
        <w:t>enclosed</w:t>
      </w:r>
      <w:r>
        <w:t xml:space="preserve"> is a consumer survey to assist the Commission in evaluating </w:t>
      </w:r>
      <w:r w:rsidR="002A03B7">
        <w:t>Phillip E. Pettinger</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11BCD2BB" w:rsidR="008C20D4" w:rsidRDefault="008C20D4" w:rsidP="008C20D4">
      <w:pPr>
        <w:spacing w:line="264" w:lineRule="auto"/>
      </w:pPr>
      <w:r>
        <w:t xml:space="preserve">If you have </w:t>
      </w:r>
      <w:r w:rsidR="0020127C">
        <w:t xml:space="preserve">any </w:t>
      </w:r>
      <w:r>
        <w:t xml:space="preserve">questions, please contact Ms. Tina Leipski at 360-664-1170. </w:t>
      </w:r>
      <w:r w:rsidR="00474992">
        <w:t xml:space="preserve">She </w:t>
      </w:r>
      <w:r w:rsidR="00DD68BB">
        <w:t xml:space="preserve">also </w:t>
      </w:r>
      <w:r w:rsidR="00474992">
        <w:t>can be reached by email at tleipski</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5FC9E484" w:rsidR="00837443" w:rsidRDefault="001A7B5C">
      <w:pPr>
        <w:spacing w:line="264" w:lineRule="auto"/>
      </w:pPr>
      <w:r>
        <w:t>David Pratt</w:t>
      </w:r>
    </w:p>
    <w:p w14:paraId="0A65477B" w14:textId="006ACD31" w:rsidR="008C20D4" w:rsidRDefault="001A7B5C">
      <w:pPr>
        <w:spacing w:line="264" w:lineRule="auto"/>
      </w:pPr>
      <w:r>
        <w:t>Assistant Director, Transportation Safety</w:t>
      </w:r>
      <w:bookmarkStart w:id="0" w:name="_GoBack"/>
      <w:bookmarkEnd w:id="0"/>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lastRenderedPageBreak/>
        <w:t>R</w:t>
      </w:r>
      <w:r w:rsidR="00837443">
        <w:t>ules governing residential household goods carriers (WAC 480-15)</w:t>
      </w:r>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1EDE6A4F" w14:textId="77777777" w:rsidR="002A03B7" w:rsidRDefault="002A03B7"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14545"/>
    <w:rsid w:val="00040682"/>
    <w:rsid w:val="000527DD"/>
    <w:rsid w:val="00063930"/>
    <w:rsid w:val="000710AA"/>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A7B5C"/>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A03B7"/>
    <w:rsid w:val="002C67BA"/>
    <w:rsid w:val="002D6081"/>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3AFA058B0C63439921DEA591802A4C" ma:contentTypeVersion="104" ma:contentTypeDescription="" ma:contentTypeScope="" ma:versionID="9997d7fd6a47aaf32085e553287367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2016-02-11T08:00:00+00:00</OpenedDate>
    <Date1 xmlns="dc463f71-b30c-4ab2-9473-d307f9d35888">2016-02-25T08:00:00+00:00</Date1>
    <IsDocumentOrder xmlns="dc463f71-b30c-4ab2-9473-d307f9d35888">true</IsDocumentOrder>
    <IsHighlyConfidential xmlns="dc463f71-b30c-4ab2-9473-d307f9d35888">false</IsHighlyConfidential>
    <CaseCompanyNames xmlns="dc463f71-b30c-4ab2-9473-d307f9d35888">Pettinger, Phillip E.</CaseCompanyNames>
    <DocketNumber xmlns="dc463f71-b30c-4ab2-9473-d307f9d35888">160198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2E057-E424-484F-B0F9-306B0746563B}"/>
</file>

<file path=customXml/itemProps2.xml><?xml version="1.0" encoding="utf-8"?>
<ds:datastoreItem xmlns:ds="http://schemas.openxmlformats.org/officeDocument/2006/customXml" ds:itemID="{D07E3D0F-55CF-4536-AE99-B206D3C76235}"/>
</file>

<file path=customXml/itemProps3.xml><?xml version="1.0" encoding="utf-8"?>
<ds:datastoreItem xmlns:ds="http://schemas.openxmlformats.org/officeDocument/2006/customXml" ds:itemID="{7F4A8FB0-C5F0-4C80-8341-39ADD8F45BBD}"/>
</file>

<file path=customXml/itemProps4.xml><?xml version="1.0" encoding="utf-8"?>
<ds:datastoreItem xmlns:ds="http://schemas.openxmlformats.org/officeDocument/2006/customXml" ds:itemID="{534EC14A-D2DE-4C5A-BB9B-EA39EB6E97E0}"/>
</file>

<file path=customXml/itemProps5.xml><?xml version="1.0" encoding="utf-8"?>
<ds:datastoreItem xmlns:ds="http://schemas.openxmlformats.org/officeDocument/2006/customXml" ds:itemID="{9A16787B-B182-4046-B85F-40EBFE37F243}"/>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Approval Document - New</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2016-02-25T16:20:00Z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0x0101006E56B4D1795A2E4DB2F0B01679ED314A00AA3AFA058B0C63439921DEA591802A4C</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