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6733E" w14:textId="77777777" w:rsidR="00755416" w:rsidRPr="004A535E" w:rsidRDefault="00755416">
      <w:pPr>
        <w:pStyle w:val="BodyText"/>
        <w:jc w:val="center"/>
        <w:rPr>
          <w:b/>
          <w:bCs/>
        </w:rPr>
      </w:pPr>
      <w:bookmarkStart w:id="0" w:name="_GoBack"/>
      <w:bookmarkEnd w:id="0"/>
      <w:r w:rsidRPr="004A535E">
        <w:rPr>
          <w:b/>
          <w:bCs/>
        </w:rPr>
        <w:t>BEFORE THE WASHINGTON</w:t>
      </w:r>
    </w:p>
    <w:p w14:paraId="2C400E35" w14:textId="77777777" w:rsidR="00755416" w:rsidRPr="004A535E" w:rsidRDefault="00755416">
      <w:pPr>
        <w:pStyle w:val="BodyText"/>
        <w:jc w:val="center"/>
        <w:rPr>
          <w:b/>
          <w:bCs/>
        </w:rPr>
      </w:pPr>
      <w:r w:rsidRPr="004A535E">
        <w:rPr>
          <w:b/>
          <w:bCs/>
        </w:rPr>
        <w:t xml:space="preserve">UTILITIES AND TRANSPORTATION </w:t>
      </w:r>
      <w:r w:rsidR="00DE15EF">
        <w:rPr>
          <w:b/>
          <w:bCs/>
        </w:rPr>
        <w:t>COMMISSION</w:t>
      </w:r>
    </w:p>
    <w:p w14:paraId="306DC452" w14:textId="77777777"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01"/>
        <w:gridCol w:w="491"/>
        <w:gridCol w:w="4248"/>
      </w:tblGrid>
      <w:tr w:rsidR="00755416" w:rsidRPr="004A535E" w14:paraId="5459561D" w14:textId="77777777">
        <w:trPr>
          <w:trHeight w:val="2564"/>
        </w:trPr>
        <w:tc>
          <w:tcPr>
            <w:tcW w:w="4008" w:type="dxa"/>
            <w:tcBorders>
              <w:right w:val="nil"/>
            </w:tcBorders>
          </w:tcPr>
          <w:p w14:paraId="7E11590C" w14:textId="77777777" w:rsidR="00755416" w:rsidRPr="004A535E" w:rsidRDefault="00755416">
            <w:pPr>
              <w:pStyle w:val="BodyText"/>
            </w:pPr>
            <w:r w:rsidRPr="004A535E">
              <w:t>In the Matter of the Application of</w:t>
            </w:r>
          </w:p>
          <w:p w14:paraId="7A922AB3" w14:textId="77777777" w:rsidR="00755416" w:rsidRPr="004A535E" w:rsidRDefault="00755416">
            <w:pPr>
              <w:pStyle w:val="BodyText"/>
            </w:pPr>
          </w:p>
          <w:p w14:paraId="547D1348" w14:textId="501CE310" w:rsidR="00CE212B" w:rsidRDefault="00B551C9" w:rsidP="00CE212B">
            <w:pPr>
              <w:pStyle w:val="BodyText"/>
            </w:pPr>
            <w:r>
              <w:t>PORT OF CHEHALIS</w:t>
            </w:r>
            <w:r w:rsidR="00CE212B" w:rsidRPr="00DD3311">
              <w:t>,</w:t>
            </w:r>
          </w:p>
          <w:p w14:paraId="5D598D8B" w14:textId="77777777" w:rsidR="00755416" w:rsidRPr="004A535E" w:rsidRDefault="00755416">
            <w:pPr>
              <w:pStyle w:val="BodyText"/>
            </w:pPr>
          </w:p>
          <w:p w14:paraId="4F97E5E9" w14:textId="77777777" w:rsidR="00755416" w:rsidRPr="004A535E" w:rsidRDefault="00755416">
            <w:pPr>
              <w:pStyle w:val="BodyText"/>
            </w:pPr>
          </w:p>
          <w:p w14:paraId="115C0260" w14:textId="77777777" w:rsidR="00755416" w:rsidRPr="004A535E" w:rsidRDefault="00F267F5" w:rsidP="00C46DB4">
            <w:pPr>
              <w:pStyle w:val="BodyText"/>
              <w:jc w:val="center"/>
            </w:pPr>
            <w:r>
              <w:t>Applicant</w:t>
            </w:r>
            <w:r w:rsidR="00755416" w:rsidRPr="004A535E">
              <w:t>,</w:t>
            </w:r>
          </w:p>
          <w:p w14:paraId="11D3D17A" w14:textId="77777777" w:rsidR="00755416" w:rsidRPr="004A535E" w:rsidRDefault="00755416">
            <w:pPr>
              <w:pStyle w:val="BodyText"/>
            </w:pPr>
          </w:p>
          <w:p w14:paraId="0617FC6E" w14:textId="77777777" w:rsidR="00755416" w:rsidRDefault="00755416">
            <w:pPr>
              <w:pStyle w:val="BodyText"/>
            </w:pPr>
            <w:r w:rsidRPr="004A535E">
              <w:t>Requesting Disbursement from the Grade Crossing Protective Fund</w:t>
            </w:r>
          </w:p>
          <w:p w14:paraId="247E2858" w14:textId="77777777" w:rsidR="005310DE" w:rsidRDefault="005310DE">
            <w:pPr>
              <w:pStyle w:val="BodyText"/>
            </w:pPr>
          </w:p>
          <w:p w14:paraId="613BC9E5" w14:textId="02ABFB56" w:rsidR="00755416" w:rsidRPr="004A535E" w:rsidRDefault="00755416">
            <w:pPr>
              <w:pStyle w:val="BodyText"/>
              <w:rPr>
                <w:b/>
                <w:bCs/>
              </w:rPr>
            </w:pPr>
            <w:r w:rsidRPr="004A535E">
              <w:t xml:space="preserve">. . . . . . . . . . . . . . . . . . . . . . . . . . . . . . . </w:t>
            </w:r>
          </w:p>
        </w:tc>
        <w:tc>
          <w:tcPr>
            <w:tcW w:w="500" w:type="dxa"/>
            <w:tcBorders>
              <w:top w:val="nil"/>
              <w:left w:val="nil"/>
              <w:bottom w:val="nil"/>
              <w:right w:val="nil"/>
            </w:tcBorders>
          </w:tcPr>
          <w:p w14:paraId="4DBD5066" w14:textId="77777777"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14:paraId="72C23CB5" w14:textId="77777777" w:rsidR="00755416" w:rsidRDefault="00755416" w:rsidP="00EE3E61">
            <w:pPr>
              <w:pStyle w:val="BodyText"/>
              <w:jc w:val="center"/>
            </w:pPr>
            <w:r w:rsidRPr="004A535E">
              <w:t>)</w:t>
            </w:r>
          </w:p>
          <w:p w14:paraId="51059A65" w14:textId="77777777" w:rsidR="00DE3FDB" w:rsidRDefault="00DE3FDB" w:rsidP="00EE3E61">
            <w:pPr>
              <w:pStyle w:val="BodyText"/>
              <w:jc w:val="center"/>
            </w:pPr>
            <w:r>
              <w:t>)</w:t>
            </w:r>
          </w:p>
          <w:p w14:paraId="209FDBEC" w14:textId="42F606F4" w:rsidR="005310DE" w:rsidRPr="004A535E" w:rsidRDefault="005310DE" w:rsidP="00EE3E61">
            <w:pPr>
              <w:pStyle w:val="BodyText"/>
              <w:jc w:val="center"/>
            </w:pPr>
            <w:r>
              <w:t>)</w:t>
            </w:r>
          </w:p>
        </w:tc>
        <w:tc>
          <w:tcPr>
            <w:tcW w:w="4348" w:type="dxa"/>
            <w:tcBorders>
              <w:left w:val="nil"/>
            </w:tcBorders>
          </w:tcPr>
          <w:p w14:paraId="2FC4C36D" w14:textId="0803C21F" w:rsidR="00755416" w:rsidRPr="004A535E" w:rsidRDefault="00755416">
            <w:pPr>
              <w:rPr>
                <w:b/>
                <w:bCs/>
              </w:rPr>
            </w:pPr>
            <w:r w:rsidRPr="004A535E">
              <w:t xml:space="preserve">DOCKET </w:t>
            </w:r>
            <w:r w:rsidR="00C93666">
              <w:t>TR-1</w:t>
            </w:r>
            <w:r w:rsidR="007F2C24">
              <w:t>5</w:t>
            </w:r>
            <w:r w:rsidR="00D735C6">
              <w:t>1</w:t>
            </w:r>
            <w:r w:rsidR="00B551C9">
              <w:t>858</w:t>
            </w:r>
            <w:r w:rsidRPr="004A535E">
              <w:rPr>
                <w:b/>
                <w:bCs/>
              </w:rPr>
              <w:br/>
            </w:r>
          </w:p>
          <w:p w14:paraId="2A8A0C82" w14:textId="77777777" w:rsidR="00755416" w:rsidRPr="004A535E" w:rsidRDefault="00755416">
            <w:r w:rsidRPr="004A535E">
              <w:t xml:space="preserve">ORDER </w:t>
            </w:r>
            <w:r w:rsidR="00C93666">
              <w:t>01</w:t>
            </w:r>
          </w:p>
          <w:p w14:paraId="195C3C37" w14:textId="77777777" w:rsidR="00DE3FDB" w:rsidRPr="004A535E" w:rsidRDefault="00DE3FDB"/>
          <w:p w14:paraId="02FC7A2F" w14:textId="46B55162" w:rsidR="00755416" w:rsidRDefault="00755416">
            <w:r w:rsidRPr="004A535E">
              <w:t>ORDER GRANTING REQUEST FOR DISBURSEMENT FROM THE GRADE CROSSING PROTECTIVE FUND</w:t>
            </w:r>
            <w:r w:rsidR="00B551C9">
              <w:t xml:space="preserve"> FOR A</w:t>
            </w:r>
            <w:r w:rsidR="008620B6">
              <w:t xml:space="preserve"> PAVING</w:t>
            </w:r>
            <w:r w:rsidR="00B551C9">
              <w:t xml:space="preserve"> PROJECT AT </w:t>
            </w:r>
            <w:r w:rsidR="008620B6">
              <w:t>T</w:t>
            </w:r>
            <w:r w:rsidR="00B551C9">
              <w:t>WIN OAKS ROAD IN CHEHALIS</w:t>
            </w:r>
          </w:p>
          <w:p w14:paraId="2AE80FCD" w14:textId="77777777" w:rsidR="00B551C9" w:rsidRDefault="00B551C9"/>
          <w:p w14:paraId="027EC507" w14:textId="12BB1F8F" w:rsidR="00B551C9" w:rsidRPr="004A535E" w:rsidRDefault="00B551C9">
            <w:r>
              <w:t>USDOT #848700C</w:t>
            </w:r>
          </w:p>
        </w:tc>
      </w:tr>
    </w:tbl>
    <w:p w14:paraId="024975B3" w14:textId="77777777" w:rsidR="00755416" w:rsidRPr="004A535E" w:rsidRDefault="00755416">
      <w:pPr>
        <w:pStyle w:val="BodyText"/>
        <w:jc w:val="center"/>
        <w:rPr>
          <w:b/>
          <w:bCs/>
        </w:rPr>
      </w:pPr>
    </w:p>
    <w:p w14:paraId="5735125E" w14:textId="77777777" w:rsidR="00755416" w:rsidRPr="004A535E" w:rsidRDefault="00755416" w:rsidP="00160663">
      <w:pPr>
        <w:pStyle w:val="SectionHeading"/>
        <w:spacing w:line="320" w:lineRule="exact"/>
        <w:rPr>
          <w:szCs w:val="24"/>
        </w:rPr>
      </w:pPr>
      <w:r w:rsidRPr="004A535E">
        <w:rPr>
          <w:szCs w:val="24"/>
        </w:rPr>
        <w:t>BACKGROUND</w:t>
      </w:r>
    </w:p>
    <w:p w14:paraId="506352D5" w14:textId="77777777" w:rsidR="00FE58E6" w:rsidRPr="00FE58E6" w:rsidRDefault="00755416" w:rsidP="00FE58E6">
      <w:pPr>
        <w:pStyle w:val="NumberedParagraph"/>
        <w:spacing w:line="320" w:lineRule="exact"/>
        <w:rPr>
          <w:iCs/>
        </w:rPr>
      </w:pPr>
      <w:r w:rsidRPr="004A535E">
        <w:t>On</w:t>
      </w:r>
      <w:r w:rsidR="00CE212B">
        <w:t xml:space="preserve"> </w:t>
      </w:r>
      <w:r w:rsidR="00C93666">
        <w:t>July 1</w:t>
      </w:r>
      <w:r w:rsidR="00D735C6">
        <w:t>5</w:t>
      </w:r>
      <w:r w:rsidR="00C93666">
        <w:t>, 201</w:t>
      </w:r>
      <w:r w:rsidR="00D735C6">
        <w:t>5</w:t>
      </w:r>
      <w:r w:rsidRPr="004A535E">
        <w:t xml:space="preserve">, </w:t>
      </w:r>
      <w:r w:rsidR="00F267F5">
        <w:t>the</w:t>
      </w:r>
      <w:r w:rsidR="00F67D40">
        <w:t xml:space="preserve"> </w:t>
      </w:r>
      <w:r w:rsidRPr="004A535E">
        <w:t>Washington Utilities a</w:t>
      </w:r>
      <w:r w:rsidR="0093606C" w:rsidRPr="004A535E">
        <w:t xml:space="preserve">nd Transportation </w:t>
      </w:r>
      <w:r w:rsidR="00DE15EF">
        <w:t>Commission</w:t>
      </w:r>
      <w:r w:rsidR="0093606C" w:rsidRPr="004A535E">
        <w:t xml:space="preserve"> (</w:t>
      </w:r>
      <w:r w:rsidR="00DE15EF">
        <w:t>Commission</w:t>
      </w:r>
      <w:r w:rsidRPr="004A535E">
        <w:t xml:space="preserve">) sent </w:t>
      </w:r>
      <w:r w:rsidR="00A35289">
        <w:t xml:space="preserve">to various interested parties </w:t>
      </w:r>
      <w:r w:rsidRPr="004A535E">
        <w:t xml:space="preserve">a “Notice of </w:t>
      </w:r>
      <w:r w:rsidR="00D735C6">
        <w:t>Available Funds for Rail Safety Projects” from the Grade Crossing Protective Fund (GCPF)</w:t>
      </w:r>
      <w:r w:rsidR="005C3809">
        <w:t>.</w:t>
      </w:r>
    </w:p>
    <w:p w14:paraId="11D5FF42" w14:textId="71FFBB3F" w:rsidR="00670667" w:rsidRPr="00FE58E6" w:rsidRDefault="00755416" w:rsidP="00FE58E6">
      <w:pPr>
        <w:pStyle w:val="NumberedParagraph"/>
        <w:spacing w:line="320" w:lineRule="exact"/>
        <w:rPr>
          <w:iCs/>
        </w:rPr>
      </w:pPr>
      <w:r w:rsidRPr="00FE58E6">
        <w:rPr>
          <w:iCs/>
        </w:rPr>
        <w:t>On</w:t>
      </w:r>
      <w:r w:rsidR="00826DC9" w:rsidRPr="00FE58E6">
        <w:rPr>
          <w:iCs/>
        </w:rPr>
        <w:t xml:space="preserve"> </w:t>
      </w:r>
      <w:r w:rsidR="00B551C9">
        <w:rPr>
          <w:iCs/>
        </w:rPr>
        <w:t>September 17</w:t>
      </w:r>
      <w:r w:rsidR="007F2C24" w:rsidRPr="00FE58E6">
        <w:rPr>
          <w:iCs/>
        </w:rPr>
        <w:t>, 2015</w:t>
      </w:r>
      <w:r w:rsidRPr="00FE58E6">
        <w:rPr>
          <w:bCs/>
          <w:iCs/>
        </w:rPr>
        <w:t xml:space="preserve">, </w:t>
      </w:r>
      <w:r w:rsidR="00CC4189">
        <w:t xml:space="preserve">the </w:t>
      </w:r>
      <w:r w:rsidR="00B551C9">
        <w:t>Port of Chehalis</w:t>
      </w:r>
      <w:r w:rsidR="00C93666">
        <w:t xml:space="preserve"> </w:t>
      </w:r>
      <w:r w:rsidR="00883467" w:rsidRPr="00FE58E6">
        <w:rPr>
          <w:bCs/>
          <w:iCs/>
        </w:rPr>
        <w:t>(</w:t>
      </w:r>
      <w:r w:rsidR="00B551C9">
        <w:t>Port</w:t>
      </w:r>
      <w:r w:rsidR="00CC4189">
        <w:t xml:space="preserve"> </w:t>
      </w:r>
      <w:r w:rsidR="00883467" w:rsidRPr="00FE58E6">
        <w:rPr>
          <w:bCs/>
          <w:iCs/>
        </w:rPr>
        <w:t xml:space="preserve">or </w:t>
      </w:r>
      <w:r w:rsidR="00F267F5" w:rsidRPr="00FE58E6">
        <w:rPr>
          <w:bCs/>
          <w:iCs/>
        </w:rPr>
        <w:t>Applicant</w:t>
      </w:r>
      <w:r w:rsidR="00883467" w:rsidRPr="00FE58E6">
        <w:rPr>
          <w:bCs/>
          <w:iCs/>
        </w:rPr>
        <w:t>)</w:t>
      </w:r>
      <w:r w:rsidR="00BF14D6" w:rsidRPr="00FE58E6">
        <w:rPr>
          <w:bCs/>
          <w:iCs/>
        </w:rPr>
        <w:t xml:space="preserve"> </w:t>
      </w:r>
      <w:r w:rsidR="0093606C" w:rsidRPr="00FE58E6">
        <w:rPr>
          <w:iCs/>
        </w:rPr>
        <w:t xml:space="preserve">filed with the </w:t>
      </w:r>
      <w:r w:rsidR="00DE15EF" w:rsidRPr="00FE58E6">
        <w:rPr>
          <w:iCs/>
        </w:rPr>
        <w:t>Commission</w:t>
      </w:r>
      <w:r w:rsidR="00F36635" w:rsidRPr="00FE58E6">
        <w:rPr>
          <w:iCs/>
        </w:rPr>
        <w:t xml:space="preserve"> </w:t>
      </w:r>
      <w:r w:rsidR="00F36635" w:rsidRPr="00FE58E6">
        <w:t>an application</w:t>
      </w:r>
      <w:r w:rsidRPr="00FE58E6">
        <w:t xml:space="preserve"> requesting </w:t>
      </w:r>
      <w:r w:rsidR="0093606C" w:rsidRPr="00FE58E6">
        <w:t xml:space="preserve">a </w:t>
      </w:r>
      <w:r w:rsidRPr="00FE58E6">
        <w:t xml:space="preserve">disbursement </w:t>
      </w:r>
      <w:r w:rsidR="0093606C" w:rsidRPr="00FE58E6">
        <w:t xml:space="preserve">of </w:t>
      </w:r>
      <w:r w:rsidR="00C93666" w:rsidRPr="00FE58E6">
        <w:t>$</w:t>
      </w:r>
      <w:bookmarkStart w:id="1" w:name="OLE_LINK1"/>
      <w:bookmarkStart w:id="2" w:name="OLE_LINK2"/>
      <w:r w:rsidR="00D735C6" w:rsidRPr="00FE58E6">
        <w:t>1,</w:t>
      </w:r>
      <w:r w:rsidR="00B551C9">
        <w:t>243.20</w:t>
      </w:r>
      <w:r w:rsidR="0093606C" w:rsidRPr="00FE58E6">
        <w:t xml:space="preserve"> </w:t>
      </w:r>
      <w:bookmarkEnd w:id="1"/>
      <w:bookmarkEnd w:id="2"/>
      <w:r w:rsidRPr="00FE58E6">
        <w:t xml:space="preserve">from the </w:t>
      </w:r>
      <w:r w:rsidR="00DA1880" w:rsidRPr="00FE58E6">
        <w:t>Grade Crossing Protective Fund (</w:t>
      </w:r>
      <w:r w:rsidRPr="00FE58E6">
        <w:t>GCPF</w:t>
      </w:r>
      <w:r w:rsidR="00DA1880" w:rsidRPr="00FE58E6">
        <w:t>)</w:t>
      </w:r>
      <w:r w:rsidR="00CC4189" w:rsidRPr="00FE58E6">
        <w:t xml:space="preserve"> </w:t>
      </w:r>
      <w:bookmarkStart w:id="3" w:name="OLE_LINK3"/>
      <w:bookmarkStart w:id="4" w:name="OLE_LINK4"/>
      <w:r w:rsidR="00CC4189" w:rsidRPr="00FE58E6">
        <w:t xml:space="preserve">to pay </w:t>
      </w:r>
      <w:r w:rsidR="00B551C9">
        <w:t xml:space="preserve">for a </w:t>
      </w:r>
      <w:r w:rsidR="008C08D4">
        <w:t>resurfacing</w:t>
      </w:r>
      <w:r w:rsidR="00B551C9">
        <w:t xml:space="preserve"> project at the Twin Oaks Road railroad crossing, identified as USDOT #848700C, located in Chehalis</w:t>
      </w:r>
      <w:r w:rsidR="00CC4189" w:rsidRPr="00FE58E6">
        <w:t>.</w:t>
      </w:r>
      <w:bookmarkEnd w:id="3"/>
      <w:bookmarkEnd w:id="4"/>
      <w:r w:rsidR="00CC4189" w:rsidRPr="00FE58E6">
        <w:t xml:space="preserve"> </w:t>
      </w:r>
      <w:r w:rsidR="007F2C24" w:rsidRPr="00FE58E6">
        <w:t xml:space="preserve"> </w:t>
      </w:r>
      <w:r w:rsidR="00670667" w:rsidRPr="00670667">
        <w:tab/>
      </w:r>
    </w:p>
    <w:p w14:paraId="1A2144E0" w14:textId="7ABF4E67" w:rsidR="009B6314" w:rsidRDefault="00B551C9" w:rsidP="009B6314">
      <w:pPr>
        <w:pStyle w:val="NumberedParagraph"/>
        <w:spacing w:line="320" w:lineRule="exact"/>
        <w:rPr>
          <w:iCs/>
        </w:rPr>
      </w:pPr>
      <w:r>
        <w:rPr>
          <w:iCs/>
        </w:rPr>
        <w:t xml:space="preserve">Twin Oaks Road is a two-lane </w:t>
      </w:r>
      <w:r w:rsidR="00A34ED1">
        <w:rPr>
          <w:iCs/>
        </w:rPr>
        <w:t>county road with a posted speed limit of 50 miles per hour.  Average daily vehicle traffic through the crossing is estimated at 125 vehicles, which includes up to seven percent truck traffic.  Twin Oaks Road is part of an estab</w:t>
      </w:r>
      <w:r w:rsidR="00124CCF">
        <w:rPr>
          <w:iCs/>
        </w:rPr>
        <w:t>lished</w:t>
      </w:r>
      <w:r w:rsidR="00A34ED1">
        <w:rPr>
          <w:iCs/>
        </w:rPr>
        <w:t xml:space="preserve"> school </w:t>
      </w:r>
      <w:r w:rsidR="00124CCF">
        <w:rPr>
          <w:iCs/>
        </w:rPr>
        <w:t xml:space="preserve">bus route, with </w:t>
      </w:r>
      <w:r w:rsidR="0071627F">
        <w:rPr>
          <w:iCs/>
        </w:rPr>
        <w:t>two</w:t>
      </w:r>
      <w:r w:rsidR="00124CCF">
        <w:rPr>
          <w:iCs/>
        </w:rPr>
        <w:t xml:space="preserve"> buses traveling </w:t>
      </w:r>
      <w:r w:rsidR="009B6314">
        <w:rPr>
          <w:iCs/>
        </w:rPr>
        <w:t>over the crossing each day.</w:t>
      </w:r>
    </w:p>
    <w:p w14:paraId="222BEE65" w14:textId="61E731A2" w:rsidR="00B551C9" w:rsidRPr="009B6314" w:rsidRDefault="009B6314" w:rsidP="009B6314">
      <w:pPr>
        <w:pStyle w:val="NumberedParagraph"/>
        <w:spacing w:line="320" w:lineRule="exact"/>
        <w:rPr>
          <w:iCs/>
        </w:rPr>
      </w:pPr>
      <w:bookmarkStart w:id="5" w:name="OLE_LINK5"/>
      <w:bookmarkStart w:id="6" w:name="OLE_LINK6"/>
      <w:r>
        <w:rPr>
          <w:iCs/>
        </w:rPr>
        <w:t xml:space="preserve">The pavement at the Twin Oaks Road crossing is failing and the temporary annual patches to </w:t>
      </w:r>
      <w:r w:rsidR="008B7CDE">
        <w:rPr>
          <w:iCs/>
        </w:rPr>
        <w:t>potholes</w:t>
      </w:r>
      <w:r>
        <w:rPr>
          <w:iCs/>
        </w:rPr>
        <w:t xml:space="preserve"> are ineffective. </w:t>
      </w:r>
      <w:r w:rsidR="003E5174">
        <w:rPr>
          <w:iCs/>
        </w:rPr>
        <w:t xml:space="preserve"> </w:t>
      </w:r>
      <w:r w:rsidR="00E67083">
        <w:rPr>
          <w:iCs/>
        </w:rPr>
        <w:t xml:space="preserve">The approaches to the crossing </w:t>
      </w:r>
      <w:r>
        <w:rPr>
          <w:iCs/>
        </w:rPr>
        <w:t xml:space="preserve">and </w:t>
      </w:r>
      <w:r w:rsidR="00E67083">
        <w:rPr>
          <w:iCs/>
        </w:rPr>
        <w:t xml:space="preserve">the </w:t>
      </w:r>
      <w:r>
        <w:rPr>
          <w:iCs/>
        </w:rPr>
        <w:t xml:space="preserve">crossing surfaces present a hazard to motorists and the local school district transportation office </w:t>
      </w:r>
      <w:r w:rsidR="005310DE">
        <w:rPr>
          <w:iCs/>
        </w:rPr>
        <w:t>is concerned</w:t>
      </w:r>
      <w:r>
        <w:rPr>
          <w:iCs/>
        </w:rPr>
        <w:t xml:space="preserve"> about the condition of the </w:t>
      </w:r>
      <w:r w:rsidR="005310DE">
        <w:rPr>
          <w:iCs/>
        </w:rPr>
        <w:t xml:space="preserve">crossing surface and </w:t>
      </w:r>
      <w:r>
        <w:rPr>
          <w:iCs/>
        </w:rPr>
        <w:t xml:space="preserve">road. </w:t>
      </w:r>
      <w:r w:rsidR="003E5174">
        <w:rPr>
          <w:iCs/>
        </w:rPr>
        <w:t xml:space="preserve"> </w:t>
      </w:r>
      <w:r>
        <w:rPr>
          <w:iCs/>
        </w:rPr>
        <w:t>The Port proposes to remove/grind the damaged pav</w:t>
      </w:r>
      <w:r w:rsidR="005310DE">
        <w:rPr>
          <w:iCs/>
        </w:rPr>
        <w:t>ement</w:t>
      </w:r>
      <w:r>
        <w:rPr>
          <w:iCs/>
        </w:rPr>
        <w:t xml:space="preserve"> and then </w:t>
      </w:r>
      <w:r w:rsidR="008B7CDE">
        <w:rPr>
          <w:iCs/>
        </w:rPr>
        <w:t>install new asphalt at</w:t>
      </w:r>
      <w:r>
        <w:rPr>
          <w:iCs/>
        </w:rPr>
        <w:t xml:space="preserve"> </w:t>
      </w:r>
      <w:r w:rsidR="003E5174">
        <w:rPr>
          <w:iCs/>
        </w:rPr>
        <w:t xml:space="preserve">the approaches to the crossing and </w:t>
      </w:r>
      <w:r>
        <w:rPr>
          <w:iCs/>
        </w:rPr>
        <w:t>b</w:t>
      </w:r>
      <w:r w:rsidR="003E5174">
        <w:rPr>
          <w:iCs/>
        </w:rPr>
        <w:t>etween the railroad tracks</w:t>
      </w:r>
      <w:r>
        <w:rPr>
          <w:iCs/>
        </w:rPr>
        <w:t>.</w:t>
      </w:r>
      <w:bookmarkEnd w:id="5"/>
      <w:bookmarkEnd w:id="6"/>
      <w:r>
        <w:rPr>
          <w:iCs/>
        </w:rPr>
        <w:t xml:space="preserve"> </w:t>
      </w:r>
    </w:p>
    <w:p w14:paraId="5C14B71D" w14:textId="7ABA0789" w:rsidR="00755416" w:rsidRPr="004A535E" w:rsidRDefault="00B305D3" w:rsidP="00160663">
      <w:pPr>
        <w:pStyle w:val="NumberedParagraph"/>
        <w:spacing w:line="320" w:lineRule="exact"/>
        <w:rPr>
          <w:iCs/>
        </w:rPr>
      </w:pPr>
      <w:r>
        <w:t xml:space="preserve">A </w:t>
      </w:r>
      <w:r w:rsidR="0093606C" w:rsidRPr="004A535E">
        <w:t xml:space="preserve">site visit by </w:t>
      </w:r>
      <w:r w:rsidR="00DE15EF">
        <w:t>Commission</w:t>
      </w:r>
      <w:r w:rsidR="0093606C" w:rsidRPr="004A535E">
        <w:t xml:space="preserve"> </w:t>
      </w:r>
      <w:r w:rsidR="00DE15EF">
        <w:t>Staff</w:t>
      </w:r>
      <w:r w:rsidR="00B551C9">
        <w:t xml:space="preserve"> earlier this year</w:t>
      </w:r>
      <w:r w:rsidR="0093606C" w:rsidRPr="004A535E">
        <w:t xml:space="preserve"> </w:t>
      </w:r>
      <w:r w:rsidR="00677E09">
        <w:t>confirm</w:t>
      </w:r>
      <w:r w:rsidR="00F267F5">
        <w:t>ed</w:t>
      </w:r>
      <w:r w:rsidR="0093606C" w:rsidRPr="004A535E">
        <w:t xml:space="preserve"> the </w:t>
      </w:r>
      <w:r w:rsidR="003F6803">
        <w:t>conditions</w:t>
      </w:r>
      <w:r w:rsidR="0093606C" w:rsidRPr="004A535E">
        <w:t xml:space="preserve"> described by </w:t>
      </w:r>
      <w:r w:rsidR="003F6803">
        <w:t xml:space="preserve">the </w:t>
      </w:r>
      <w:r w:rsidR="00B551C9">
        <w:t>Port of Chehalis</w:t>
      </w:r>
      <w:r w:rsidR="009B6314">
        <w:t xml:space="preserve">. </w:t>
      </w:r>
      <w:r w:rsidR="003E5174">
        <w:t xml:space="preserve"> </w:t>
      </w:r>
      <w:r w:rsidR="009B6314">
        <w:t>The proposed project will</w:t>
      </w:r>
      <w:r w:rsidR="009B6314">
        <w:rPr>
          <w:iCs/>
        </w:rPr>
        <w:t xml:space="preserve"> ensure a smooth and continuous crossing surface and provide increased safety for the traveling public</w:t>
      </w:r>
      <w:r w:rsidR="0093606C" w:rsidRPr="004A535E">
        <w:t>.</w:t>
      </w:r>
    </w:p>
    <w:p w14:paraId="686A0289" w14:textId="7B377A95" w:rsidR="00B551C9" w:rsidRPr="00B551C9" w:rsidRDefault="00B551C9" w:rsidP="00160663">
      <w:pPr>
        <w:pStyle w:val="NumberedParagraph"/>
        <w:spacing w:line="320" w:lineRule="exact"/>
        <w:rPr>
          <w:iCs/>
        </w:rPr>
      </w:pPr>
      <w:bookmarkStart w:id="7" w:name="OLE_LINK7"/>
      <w:bookmarkStart w:id="8" w:name="OLE_LINK8"/>
      <w:r>
        <w:lastRenderedPageBreak/>
        <w:t xml:space="preserve">The total approximate cost of the project is </w:t>
      </w:r>
      <w:r w:rsidRPr="00FE58E6">
        <w:t>$</w:t>
      </w:r>
      <w:r>
        <w:t>13,279.41.</w:t>
      </w:r>
      <w:r w:rsidRPr="00670667">
        <w:t xml:space="preserve"> </w:t>
      </w:r>
      <w:r w:rsidR="00CF68BD">
        <w:t xml:space="preserve"> </w:t>
      </w:r>
      <w:r w:rsidR="009B6314">
        <w:rPr>
          <w:iCs/>
        </w:rPr>
        <w:t xml:space="preserve">Lewis County Public Works has included </w:t>
      </w:r>
      <w:r w:rsidR="008B7CDE">
        <w:rPr>
          <w:iCs/>
        </w:rPr>
        <w:t>resurfacing</w:t>
      </w:r>
      <w:r w:rsidR="009B6314">
        <w:rPr>
          <w:iCs/>
        </w:rPr>
        <w:t xml:space="preserve"> this crossing in its annual paving projects and is providing the majority of the funding. </w:t>
      </w:r>
      <w:r w:rsidR="009B6314" w:rsidRPr="009B6314">
        <w:rPr>
          <w:iCs/>
        </w:rPr>
        <w:t xml:space="preserve"> </w:t>
      </w:r>
      <w:r w:rsidR="009B6314">
        <w:rPr>
          <w:iCs/>
        </w:rPr>
        <w:t>The Port owns the railroad and is partnering with the county to pave its areas of responsibility</w:t>
      </w:r>
      <w:r w:rsidR="005310DE">
        <w:rPr>
          <w:iCs/>
        </w:rPr>
        <w:t xml:space="preserve"> within the crossing</w:t>
      </w:r>
      <w:r w:rsidR="009B6314">
        <w:rPr>
          <w:iCs/>
        </w:rPr>
        <w:t xml:space="preserve">. </w:t>
      </w:r>
      <w:bookmarkEnd w:id="7"/>
      <w:bookmarkEnd w:id="8"/>
      <w:r w:rsidR="003E5174">
        <w:rPr>
          <w:iCs/>
        </w:rPr>
        <w:t xml:space="preserve"> </w:t>
      </w:r>
      <w:r w:rsidR="009B6314">
        <w:rPr>
          <w:iCs/>
        </w:rPr>
        <w:t>T</w:t>
      </w:r>
      <w:r w:rsidRPr="00670667">
        <w:t>he grantee shall be responsible for all additional costs.</w:t>
      </w:r>
    </w:p>
    <w:p w14:paraId="1E9DC81E" w14:textId="7A564C5E" w:rsidR="00B17B50" w:rsidRPr="001366EC" w:rsidRDefault="003F6803" w:rsidP="00160663">
      <w:pPr>
        <w:pStyle w:val="NumberedParagraph"/>
        <w:spacing w:line="320" w:lineRule="exact"/>
        <w:rPr>
          <w:iCs/>
        </w:rPr>
      </w:pPr>
      <w:r>
        <w:rPr>
          <w:iCs/>
        </w:rPr>
        <w:t xml:space="preserve">The </w:t>
      </w:r>
      <w:r w:rsidR="009B6314">
        <w:rPr>
          <w:iCs/>
        </w:rPr>
        <w:t>Port of Chehalis</w:t>
      </w:r>
      <w:r w:rsidR="00B17B50" w:rsidRPr="001366EC">
        <w:rPr>
          <w:iCs/>
        </w:rPr>
        <w:t xml:space="preserve"> must also meet the following conditions for administering the GCPF grant.</w:t>
      </w:r>
    </w:p>
    <w:p w14:paraId="2612ECA9" w14:textId="5A4F6622" w:rsidR="00B17B50" w:rsidRPr="001366EC" w:rsidRDefault="00B17B50" w:rsidP="00CF68BD">
      <w:pPr>
        <w:pStyle w:val="NumberedParagraph"/>
        <w:numPr>
          <w:ilvl w:val="0"/>
          <w:numId w:val="26"/>
        </w:numPr>
        <w:spacing w:line="320" w:lineRule="exact"/>
        <w:ind w:left="1080"/>
      </w:pPr>
      <w:r w:rsidRPr="001366EC">
        <w:t xml:space="preserve">Expenditure from the Grade Crossing Protective Fund must not exceed </w:t>
      </w:r>
      <w:r w:rsidR="00DE15EF">
        <w:t>$</w:t>
      </w:r>
      <w:r w:rsidR="009B6314" w:rsidRPr="00FE58E6">
        <w:t>1,</w:t>
      </w:r>
      <w:r w:rsidR="009B6314">
        <w:t>243.20</w:t>
      </w:r>
      <w:r w:rsidRPr="001366EC">
        <w:rPr>
          <w:iCs/>
        </w:rPr>
        <w:t>.</w:t>
      </w:r>
    </w:p>
    <w:p w14:paraId="3F0DC6FE" w14:textId="77777777" w:rsidR="00B17B50" w:rsidRPr="001366EC" w:rsidRDefault="00B17B50" w:rsidP="00CF68BD">
      <w:pPr>
        <w:pStyle w:val="NumberedParagraph"/>
        <w:numPr>
          <w:ilvl w:val="0"/>
          <w:numId w:val="26"/>
        </w:numPr>
        <w:spacing w:line="320" w:lineRule="exact"/>
        <w:ind w:left="1080"/>
      </w:pPr>
      <w:r w:rsidRPr="001366EC">
        <w:rPr>
          <w:iCs/>
        </w:rPr>
        <w:t>The work for which the Grade Crossing Protective Fund disbursement was approved must conform to the project description specified in the application.</w:t>
      </w:r>
    </w:p>
    <w:p w14:paraId="0E97CF93" w14:textId="643F7C0B" w:rsidR="00B17B50" w:rsidRPr="001366EC" w:rsidRDefault="003F6803" w:rsidP="00CF68BD">
      <w:pPr>
        <w:pStyle w:val="NumberedParagraph"/>
        <w:numPr>
          <w:ilvl w:val="0"/>
          <w:numId w:val="26"/>
        </w:numPr>
        <w:spacing w:line="320" w:lineRule="exact"/>
        <w:ind w:left="1080"/>
      </w:pPr>
      <w:r>
        <w:t xml:space="preserve">The </w:t>
      </w:r>
      <w:r w:rsidR="00F26139">
        <w:t>Port of Chehalis</w:t>
      </w:r>
      <w:r w:rsidR="000A3B4B">
        <w:t xml:space="preserve"> </w:t>
      </w:r>
      <w:r w:rsidR="00B17B50" w:rsidRPr="001366EC">
        <w:rPr>
          <w:bCs/>
          <w:iCs/>
        </w:rPr>
        <w:t>must sign and return the attached project agreement.</w:t>
      </w:r>
    </w:p>
    <w:p w14:paraId="7102F0F3" w14:textId="77777777" w:rsidR="00B17B50" w:rsidRPr="001366EC" w:rsidRDefault="00B17B50" w:rsidP="00CF68BD">
      <w:pPr>
        <w:pStyle w:val="NumberedParagraph"/>
        <w:numPr>
          <w:ilvl w:val="0"/>
          <w:numId w:val="26"/>
        </w:numPr>
        <w:spacing w:line="320" w:lineRule="exact"/>
        <w:ind w:left="1080"/>
      </w:pPr>
      <w:r w:rsidRPr="001366EC">
        <w:rPr>
          <w:bCs/>
          <w:iCs/>
        </w:rPr>
        <w:t xml:space="preserve">Payment will be made upon presentation of claim for reimbursement and verification by </w:t>
      </w:r>
      <w:r w:rsidR="00DE15EF">
        <w:rPr>
          <w:bCs/>
          <w:iCs/>
        </w:rPr>
        <w:t>Commission</w:t>
      </w:r>
      <w:r w:rsidRPr="001366EC">
        <w:rPr>
          <w:bCs/>
          <w:iCs/>
        </w:rPr>
        <w:t xml:space="preserve"> </w:t>
      </w:r>
      <w:r w:rsidR="00DE15EF">
        <w:rPr>
          <w:bCs/>
          <w:iCs/>
        </w:rPr>
        <w:t>Staff</w:t>
      </w:r>
      <w:r w:rsidRPr="001366EC">
        <w:rPr>
          <w:bCs/>
          <w:iCs/>
        </w:rPr>
        <w:t xml:space="preserve"> that the work has been satisfactorily completed.</w:t>
      </w:r>
    </w:p>
    <w:p w14:paraId="18E27D1C" w14:textId="610C5B99" w:rsidR="00B17B50" w:rsidRDefault="00B17B50" w:rsidP="00CF68BD">
      <w:pPr>
        <w:pStyle w:val="NumberedParagraph"/>
        <w:numPr>
          <w:ilvl w:val="0"/>
          <w:numId w:val="26"/>
        </w:numPr>
        <w:spacing w:line="320" w:lineRule="exact"/>
        <w:ind w:left="1080"/>
      </w:pPr>
      <w:r w:rsidRPr="001366EC">
        <w:t xml:space="preserve">The project must be completed and the associated request for reimbursement from the Grade Crossing Protective Fund must be filed with the </w:t>
      </w:r>
      <w:r w:rsidR="00DE15EF">
        <w:t>Commission</w:t>
      </w:r>
      <w:r w:rsidRPr="001366EC">
        <w:t xml:space="preserve"> no later than </w:t>
      </w:r>
      <w:r w:rsidR="00E624D3">
        <w:t>December 31, 201</w:t>
      </w:r>
      <w:r w:rsidR="003E5174">
        <w:t>5</w:t>
      </w:r>
      <w:r w:rsidRPr="001366EC">
        <w:t>.</w:t>
      </w:r>
    </w:p>
    <w:p w14:paraId="520EF3A3" w14:textId="77777777" w:rsidR="00A2132A" w:rsidRDefault="00A2132A" w:rsidP="00A2132A">
      <w:pPr>
        <w:jc w:val="center"/>
      </w:pPr>
    </w:p>
    <w:p w14:paraId="22A5A429" w14:textId="77777777" w:rsidR="00A2132A" w:rsidRDefault="00A2132A" w:rsidP="00A2132A">
      <w:pPr>
        <w:jc w:val="center"/>
      </w:pPr>
    </w:p>
    <w:p w14:paraId="43E66520" w14:textId="43C4055F" w:rsidR="00755416" w:rsidRDefault="00755416" w:rsidP="00A2132A">
      <w:pPr>
        <w:jc w:val="center"/>
        <w:rPr>
          <w:b/>
          <w:bCs/>
        </w:rPr>
      </w:pPr>
      <w:r w:rsidRPr="004A535E">
        <w:rPr>
          <w:b/>
          <w:bCs/>
        </w:rPr>
        <w:t>FINDINGS AND CONCLUSIONS</w:t>
      </w:r>
    </w:p>
    <w:p w14:paraId="78C2612D" w14:textId="77777777" w:rsidR="00B17B50" w:rsidRPr="004A535E" w:rsidRDefault="00B17B50" w:rsidP="00160663">
      <w:pPr>
        <w:pStyle w:val="FindingsConclusions"/>
        <w:tabs>
          <w:tab w:val="clear" w:pos="0"/>
        </w:tabs>
        <w:spacing w:line="320" w:lineRule="exact"/>
        <w:ind w:left="1400" w:hanging="1400"/>
        <w:jc w:val="center"/>
      </w:pPr>
    </w:p>
    <w:p w14:paraId="5416F268" w14:textId="77777777" w:rsidR="00755416" w:rsidRPr="00880608" w:rsidRDefault="00755416" w:rsidP="00160663">
      <w:pPr>
        <w:pStyle w:val="NumberedParagraph"/>
        <w:spacing w:line="320" w:lineRule="exact"/>
        <w:ind w:left="700" w:hanging="1420"/>
        <w:rPr>
          <w:iCs/>
        </w:rPr>
      </w:pPr>
      <w:r w:rsidRPr="004A535E">
        <w:t>(1)</w:t>
      </w:r>
      <w:r w:rsidRPr="004A535E">
        <w:tab/>
        <w:t xml:space="preserve">The Washington Utilities and Transportation </w:t>
      </w:r>
      <w:r w:rsidR="00DE15EF">
        <w:t>Commission</w:t>
      </w:r>
      <w:r w:rsidRPr="004A535E">
        <w:t xml:space="preserve"> is an agency of the </w:t>
      </w:r>
      <w:r w:rsidR="00D94733">
        <w:t>S</w:t>
      </w:r>
      <w:r w:rsidRPr="004A535E">
        <w:t xml:space="preserve">tate of Washington having authority to approve and administer disbursements from the Grade Crossing Protective Fund. </w:t>
      </w:r>
      <w:r w:rsidR="003A22CD" w:rsidRPr="00DE15EF">
        <w:rPr>
          <w:iCs/>
        </w:rPr>
        <w:t>RCW 81.53.271</w:t>
      </w:r>
      <w:r w:rsidR="003A22CD" w:rsidRPr="00880608">
        <w:rPr>
          <w:iCs/>
        </w:rPr>
        <w:t xml:space="preserve">; </w:t>
      </w:r>
      <w:r w:rsidR="003A22CD" w:rsidRPr="00DE15EF">
        <w:rPr>
          <w:iCs/>
        </w:rPr>
        <w:t>RCW 81.53.281</w:t>
      </w:r>
      <w:r w:rsidRPr="00880608">
        <w:rPr>
          <w:iCs/>
        </w:rPr>
        <w:t>.</w:t>
      </w:r>
    </w:p>
    <w:p w14:paraId="0F5E71C0" w14:textId="17612A9B" w:rsidR="00755416" w:rsidRPr="004A535E" w:rsidRDefault="00755416" w:rsidP="00160663">
      <w:pPr>
        <w:pStyle w:val="NumberedParagraph"/>
        <w:spacing w:line="320" w:lineRule="exact"/>
        <w:ind w:left="700" w:hanging="1420"/>
      </w:pPr>
      <w:r w:rsidRPr="004A535E">
        <w:t>(2)</w:t>
      </w:r>
      <w:r w:rsidRPr="004A535E">
        <w:tab/>
        <w:t xml:space="preserve">The project for which </w:t>
      </w:r>
      <w:r w:rsidR="003F6803">
        <w:t xml:space="preserve">the </w:t>
      </w:r>
      <w:r w:rsidR="00F26139">
        <w:t>Port of Chehalis</w:t>
      </w:r>
      <w:r w:rsidR="00883467">
        <w:rPr>
          <w:b/>
          <w:bCs/>
          <w:iCs/>
        </w:rPr>
        <w:t xml:space="preserve"> </w:t>
      </w:r>
      <w:r w:rsidR="00883467" w:rsidRPr="00883467">
        <w:rPr>
          <w:bCs/>
          <w:iCs/>
        </w:rPr>
        <w:t>seeks</w:t>
      </w:r>
      <w:r w:rsidR="00883467">
        <w:t xml:space="preserve"> </w:t>
      </w:r>
      <w:r w:rsidRPr="004A535E">
        <w:t xml:space="preserve">disbursement from the Grade Crossing Protective Fund is eligible for funding consideration under </w:t>
      </w:r>
      <w:r w:rsidR="00DE15EF">
        <w:t>Commission</w:t>
      </w:r>
      <w:r w:rsidR="0093606C" w:rsidRPr="004A535E">
        <w:t xml:space="preserve"> rules</w:t>
      </w:r>
      <w:r w:rsidRPr="004A535E">
        <w:t xml:space="preserve"> and complies with the requirements of </w:t>
      </w:r>
      <w:r w:rsidR="003A22CD" w:rsidRPr="00DE15EF">
        <w:t>RCW 81.53.271</w:t>
      </w:r>
      <w:r w:rsidR="00F75BF2" w:rsidRPr="00880608">
        <w:t>,</w:t>
      </w:r>
      <w:r w:rsidRPr="00880608">
        <w:t xml:space="preserve"> </w:t>
      </w:r>
      <w:r w:rsidR="003A22CD" w:rsidRPr="00DE15EF">
        <w:rPr>
          <w:iCs/>
        </w:rPr>
        <w:t>RCW 81.53.281</w:t>
      </w:r>
      <w:r w:rsidR="00F75BF2">
        <w:t xml:space="preserve">, and </w:t>
      </w:r>
      <w:r w:rsidR="00F75BF2" w:rsidRPr="00DE15EF">
        <w:t>WAC 480-62</w:t>
      </w:r>
      <w:r w:rsidRPr="004A535E">
        <w:t>.</w:t>
      </w:r>
    </w:p>
    <w:p w14:paraId="353E90CB" w14:textId="77777777" w:rsidR="00755416" w:rsidRDefault="00755416" w:rsidP="00CF68BD">
      <w:pPr>
        <w:pStyle w:val="NumberedParagraph"/>
        <w:spacing w:line="320" w:lineRule="exact"/>
        <w:ind w:left="700" w:hanging="1510"/>
      </w:pPr>
      <w:r w:rsidRPr="004A535E">
        <w:lastRenderedPageBreak/>
        <w:t>(3)</w:t>
      </w:r>
      <w:r w:rsidRPr="004A535E">
        <w:tab/>
      </w:r>
      <w:r w:rsidR="00DE15EF">
        <w:t>Commission</w:t>
      </w:r>
      <w:r w:rsidRPr="004A535E">
        <w:t xml:space="preserve"> </w:t>
      </w:r>
      <w:r w:rsidR="00DE15EF">
        <w:t>Staff</w:t>
      </w:r>
      <w:r w:rsidRPr="004A535E">
        <w:t xml:space="preserve"> investigated the request based on the review criteria specified in the </w:t>
      </w:r>
      <w:r w:rsidR="00DE15EF">
        <w:t>Commission’</w:t>
      </w:r>
      <w:r w:rsidR="00F75BF2">
        <w:t xml:space="preserve">s </w:t>
      </w:r>
      <w:r w:rsidR="0093606C" w:rsidRPr="004A535E">
        <w:t xml:space="preserve">rules </w:t>
      </w:r>
      <w:r w:rsidRPr="004A535E">
        <w:t>and recommended that it be granted, subject to specified conditions</w:t>
      </w:r>
      <w:r w:rsidR="00883467">
        <w:t xml:space="preserve"> for administering the grant</w:t>
      </w:r>
      <w:r w:rsidRPr="004A535E">
        <w:t xml:space="preserve">.   </w:t>
      </w:r>
    </w:p>
    <w:p w14:paraId="3C457E82" w14:textId="39F70097" w:rsidR="00124A90" w:rsidRPr="003B2C12" w:rsidRDefault="00124A90" w:rsidP="00160663">
      <w:pPr>
        <w:pStyle w:val="NumberedParagraph"/>
        <w:numPr>
          <w:ilvl w:val="6"/>
          <w:numId w:val="10"/>
        </w:numPr>
        <w:spacing w:line="320" w:lineRule="exact"/>
      </w:pPr>
      <w:r>
        <w:t xml:space="preserve">Expenditure from the Grade Crossing Protective Fund must not exceed </w:t>
      </w:r>
      <w:r w:rsidR="00DE15EF">
        <w:t>$</w:t>
      </w:r>
      <w:r w:rsidR="00F26139" w:rsidRPr="00FE58E6">
        <w:t>1,</w:t>
      </w:r>
      <w:r w:rsidR="00F26139">
        <w:t>243.20</w:t>
      </w:r>
      <w:r w:rsidR="003B2C12">
        <w:rPr>
          <w:iCs/>
        </w:rPr>
        <w:t>.</w:t>
      </w:r>
    </w:p>
    <w:p w14:paraId="511314FF" w14:textId="77777777" w:rsidR="003B2C12" w:rsidRPr="003B2C12" w:rsidRDefault="003B2C12" w:rsidP="00160663">
      <w:pPr>
        <w:pStyle w:val="NumberedParagraph"/>
        <w:numPr>
          <w:ilvl w:val="6"/>
          <w:numId w:val="10"/>
        </w:numPr>
        <w:spacing w:line="320" w:lineRule="exact"/>
      </w:pPr>
      <w:r>
        <w:rPr>
          <w:iCs/>
        </w:rPr>
        <w:t>The work for which the Grade Crossing Protective Fund disbursement was approved must conform to the project description specified in the application.</w:t>
      </w:r>
    </w:p>
    <w:p w14:paraId="64195752" w14:textId="5DD561A6" w:rsidR="003B2C12" w:rsidRPr="003B2C12" w:rsidRDefault="003F6803" w:rsidP="00160663">
      <w:pPr>
        <w:pStyle w:val="NumberedParagraph"/>
        <w:numPr>
          <w:ilvl w:val="6"/>
          <w:numId w:val="10"/>
        </w:numPr>
        <w:spacing w:line="320" w:lineRule="exact"/>
      </w:pPr>
      <w:r>
        <w:t xml:space="preserve">The </w:t>
      </w:r>
      <w:r w:rsidR="00F26139">
        <w:t>Port of Chehalis</w:t>
      </w:r>
      <w:r w:rsidR="000A3B4B">
        <w:t xml:space="preserve"> </w:t>
      </w:r>
      <w:r w:rsidR="003B2C12">
        <w:rPr>
          <w:bCs/>
          <w:iCs/>
        </w:rPr>
        <w:t>must sign and return the attached project agreement.</w:t>
      </w:r>
    </w:p>
    <w:p w14:paraId="3B37D914" w14:textId="77777777" w:rsidR="003B2C12" w:rsidRPr="003B2C12" w:rsidRDefault="003B2C12" w:rsidP="00160663">
      <w:pPr>
        <w:pStyle w:val="NumberedParagraph"/>
        <w:numPr>
          <w:ilvl w:val="6"/>
          <w:numId w:val="10"/>
        </w:numPr>
        <w:spacing w:line="320" w:lineRule="exact"/>
      </w:pPr>
      <w:r>
        <w:rPr>
          <w:bCs/>
          <w:iCs/>
        </w:rPr>
        <w:t xml:space="preserve">Payment will be made upon presentation of claim for reimbursement and verification by </w:t>
      </w:r>
      <w:r w:rsidR="00DE15EF">
        <w:rPr>
          <w:bCs/>
          <w:iCs/>
        </w:rPr>
        <w:t>Commission</w:t>
      </w:r>
      <w:r>
        <w:rPr>
          <w:bCs/>
          <w:iCs/>
        </w:rPr>
        <w:t xml:space="preserve"> </w:t>
      </w:r>
      <w:r w:rsidR="00DE15EF">
        <w:rPr>
          <w:bCs/>
          <w:iCs/>
        </w:rPr>
        <w:t>Staff</w:t>
      </w:r>
      <w:r>
        <w:rPr>
          <w:bCs/>
          <w:iCs/>
        </w:rPr>
        <w:t xml:space="preserve"> that the work has been satisfactorily completed.</w:t>
      </w:r>
    </w:p>
    <w:p w14:paraId="688FAA82" w14:textId="371EE576" w:rsidR="003B2C12" w:rsidRDefault="003B2C12" w:rsidP="00160663">
      <w:pPr>
        <w:pStyle w:val="NumberedParagraph"/>
        <w:numPr>
          <w:ilvl w:val="6"/>
          <w:numId w:val="10"/>
        </w:numPr>
        <w:spacing w:line="320" w:lineRule="exact"/>
      </w:pPr>
      <w:r>
        <w:t xml:space="preserve">The project must be completed and the associated request for reimbursement from the Grade Crossing Protective Fund must be filed with the </w:t>
      </w:r>
      <w:r w:rsidR="00DE15EF">
        <w:t>Commission</w:t>
      </w:r>
      <w:r>
        <w:t xml:space="preserve"> no later than</w:t>
      </w:r>
      <w:r w:rsidR="00E2571F">
        <w:t xml:space="preserve"> </w:t>
      </w:r>
      <w:r w:rsidR="00E624D3">
        <w:t>December 31</w:t>
      </w:r>
      <w:r w:rsidR="00843175">
        <w:t>, 201</w:t>
      </w:r>
      <w:r w:rsidR="003E5174">
        <w:t>5</w:t>
      </w:r>
      <w:r w:rsidR="00843175">
        <w:t>.</w:t>
      </w:r>
    </w:p>
    <w:p w14:paraId="6A8D19B0" w14:textId="5CC37EEE" w:rsidR="00755416" w:rsidRPr="004A535E" w:rsidRDefault="00755416" w:rsidP="00160663">
      <w:pPr>
        <w:pStyle w:val="NumberedParagraph"/>
        <w:spacing w:line="320" w:lineRule="exact"/>
        <w:ind w:left="700" w:hanging="1420"/>
      </w:pPr>
      <w:r w:rsidRPr="004A535E">
        <w:t>(4)</w:t>
      </w:r>
      <w:r w:rsidRPr="004A535E">
        <w:tab/>
        <w:t xml:space="preserve">This matter </w:t>
      </w:r>
      <w:r w:rsidR="00F36635">
        <w:t>came</w:t>
      </w:r>
      <w:r w:rsidRPr="004A535E">
        <w:t xml:space="preserve"> before the </w:t>
      </w:r>
      <w:r w:rsidR="00DE15EF">
        <w:t>Commission</w:t>
      </w:r>
      <w:r w:rsidRPr="004A535E">
        <w:t xml:space="preserve"> at its regularly scheduled meeting on</w:t>
      </w:r>
      <w:r w:rsidR="000C4966">
        <w:t xml:space="preserve"> </w:t>
      </w:r>
      <w:r w:rsidR="00F26139">
        <w:t>October 8</w:t>
      </w:r>
      <w:r w:rsidR="00843175">
        <w:t>, 2015</w:t>
      </w:r>
      <w:r w:rsidR="003A22CD">
        <w:t>.</w:t>
      </w:r>
    </w:p>
    <w:p w14:paraId="421F5452" w14:textId="73967094" w:rsidR="00755416" w:rsidRPr="004A535E" w:rsidRDefault="00755416" w:rsidP="00160663">
      <w:pPr>
        <w:pStyle w:val="NumberedParagraph"/>
        <w:spacing w:line="320" w:lineRule="exact"/>
        <w:ind w:left="700" w:hanging="1420"/>
      </w:pPr>
      <w:r w:rsidRPr="004A535E">
        <w:t>(5)</w:t>
      </w:r>
      <w:r w:rsidRPr="004A535E">
        <w:tab/>
        <w:t xml:space="preserve">After </w:t>
      </w:r>
      <w:r w:rsidR="00F36635">
        <w:t>reviewing</w:t>
      </w:r>
      <w:r w:rsidR="003F6803">
        <w:t xml:space="preserve"> the </w:t>
      </w:r>
      <w:r w:rsidR="00F26139">
        <w:t>Port of Chehalis’s</w:t>
      </w:r>
      <w:r w:rsidRPr="004A535E">
        <w:t xml:space="preserve"> application filed on</w:t>
      </w:r>
      <w:r w:rsidR="003F6803">
        <w:t xml:space="preserve"> </w:t>
      </w:r>
      <w:r w:rsidR="00F26139">
        <w:t>September 17</w:t>
      </w:r>
      <w:r w:rsidR="00843175">
        <w:t>, 2015</w:t>
      </w:r>
      <w:r w:rsidRPr="004A535E">
        <w:t xml:space="preserve">, and giving </w:t>
      </w:r>
      <w:r w:rsidR="003874B3">
        <w:t xml:space="preserve">due </w:t>
      </w:r>
      <w:r w:rsidRPr="004A535E">
        <w:t xml:space="preserve">consideration to all relevant matters and for good cause shown, the </w:t>
      </w:r>
      <w:r w:rsidR="00DE15EF">
        <w:t>Commission</w:t>
      </w:r>
      <w:r w:rsidRPr="004A535E">
        <w:t xml:space="preserve"> grants the request for disbursement of funds.</w:t>
      </w:r>
    </w:p>
    <w:p w14:paraId="46F2B065" w14:textId="77777777" w:rsidR="00755416" w:rsidRPr="004A535E" w:rsidRDefault="00755416" w:rsidP="00160663">
      <w:pPr>
        <w:pStyle w:val="SectionHeading"/>
        <w:spacing w:line="320" w:lineRule="exact"/>
        <w:rPr>
          <w:bCs w:val="0"/>
          <w:iCs/>
          <w:szCs w:val="24"/>
        </w:rPr>
      </w:pPr>
      <w:r w:rsidRPr="004A535E">
        <w:rPr>
          <w:bCs w:val="0"/>
          <w:iCs/>
          <w:szCs w:val="24"/>
        </w:rPr>
        <w:t>O R D E R</w:t>
      </w:r>
    </w:p>
    <w:p w14:paraId="6765EE07" w14:textId="77777777" w:rsidR="00755416" w:rsidRPr="004D476F" w:rsidRDefault="00755416" w:rsidP="00160663">
      <w:pPr>
        <w:pStyle w:val="NumberedParagraph"/>
        <w:numPr>
          <w:ilvl w:val="0"/>
          <w:numId w:val="0"/>
        </w:numPr>
        <w:spacing w:line="320" w:lineRule="exact"/>
        <w:ind w:left="-720" w:firstLine="720"/>
        <w:rPr>
          <w:b/>
          <w:iCs/>
        </w:rPr>
      </w:pPr>
      <w:r w:rsidRPr="004D476F">
        <w:rPr>
          <w:b/>
          <w:iCs/>
        </w:rPr>
        <w:t xml:space="preserve">THE </w:t>
      </w:r>
      <w:r w:rsidR="00DE15EF">
        <w:rPr>
          <w:b/>
          <w:iCs/>
        </w:rPr>
        <w:t>COMMISSION</w:t>
      </w:r>
      <w:r w:rsidRPr="004D476F">
        <w:rPr>
          <w:b/>
          <w:iCs/>
        </w:rPr>
        <w:t xml:space="preserve"> ORDERS: </w:t>
      </w:r>
    </w:p>
    <w:p w14:paraId="4C696C7E" w14:textId="1AFBE419" w:rsidR="00755416" w:rsidRPr="004A535E" w:rsidRDefault="003F6803" w:rsidP="00160663">
      <w:pPr>
        <w:pStyle w:val="NumberedParagraph"/>
        <w:spacing w:line="320" w:lineRule="exact"/>
      </w:pPr>
      <w:r>
        <w:t xml:space="preserve">The </w:t>
      </w:r>
      <w:r w:rsidR="00F26139">
        <w:t>Port of Chehalis’s</w:t>
      </w:r>
      <w:r w:rsidR="004D476F">
        <w:rPr>
          <w:bCs/>
          <w:iCs/>
        </w:rPr>
        <w:t xml:space="preserve"> </w:t>
      </w:r>
      <w:r w:rsidR="002805D3">
        <w:rPr>
          <w:bCs/>
          <w:iCs/>
        </w:rPr>
        <w:t xml:space="preserve">application </w:t>
      </w:r>
      <w:r w:rsidR="004D476F">
        <w:rPr>
          <w:bCs/>
          <w:iCs/>
        </w:rPr>
        <w:t xml:space="preserve">for </w:t>
      </w:r>
      <w:r w:rsidR="00755416" w:rsidRPr="004A535E">
        <w:t xml:space="preserve">disbursement from the Grade Crossing Protective Fund for </w:t>
      </w:r>
      <w:r w:rsidR="00F26139">
        <w:t xml:space="preserve">the </w:t>
      </w:r>
      <w:r w:rsidR="008C08D4">
        <w:t>resurfacing</w:t>
      </w:r>
      <w:r w:rsidR="00F26139">
        <w:t xml:space="preserve"> project at Twin Oaks Road in Chehalis</w:t>
      </w:r>
      <w:r w:rsidR="00DE15EF">
        <w:t xml:space="preserve"> </w:t>
      </w:r>
      <w:r w:rsidR="00755416" w:rsidRPr="004A535E">
        <w:t xml:space="preserve">is granted, subject to the following conditions:  </w:t>
      </w:r>
    </w:p>
    <w:p w14:paraId="0373F179" w14:textId="125C4187" w:rsidR="00755416" w:rsidRPr="004A535E" w:rsidRDefault="00755416" w:rsidP="00CF68BD">
      <w:pPr>
        <w:numPr>
          <w:ilvl w:val="1"/>
          <w:numId w:val="21"/>
        </w:numPr>
        <w:tabs>
          <w:tab w:val="clear" w:pos="1800"/>
          <w:tab w:val="num" w:pos="720"/>
        </w:tabs>
        <w:spacing w:line="320" w:lineRule="exact"/>
        <w:ind w:left="720" w:hanging="630"/>
        <w:rPr>
          <w:iCs/>
        </w:rPr>
      </w:pPr>
      <w:r w:rsidRPr="004A535E">
        <w:t xml:space="preserve">Expenditure from the Grade Crossing Protective Fund must not exceed </w:t>
      </w:r>
      <w:r w:rsidR="00DE15EF">
        <w:t>$</w:t>
      </w:r>
      <w:r w:rsidR="00F26139" w:rsidRPr="00FE58E6">
        <w:t>1,</w:t>
      </w:r>
      <w:r w:rsidR="00F26139">
        <w:t>243.20</w:t>
      </w:r>
      <w:r w:rsidRPr="004A535E">
        <w:t>.</w:t>
      </w:r>
    </w:p>
    <w:p w14:paraId="12035E51" w14:textId="77777777" w:rsidR="00755416" w:rsidRPr="004A535E" w:rsidRDefault="00755416" w:rsidP="00CF68BD">
      <w:pPr>
        <w:tabs>
          <w:tab w:val="num" w:pos="720"/>
        </w:tabs>
        <w:spacing w:line="320" w:lineRule="exact"/>
        <w:ind w:left="720" w:hanging="630"/>
        <w:rPr>
          <w:iCs/>
        </w:rPr>
      </w:pPr>
    </w:p>
    <w:p w14:paraId="2645F51C" w14:textId="77777777" w:rsidR="00001295" w:rsidRDefault="00755416" w:rsidP="00CF68BD">
      <w:pPr>
        <w:numPr>
          <w:ilvl w:val="1"/>
          <w:numId w:val="21"/>
        </w:numPr>
        <w:tabs>
          <w:tab w:val="clear" w:pos="1800"/>
          <w:tab w:val="num" w:pos="720"/>
        </w:tabs>
        <w:spacing w:line="320" w:lineRule="exact"/>
        <w:ind w:left="720" w:hanging="630"/>
        <w:rPr>
          <w:iCs/>
        </w:rPr>
      </w:pPr>
      <w:r w:rsidRPr="004A535E">
        <w:rPr>
          <w:iCs/>
        </w:rPr>
        <w:t>The work for which the Grade Crossing Protective Fund disbursement was approved must conform to the project description specified in the application.</w:t>
      </w:r>
    </w:p>
    <w:p w14:paraId="64D9090A" w14:textId="77777777" w:rsidR="00001295" w:rsidRDefault="00001295" w:rsidP="00CF68BD">
      <w:pPr>
        <w:tabs>
          <w:tab w:val="num" w:pos="720"/>
        </w:tabs>
        <w:spacing w:line="320" w:lineRule="exact"/>
        <w:ind w:left="720" w:hanging="630"/>
        <w:rPr>
          <w:b/>
          <w:iCs/>
        </w:rPr>
      </w:pPr>
    </w:p>
    <w:p w14:paraId="753CA49D" w14:textId="403D7615" w:rsidR="00755416" w:rsidRPr="004A535E" w:rsidRDefault="003F6803" w:rsidP="00CF68BD">
      <w:pPr>
        <w:numPr>
          <w:ilvl w:val="1"/>
          <w:numId w:val="21"/>
        </w:numPr>
        <w:tabs>
          <w:tab w:val="clear" w:pos="1800"/>
          <w:tab w:val="num" w:pos="720"/>
        </w:tabs>
        <w:spacing w:line="320" w:lineRule="exact"/>
        <w:ind w:left="720" w:hanging="630"/>
        <w:rPr>
          <w:iCs/>
        </w:rPr>
      </w:pPr>
      <w:r>
        <w:t xml:space="preserve">The </w:t>
      </w:r>
      <w:r w:rsidR="00F26139">
        <w:t>Port of Chehalis</w:t>
      </w:r>
      <w:r w:rsidR="00600888">
        <w:rPr>
          <w:iCs/>
        </w:rPr>
        <w:t xml:space="preserve"> </w:t>
      </w:r>
      <w:r w:rsidR="00B76974">
        <w:rPr>
          <w:iCs/>
        </w:rPr>
        <w:t>must s</w:t>
      </w:r>
      <w:r w:rsidR="00B76974">
        <w:t>ign and return the attached project agreement.</w:t>
      </w:r>
      <w:r w:rsidR="00F43902">
        <w:br/>
      </w:r>
    </w:p>
    <w:p w14:paraId="32840F06" w14:textId="77777777" w:rsidR="00755416" w:rsidRPr="004A535E" w:rsidRDefault="00755416" w:rsidP="00CF68BD">
      <w:pPr>
        <w:numPr>
          <w:ilvl w:val="1"/>
          <w:numId w:val="21"/>
        </w:numPr>
        <w:tabs>
          <w:tab w:val="clear" w:pos="1800"/>
          <w:tab w:val="num" w:pos="720"/>
          <w:tab w:val="left" w:pos="4900"/>
        </w:tabs>
        <w:spacing w:line="320" w:lineRule="exact"/>
        <w:ind w:left="720" w:hanging="630"/>
        <w:rPr>
          <w:iCs/>
        </w:rPr>
      </w:pPr>
      <w:r w:rsidRPr="004A535E">
        <w:t xml:space="preserve">Payment will be made upon presentation of claim for reimbursement and verification by </w:t>
      </w:r>
      <w:r w:rsidR="00DE15EF">
        <w:t>Commission</w:t>
      </w:r>
      <w:r w:rsidR="004A535E" w:rsidRPr="004A535E">
        <w:t xml:space="preserve"> </w:t>
      </w:r>
      <w:r w:rsidR="00DE15EF">
        <w:t>Staff</w:t>
      </w:r>
      <w:r w:rsidRPr="004A535E">
        <w:t xml:space="preserve"> that the work has been satisfactorily completed.</w:t>
      </w:r>
    </w:p>
    <w:p w14:paraId="0F4139EA" w14:textId="77777777" w:rsidR="00755416" w:rsidRPr="004A535E" w:rsidRDefault="00755416" w:rsidP="00CF68BD">
      <w:pPr>
        <w:tabs>
          <w:tab w:val="num" w:pos="720"/>
          <w:tab w:val="left" w:pos="4900"/>
        </w:tabs>
        <w:spacing w:line="320" w:lineRule="exact"/>
        <w:ind w:left="720" w:hanging="630"/>
        <w:rPr>
          <w:iCs/>
        </w:rPr>
      </w:pPr>
    </w:p>
    <w:p w14:paraId="54578C97" w14:textId="6D665612" w:rsidR="00755416" w:rsidRPr="00B97955" w:rsidRDefault="00755416" w:rsidP="00CF68BD">
      <w:pPr>
        <w:numPr>
          <w:ilvl w:val="1"/>
          <w:numId w:val="21"/>
        </w:numPr>
        <w:tabs>
          <w:tab w:val="clear" w:pos="1800"/>
          <w:tab w:val="num" w:pos="720"/>
          <w:tab w:val="left" w:pos="4900"/>
        </w:tabs>
        <w:spacing w:line="320" w:lineRule="exact"/>
        <w:ind w:left="720" w:hanging="630"/>
        <w:rPr>
          <w:iCs/>
        </w:rPr>
      </w:pPr>
      <w:r w:rsidRPr="004A535E">
        <w:t>The project must be completed and the associated request for reimbursement from the Grade Crossing Protective Fund must be file</w:t>
      </w:r>
      <w:r w:rsidR="004D476F">
        <w:t>d</w:t>
      </w:r>
      <w:r w:rsidRPr="004A535E">
        <w:t xml:space="preserve"> with the </w:t>
      </w:r>
      <w:r w:rsidR="00DE15EF">
        <w:t>Commission</w:t>
      </w:r>
      <w:r w:rsidRPr="004A535E">
        <w:t xml:space="preserve"> no later than</w:t>
      </w:r>
      <w:r w:rsidR="003B2C12">
        <w:t xml:space="preserve"> </w:t>
      </w:r>
      <w:r w:rsidR="00E624D3">
        <w:t>December 31</w:t>
      </w:r>
      <w:r w:rsidR="00843175">
        <w:t>, 201</w:t>
      </w:r>
      <w:r w:rsidR="003E5174">
        <w:t>5</w:t>
      </w:r>
      <w:r w:rsidRPr="004A535E">
        <w:t xml:space="preserve">.  </w:t>
      </w:r>
    </w:p>
    <w:p w14:paraId="3DB95ABE" w14:textId="77777777" w:rsidR="00B97955" w:rsidRPr="004A535E" w:rsidRDefault="00B97955" w:rsidP="00160663">
      <w:pPr>
        <w:tabs>
          <w:tab w:val="left" w:pos="4900"/>
        </w:tabs>
        <w:spacing w:line="320" w:lineRule="exact"/>
        <w:rPr>
          <w:iCs/>
        </w:rPr>
      </w:pPr>
    </w:p>
    <w:p w14:paraId="0ADAF55B" w14:textId="77777777" w:rsidR="00AC3EC9" w:rsidRDefault="00AC3EC9" w:rsidP="00160663">
      <w:pPr>
        <w:pStyle w:val="FindingsConclusions"/>
        <w:tabs>
          <w:tab w:val="clear" w:pos="0"/>
          <w:tab w:val="left" w:pos="720"/>
        </w:tabs>
        <w:spacing w:line="320" w:lineRule="exact"/>
        <w:ind w:firstLine="0"/>
      </w:pPr>
      <w:r>
        <w:t xml:space="preserve">The </w:t>
      </w:r>
      <w:r w:rsidR="00DE15EF">
        <w:t>Commission</w:t>
      </w:r>
      <w:r>
        <w:t>ers, having determined this Order to be consistent with the public interest, directed the Secretary to enter this Order.</w:t>
      </w:r>
    </w:p>
    <w:p w14:paraId="0D035EBB" w14:textId="77777777" w:rsidR="00C63728" w:rsidRDefault="00C63728" w:rsidP="00160663">
      <w:pPr>
        <w:pStyle w:val="FindingsConclusions"/>
        <w:tabs>
          <w:tab w:val="clear" w:pos="0"/>
          <w:tab w:val="left" w:pos="720"/>
        </w:tabs>
        <w:spacing w:line="320" w:lineRule="exact"/>
        <w:ind w:firstLine="0"/>
      </w:pPr>
    </w:p>
    <w:p w14:paraId="5555E806" w14:textId="674C390B" w:rsidR="00B97955" w:rsidRPr="00B97955" w:rsidRDefault="00B97955" w:rsidP="00160663">
      <w:pPr>
        <w:tabs>
          <w:tab w:val="left" w:pos="4900"/>
        </w:tabs>
        <w:spacing w:line="320" w:lineRule="exact"/>
        <w:rPr>
          <w:iCs/>
        </w:rPr>
      </w:pPr>
      <w:r w:rsidRPr="00B97955">
        <w:rPr>
          <w:iCs/>
        </w:rPr>
        <w:t>DATED at Olympia, Washington, and effective</w:t>
      </w:r>
      <w:r w:rsidR="002839D2">
        <w:rPr>
          <w:iCs/>
        </w:rPr>
        <w:t xml:space="preserve"> </w:t>
      </w:r>
      <w:r w:rsidR="00F26139">
        <w:rPr>
          <w:iCs/>
        </w:rPr>
        <w:t>October 8</w:t>
      </w:r>
      <w:r w:rsidR="00843175">
        <w:rPr>
          <w:iCs/>
        </w:rPr>
        <w:t>, 2015</w:t>
      </w:r>
      <w:r w:rsidRPr="00B97955">
        <w:rPr>
          <w:iCs/>
        </w:rPr>
        <w:t>.</w:t>
      </w:r>
    </w:p>
    <w:p w14:paraId="5BB321F1" w14:textId="77777777" w:rsidR="00B97955" w:rsidRPr="00B97955" w:rsidRDefault="00B97955" w:rsidP="00160663">
      <w:pPr>
        <w:tabs>
          <w:tab w:val="left" w:pos="4900"/>
        </w:tabs>
        <w:spacing w:line="320" w:lineRule="exact"/>
        <w:rPr>
          <w:iCs/>
        </w:rPr>
      </w:pPr>
    </w:p>
    <w:p w14:paraId="022A0CBF" w14:textId="77777777" w:rsidR="00B97955" w:rsidRPr="00B97955" w:rsidRDefault="00B97955" w:rsidP="00160663">
      <w:pPr>
        <w:tabs>
          <w:tab w:val="left" w:pos="4900"/>
        </w:tabs>
        <w:spacing w:line="320" w:lineRule="exact"/>
        <w:jc w:val="center"/>
        <w:rPr>
          <w:iCs/>
        </w:rPr>
      </w:pPr>
      <w:r w:rsidRPr="00B97955">
        <w:rPr>
          <w:iCs/>
        </w:rPr>
        <w:t xml:space="preserve">WASHINGTON UTILITIES AND TRANSPORTATION </w:t>
      </w:r>
      <w:r w:rsidR="00DE15EF">
        <w:rPr>
          <w:iCs/>
        </w:rPr>
        <w:t>COMMISSION</w:t>
      </w:r>
    </w:p>
    <w:p w14:paraId="2237A7F9" w14:textId="77777777" w:rsidR="00B97955" w:rsidRPr="00B97955" w:rsidRDefault="00B97955" w:rsidP="00160663">
      <w:pPr>
        <w:tabs>
          <w:tab w:val="left" w:pos="4900"/>
        </w:tabs>
        <w:spacing w:line="320" w:lineRule="exact"/>
        <w:rPr>
          <w:iCs/>
        </w:rPr>
      </w:pPr>
    </w:p>
    <w:p w14:paraId="4C33B1DB" w14:textId="77777777" w:rsidR="00B97955" w:rsidRPr="00B97955" w:rsidRDefault="00B97955" w:rsidP="00160663">
      <w:pPr>
        <w:tabs>
          <w:tab w:val="left" w:pos="4900"/>
        </w:tabs>
        <w:spacing w:line="320" w:lineRule="exact"/>
        <w:rPr>
          <w:iCs/>
        </w:rPr>
      </w:pPr>
    </w:p>
    <w:p w14:paraId="763B0A74" w14:textId="77777777" w:rsidR="00B97955" w:rsidRPr="00B97955" w:rsidRDefault="00B97955" w:rsidP="00160663">
      <w:pPr>
        <w:tabs>
          <w:tab w:val="left" w:pos="4900"/>
        </w:tabs>
        <w:spacing w:line="320" w:lineRule="exact"/>
        <w:rPr>
          <w:iCs/>
        </w:rPr>
      </w:pPr>
    </w:p>
    <w:p w14:paraId="520CF38F" w14:textId="77777777" w:rsidR="00755416" w:rsidRPr="004A535E" w:rsidRDefault="002E4BDD" w:rsidP="00160663">
      <w:pPr>
        <w:tabs>
          <w:tab w:val="left" w:pos="4900"/>
        </w:tabs>
        <w:spacing w:line="320" w:lineRule="exact"/>
        <w:rPr>
          <w:iCs/>
        </w:rPr>
      </w:pPr>
      <w:r>
        <w:t xml:space="preserve">                                       </w:t>
      </w:r>
      <w:r w:rsidR="002F0C73">
        <w:t>STEVEN V. KING</w:t>
      </w:r>
      <w:r w:rsidR="009802F8">
        <w:t>,</w:t>
      </w:r>
      <w:r w:rsidR="007E061F">
        <w:t xml:space="preserve"> </w:t>
      </w:r>
      <w:r w:rsidR="001B7D3A">
        <w:t>Executive Director</w:t>
      </w:r>
      <w:r>
        <w:t xml:space="preserve"> and Secretary</w:t>
      </w:r>
    </w:p>
    <w:p w14:paraId="55E892AF" w14:textId="77777777" w:rsidR="005F391B" w:rsidRDefault="005F391B" w:rsidP="00160663">
      <w:pPr>
        <w:spacing w:line="320" w:lineRule="exact"/>
        <w:rPr>
          <w:iCs/>
        </w:rPr>
        <w:sectPr w:rsidR="005F39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2160" w:header="1440" w:footer="720" w:gutter="0"/>
          <w:cols w:space="720"/>
          <w:titlePg/>
        </w:sectPr>
      </w:pPr>
    </w:p>
    <w:p w14:paraId="5B8FE6CC" w14:textId="77777777" w:rsidR="00755416" w:rsidRPr="004A535E" w:rsidRDefault="00755416" w:rsidP="00C75A10">
      <w:pPr>
        <w:spacing w:line="320" w:lineRule="exact"/>
        <w:rPr>
          <w:iCs/>
        </w:rPr>
      </w:pPr>
    </w:p>
    <w:sectPr w:rsidR="00755416" w:rsidRPr="004A535E" w:rsidSect="00F34A07">
      <w:headerReference w:type="default" r:id="rId16"/>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78608" w14:textId="77777777" w:rsidR="00856A8B" w:rsidRDefault="00856A8B">
      <w:r>
        <w:separator/>
      </w:r>
    </w:p>
  </w:endnote>
  <w:endnote w:type="continuationSeparator" w:id="0">
    <w:p w14:paraId="4539590B" w14:textId="77777777" w:rsidR="00856A8B" w:rsidRDefault="0085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DBBE2" w14:textId="77777777" w:rsidR="00B96E57" w:rsidRDefault="00B96E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BDDDF" w14:textId="77777777" w:rsidR="00B96E57" w:rsidRDefault="00B96E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3354C" w14:textId="77777777" w:rsidR="00B96E57" w:rsidRDefault="00B96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61526" w14:textId="77777777" w:rsidR="00856A8B" w:rsidRDefault="00856A8B">
      <w:r>
        <w:separator/>
      </w:r>
    </w:p>
  </w:footnote>
  <w:footnote w:type="continuationSeparator" w:id="0">
    <w:p w14:paraId="284359FB" w14:textId="77777777" w:rsidR="00856A8B" w:rsidRDefault="00856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5F339" w14:textId="77777777" w:rsidR="00B96E57" w:rsidRDefault="00B96E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FADBB" w14:textId="68537BD8" w:rsidR="00856A8B" w:rsidRPr="00A748CC" w:rsidRDefault="00856A8B" w:rsidP="00B5510A">
    <w:pPr>
      <w:pStyle w:val="Header"/>
      <w:tabs>
        <w:tab w:val="left" w:pos="7000"/>
      </w:tabs>
      <w:rPr>
        <w:rStyle w:val="PageNumber"/>
        <w:b/>
        <w:sz w:val="20"/>
      </w:rPr>
    </w:pPr>
    <w:r>
      <w:rPr>
        <w:b/>
        <w:sz w:val="20"/>
      </w:rPr>
      <w:t xml:space="preserve">DOCKET </w:t>
    </w:r>
    <w:r w:rsidRPr="00C93666">
      <w:rPr>
        <w:b/>
        <w:sz w:val="20"/>
      </w:rPr>
      <w:t>TR-</w:t>
    </w:r>
    <w:r w:rsidR="00E624D3">
      <w:rPr>
        <w:b/>
        <w:sz w:val="20"/>
      </w:rPr>
      <w:t>151</w:t>
    </w:r>
    <w:r w:rsidR="009B6314">
      <w:rPr>
        <w:b/>
        <w:sz w:val="20"/>
      </w:rPr>
      <w:t>858</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2843EF">
      <w:rPr>
        <w:rStyle w:val="PageNumber"/>
        <w:b/>
        <w:noProof/>
        <w:sz w:val="20"/>
      </w:rPr>
      <w:t>2</w:t>
    </w:r>
    <w:r w:rsidRPr="00A748CC">
      <w:rPr>
        <w:rStyle w:val="PageNumber"/>
        <w:b/>
        <w:sz w:val="20"/>
      </w:rPr>
      <w:fldChar w:fldCharType="end"/>
    </w:r>
  </w:p>
  <w:p w14:paraId="0438DAA5" w14:textId="77777777" w:rsidR="00856A8B" w:rsidRPr="0050337D" w:rsidRDefault="00856A8B" w:rsidP="00B5510A">
    <w:pPr>
      <w:pStyle w:val="Header"/>
      <w:tabs>
        <w:tab w:val="left" w:pos="7000"/>
      </w:tabs>
      <w:rPr>
        <w:rStyle w:val="PageNumber"/>
        <w:sz w:val="20"/>
      </w:rPr>
    </w:pPr>
    <w:r>
      <w:rPr>
        <w:rStyle w:val="PageNumber"/>
        <w:b/>
        <w:sz w:val="20"/>
      </w:rPr>
      <w:t xml:space="preserve">ORDER </w:t>
    </w:r>
    <w:r w:rsidRPr="00C93666">
      <w:rPr>
        <w:b/>
        <w:sz w:val="20"/>
      </w:rPr>
      <w:t>01</w:t>
    </w:r>
  </w:p>
  <w:p w14:paraId="14289B39" w14:textId="77777777" w:rsidR="00856A8B" w:rsidRPr="008C66E3" w:rsidRDefault="00856A8B">
    <w:pPr>
      <w:pStyle w:val="Header"/>
      <w:tabs>
        <w:tab w:val="left" w:pos="7100"/>
      </w:tabs>
      <w:rPr>
        <w:rStyle w:val="PageNumber"/>
        <w:b/>
        <w:sz w:val="20"/>
      </w:rPr>
    </w:pPr>
  </w:p>
  <w:p w14:paraId="74D7A4C8" w14:textId="77777777" w:rsidR="00856A8B" w:rsidRPr="005E5651" w:rsidRDefault="00856A8B">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A49DB" w14:textId="77777777" w:rsidR="00856A8B" w:rsidRDefault="00856A8B">
    <w:pPr>
      <w:pStyle w:val="Header"/>
      <w:tabs>
        <w:tab w:val="left" w:pos="70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33AD9" w14:textId="77777777" w:rsidR="00856A8B" w:rsidRPr="00A748CC" w:rsidRDefault="00856A8B" w:rsidP="00600888">
    <w:pPr>
      <w:pStyle w:val="Header"/>
      <w:tabs>
        <w:tab w:val="left" w:pos="7000"/>
      </w:tabs>
      <w:rPr>
        <w:rStyle w:val="PageNumber"/>
        <w:b/>
        <w:sz w:val="20"/>
      </w:rPr>
    </w:pPr>
    <w:r w:rsidRPr="00A748CC">
      <w:rPr>
        <w:b/>
        <w:sz w:val="20"/>
      </w:rPr>
      <w:t xml:space="preserve">DOCKET NO. </w:t>
    </w:r>
    <w:r>
      <w:fldChar w:fldCharType="begin"/>
    </w:r>
    <w:r>
      <w:instrText xml:space="preserve"> REF docket_no  \* MERGEFORMAT </w:instrText>
    </w:r>
    <w:r>
      <w:fldChar w:fldCharType="separate"/>
    </w:r>
    <w:r w:rsidR="00836FD4">
      <w:rPr>
        <w:b/>
        <w:bCs/>
      </w:rPr>
      <w:t>Error! Reference source not found.</w:t>
    </w:r>
    <w:r>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C75A10">
      <w:rPr>
        <w:rStyle w:val="PageNumber"/>
        <w:b/>
        <w:noProof/>
        <w:sz w:val="20"/>
      </w:rPr>
      <w:t>5</w:t>
    </w:r>
    <w:r w:rsidRPr="00A748CC">
      <w:rPr>
        <w:rStyle w:val="PageNumber"/>
        <w:b/>
        <w:sz w:val="20"/>
      </w:rPr>
      <w:fldChar w:fldCharType="end"/>
    </w:r>
  </w:p>
  <w:p w14:paraId="3675638F" w14:textId="77777777" w:rsidR="00856A8B" w:rsidRPr="0050337D" w:rsidRDefault="00856A8B" w:rsidP="00600888">
    <w:pPr>
      <w:pStyle w:val="Header"/>
      <w:tabs>
        <w:tab w:val="left" w:pos="7000"/>
      </w:tabs>
      <w:rPr>
        <w:rStyle w:val="PageNumber"/>
        <w:sz w:val="20"/>
      </w:rPr>
    </w:pPr>
    <w:r w:rsidRPr="00A748CC">
      <w:rPr>
        <w:rStyle w:val="PageNumber"/>
        <w:b/>
        <w:sz w:val="20"/>
      </w:rPr>
      <w:t xml:space="preserve">ORDER NO. </w:t>
    </w:r>
    <w:r>
      <w:fldChar w:fldCharType="begin"/>
    </w:r>
    <w:r>
      <w:instrText xml:space="preserve"> REF order_no  \* MERGEFORMAT </w:instrText>
    </w:r>
    <w:r>
      <w:fldChar w:fldCharType="separate"/>
    </w:r>
    <w:r w:rsidR="00836FD4">
      <w:rPr>
        <w:b/>
        <w:bCs/>
      </w:rPr>
      <w:t>Error! Reference source not found.</w:t>
    </w:r>
    <w:r>
      <w:rPr>
        <w:b/>
        <w:sz w:val="20"/>
      </w:rPr>
      <w:fldChar w:fldCharType="end"/>
    </w:r>
  </w:p>
  <w:p w14:paraId="50793ECA" w14:textId="77777777" w:rsidR="00856A8B" w:rsidRPr="00883467" w:rsidRDefault="00856A8B">
    <w:pPr>
      <w:pStyle w:val="Header"/>
      <w:rPr>
        <w:b/>
      </w:rPr>
    </w:pPr>
  </w:p>
  <w:p w14:paraId="566A9D0E" w14:textId="77777777" w:rsidR="00856A8B" w:rsidRPr="00883467" w:rsidRDefault="00856A8B">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12DBB"/>
    <w:multiLevelType w:val="hybridMultilevel"/>
    <w:tmpl w:val="76C28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2"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884A40"/>
    <w:multiLevelType w:val="hybridMultilevel"/>
    <w:tmpl w:val="ED0A481A"/>
    <w:lvl w:ilvl="0" w:tplc="22521F48">
      <w:start w:val="1"/>
      <w:numFmt w:val="decimal"/>
      <w:lvlText w:val="%1."/>
      <w:lvlJc w:val="left"/>
      <w:pPr>
        <w:tabs>
          <w:tab w:val="num" w:pos="1800"/>
        </w:tabs>
        <w:ind w:left="1800" w:hanging="360"/>
      </w:pPr>
      <w:rPr>
        <w:rFonts w:hint="default"/>
      </w:rPr>
    </w:lvl>
    <w:lvl w:ilvl="1" w:tplc="B0FE7F04" w:tentative="1">
      <w:start w:val="1"/>
      <w:numFmt w:val="lowerLetter"/>
      <w:lvlText w:val="%2."/>
      <w:lvlJc w:val="left"/>
      <w:pPr>
        <w:tabs>
          <w:tab w:val="num" w:pos="2520"/>
        </w:tabs>
        <w:ind w:left="2520" w:hanging="360"/>
      </w:pPr>
    </w:lvl>
    <w:lvl w:ilvl="2" w:tplc="2FA4FC0A"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24F2999"/>
    <w:multiLevelType w:val="hybridMultilevel"/>
    <w:tmpl w:val="E9BC810C"/>
    <w:lvl w:ilvl="0" w:tplc="36E67B3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A73FB8"/>
    <w:multiLevelType w:val="hybridMultilevel"/>
    <w:tmpl w:val="84DECD1A"/>
    <w:lvl w:ilvl="0" w:tplc="CCBAB9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0B6DEEA"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EE6797"/>
    <w:multiLevelType w:val="hybridMultilevel"/>
    <w:tmpl w:val="007CF25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1" w15:restartNumberingAfterBreak="0">
    <w:nsid w:val="77C2238A"/>
    <w:multiLevelType w:val="hybridMultilevel"/>
    <w:tmpl w:val="8E0CFE5A"/>
    <w:lvl w:ilvl="0" w:tplc="D94247F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96E505F"/>
    <w:multiLevelType w:val="hybridMultilevel"/>
    <w:tmpl w:val="BD62F6D6"/>
    <w:lvl w:ilvl="0" w:tplc="82D82B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14"/>
  </w:num>
  <w:num w:numId="3">
    <w:abstractNumId w:val="2"/>
  </w:num>
  <w:num w:numId="4">
    <w:abstractNumId w:val="22"/>
  </w:num>
  <w:num w:numId="5">
    <w:abstractNumId w:val="5"/>
  </w:num>
  <w:num w:numId="6">
    <w:abstractNumId w:val="17"/>
  </w:num>
  <w:num w:numId="7">
    <w:abstractNumId w:val="8"/>
  </w:num>
  <w:num w:numId="8">
    <w:abstractNumId w:val="21"/>
  </w:num>
  <w:num w:numId="9">
    <w:abstractNumId w:val="12"/>
  </w:num>
  <w:num w:numId="10">
    <w:abstractNumId w:val="6"/>
  </w:num>
  <w:num w:numId="11">
    <w:abstractNumId w:val="16"/>
  </w:num>
  <w:num w:numId="12">
    <w:abstractNumId w:val="6"/>
  </w:num>
  <w:num w:numId="13">
    <w:abstractNumId w:val="18"/>
  </w:num>
  <w:num w:numId="14">
    <w:abstractNumId w:val="23"/>
  </w:num>
  <w:num w:numId="15">
    <w:abstractNumId w:val="7"/>
  </w:num>
  <w:num w:numId="16">
    <w:abstractNumId w:val="13"/>
  </w:num>
  <w:num w:numId="17">
    <w:abstractNumId w:val="4"/>
  </w:num>
  <w:num w:numId="18">
    <w:abstractNumId w:val="11"/>
  </w:num>
  <w:num w:numId="19">
    <w:abstractNumId w:val="6"/>
  </w:num>
  <w:num w:numId="20">
    <w:abstractNumId w:val="19"/>
  </w:num>
  <w:num w:numId="21">
    <w:abstractNumId w:val="15"/>
  </w:num>
  <w:num w:numId="22">
    <w:abstractNumId w:val="10"/>
  </w:num>
  <w:num w:numId="23">
    <w:abstractNumId w:val="1"/>
  </w:num>
  <w:num w:numId="24">
    <w:abstractNumId w:val="3"/>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66"/>
    <w:rsid w:val="00001295"/>
    <w:rsid w:val="000370E8"/>
    <w:rsid w:val="000517A3"/>
    <w:rsid w:val="00064144"/>
    <w:rsid w:val="0006644A"/>
    <w:rsid w:val="000A3B4B"/>
    <w:rsid w:val="000C0968"/>
    <w:rsid w:val="000C4966"/>
    <w:rsid w:val="000C4E1C"/>
    <w:rsid w:val="000F7FD3"/>
    <w:rsid w:val="0011356B"/>
    <w:rsid w:val="00124A90"/>
    <w:rsid w:val="00124CCF"/>
    <w:rsid w:val="001366EC"/>
    <w:rsid w:val="00160663"/>
    <w:rsid w:val="00165E71"/>
    <w:rsid w:val="001750C8"/>
    <w:rsid w:val="001804BE"/>
    <w:rsid w:val="00186E46"/>
    <w:rsid w:val="001B0F2A"/>
    <w:rsid w:val="001B7D3A"/>
    <w:rsid w:val="001C13E2"/>
    <w:rsid w:val="001E525F"/>
    <w:rsid w:val="001E5614"/>
    <w:rsid w:val="001E6E37"/>
    <w:rsid w:val="002151C2"/>
    <w:rsid w:val="00242690"/>
    <w:rsid w:val="00267FAB"/>
    <w:rsid w:val="002805D3"/>
    <w:rsid w:val="002839D2"/>
    <w:rsid w:val="002843EF"/>
    <w:rsid w:val="002939BE"/>
    <w:rsid w:val="002B320C"/>
    <w:rsid w:val="002E2315"/>
    <w:rsid w:val="002E4BDD"/>
    <w:rsid w:val="002F0C73"/>
    <w:rsid w:val="00325F6A"/>
    <w:rsid w:val="00354DC5"/>
    <w:rsid w:val="00360CB5"/>
    <w:rsid w:val="003677FF"/>
    <w:rsid w:val="00376018"/>
    <w:rsid w:val="00377D0F"/>
    <w:rsid w:val="00381930"/>
    <w:rsid w:val="003874B3"/>
    <w:rsid w:val="0039537D"/>
    <w:rsid w:val="003A22CD"/>
    <w:rsid w:val="003A3E68"/>
    <w:rsid w:val="003B2C12"/>
    <w:rsid w:val="003E5174"/>
    <w:rsid w:val="003E674B"/>
    <w:rsid w:val="003F6803"/>
    <w:rsid w:val="004010F5"/>
    <w:rsid w:val="0040769D"/>
    <w:rsid w:val="00436A10"/>
    <w:rsid w:val="00451316"/>
    <w:rsid w:val="00475BEF"/>
    <w:rsid w:val="00484C26"/>
    <w:rsid w:val="004A3F88"/>
    <w:rsid w:val="004A535E"/>
    <w:rsid w:val="004C7742"/>
    <w:rsid w:val="004C78AB"/>
    <w:rsid w:val="004D476F"/>
    <w:rsid w:val="004E580C"/>
    <w:rsid w:val="004F41BC"/>
    <w:rsid w:val="005310DE"/>
    <w:rsid w:val="00536397"/>
    <w:rsid w:val="005846B0"/>
    <w:rsid w:val="005918D2"/>
    <w:rsid w:val="00591A5C"/>
    <w:rsid w:val="005A088A"/>
    <w:rsid w:val="005A29AE"/>
    <w:rsid w:val="005A56F3"/>
    <w:rsid w:val="005C3809"/>
    <w:rsid w:val="005F391B"/>
    <w:rsid w:val="005F6AD6"/>
    <w:rsid w:val="00600888"/>
    <w:rsid w:val="0060234B"/>
    <w:rsid w:val="00615EB0"/>
    <w:rsid w:val="0062184C"/>
    <w:rsid w:val="00656926"/>
    <w:rsid w:val="00670667"/>
    <w:rsid w:val="00677E09"/>
    <w:rsid w:val="0068196A"/>
    <w:rsid w:val="006820D6"/>
    <w:rsid w:val="006F755E"/>
    <w:rsid w:val="0071627F"/>
    <w:rsid w:val="00755416"/>
    <w:rsid w:val="00785CBC"/>
    <w:rsid w:val="00785DAF"/>
    <w:rsid w:val="007A0666"/>
    <w:rsid w:val="007A64EA"/>
    <w:rsid w:val="007C18E9"/>
    <w:rsid w:val="007D3201"/>
    <w:rsid w:val="007E061F"/>
    <w:rsid w:val="007E3307"/>
    <w:rsid w:val="007F2C24"/>
    <w:rsid w:val="00800858"/>
    <w:rsid w:val="008042E9"/>
    <w:rsid w:val="00826DC9"/>
    <w:rsid w:val="00836FD4"/>
    <w:rsid w:val="00841AEB"/>
    <w:rsid w:val="00843175"/>
    <w:rsid w:val="0085092B"/>
    <w:rsid w:val="00856A8B"/>
    <w:rsid w:val="008620B6"/>
    <w:rsid w:val="008639BD"/>
    <w:rsid w:val="00865618"/>
    <w:rsid w:val="00880608"/>
    <w:rsid w:val="00883467"/>
    <w:rsid w:val="008B2156"/>
    <w:rsid w:val="008B7CDE"/>
    <w:rsid w:val="008C08D4"/>
    <w:rsid w:val="008C3590"/>
    <w:rsid w:val="008D2643"/>
    <w:rsid w:val="008E01A0"/>
    <w:rsid w:val="008E3DDB"/>
    <w:rsid w:val="008F10E3"/>
    <w:rsid w:val="008F5D61"/>
    <w:rsid w:val="00902B48"/>
    <w:rsid w:val="00925BAB"/>
    <w:rsid w:val="0093606C"/>
    <w:rsid w:val="00942182"/>
    <w:rsid w:val="00962547"/>
    <w:rsid w:val="009802F8"/>
    <w:rsid w:val="009A176F"/>
    <w:rsid w:val="009B6314"/>
    <w:rsid w:val="009D0633"/>
    <w:rsid w:val="009D42A4"/>
    <w:rsid w:val="009E7C5F"/>
    <w:rsid w:val="00A2132A"/>
    <w:rsid w:val="00A34ED1"/>
    <w:rsid w:val="00A35289"/>
    <w:rsid w:val="00A4796C"/>
    <w:rsid w:val="00A7640A"/>
    <w:rsid w:val="00AC3EC9"/>
    <w:rsid w:val="00AF1EFB"/>
    <w:rsid w:val="00B035E3"/>
    <w:rsid w:val="00B043DE"/>
    <w:rsid w:val="00B17B50"/>
    <w:rsid w:val="00B2658E"/>
    <w:rsid w:val="00B305D3"/>
    <w:rsid w:val="00B45FBE"/>
    <w:rsid w:val="00B5510A"/>
    <w:rsid w:val="00B551C9"/>
    <w:rsid w:val="00B661B9"/>
    <w:rsid w:val="00B76974"/>
    <w:rsid w:val="00B83200"/>
    <w:rsid w:val="00B93668"/>
    <w:rsid w:val="00B96E57"/>
    <w:rsid w:val="00B97955"/>
    <w:rsid w:val="00BA03CE"/>
    <w:rsid w:val="00BD2585"/>
    <w:rsid w:val="00BE1110"/>
    <w:rsid w:val="00BF14D6"/>
    <w:rsid w:val="00BF5329"/>
    <w:rsid w:val="00BF7CE4"/>
    <w:rsid w:val="00C22DFE"/>
    <w:rsid w:val="00C23341"/>
    <w:rsid w:val="00C46DB4"/>
    <w:rsid w:val="00C63728"/>
    <w:rsid w:val="00C70C28"/>
    <w:rsid w:val="00C722E7"/>
    <w:rsid w:val="00C75A10"/>
    <w:rsid w:val="00C85ACE"/>
    <w:rsid w:val="00C92746"/>
    <w:rsid w:val="00C93666"/>
    <w:rsid w:val="00C94645"/>
    <w:rsid w:val="00CB7214"/>
    <w:rsid w:val="00CB799E"/>
    <w:rsid w:val="00CC4189"/>
    <w:rsid w:val="00CD3EC9"/>
    <w:rsid w:val="00CE212B"/>
    <w:rsid w:val="00CF68BD"/>
    <w:rsid w:val="00D17A40"/>
    <w:rsid w:val="00D45ACA"/>
    <w:rsid w:val="00D735C6"/>
    <w:rsid w:val="00D93605"/>
    <w:rsid w:val="00D94733"/>
    <w:rsid w:val="00D96B59"/>
    <w:rsid w:val="00DA1880"/>
    <w:rsid w:val="00DB5DC7"/>
    <w:rsid w:val="00DC4A60"/>
    <w:rsid w:val="00DE0F80"/>
    <w:rsid w:val="00DE15EF"/>
    <w:rsid w:val="00DE27AA"/>
    <w:rsid w:val="00DE3FDB"/>
    <w:rsid w:val="00DE60F2"/>
    <w:rsid w:val="00DF5ECF"/>
    <w:rsid w:val="00E141BA"/>
    <w:rsid w:val="00E2571F"/>
    <w:rsid w:val="00E624D3"/>
    <w:rsid w:val="00E67083"/>
    <w:rsid w:val="00E9138C"/>
    <w:rsid w:val="00ED0375"/>
    <w:rsid w:val="00ED62C2"/>
    <w:rsid w:val="00EE3E61"/>
    <w:rsid w:val="00F11310"/>
    <w:rsid w:val="00F26139"/>
    <w:rsid w:val="00F267F5"/>
    <w:rsid w:val="00F32B11"/>
    <w:rsid w:val="00F34A07"/>
    <w:rsid w:val="00F36635"/>
    <w:rsid w:val="00F43569"/>
    <w:rsid w:val="00F43902"/>
    <w:rsid w:val="00F54653"/>
    <w:rsid w:val="00F67D40"/>
    <w:rsid w:val="00F75BF2"/>
    <w:rsid w:val="00F828C5"/>
    <w:rsid w:val="00FC45FB"/>
    <w:rsid w:val="00FE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03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A07"/>
    <w:rPr>
      <w:sz w:val="24"/>
      <w:szCs w:val="24"/>
    </w:rPr>
  </w:style>
  <w:style w:type="paragraph" w:styleId="Heading1">
    <w:name w:val="heading 1"/>
    <w:basedOn w:val="Normal"/>
    <w:next w:val="Normal"/>
    <w:qFormat/>
    <w:rsid w:val="00F34A0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4A07"/>
    <w:pPr>
      <w:keepNext/>
      <w:numPr>
        <w:ilvl w:val="1"/>
        <w:numId w:val="18"/>
      </w:numPr>
      <w:jc w:val="center"/>
      <w:outlineLvl w:val="1"/>
    </w:pPr>
    <w:rPr>
      <w:u w:val="single"/>
    </w:rPr>
  </w:style>
  <w:style w:type="paragraph" w:styleId="Heading3">
    <w:name w:val="heading 3"/>
    <w:basedOn w:val="Normal"/>
    <w:next w:val="Normal"/>
    <w:qFormat/>
    <w:rsid w:val="00F34A07"/>
    <w:pPr>
      <w:keepNext/>
      <w:numPr>
        <w:ilvl w:val="2"/>
        <w:numId w:val="18"/>
      </w:numPr>
      <w:jc w:val="center"/>
      <w:outlineLvl w:val="2"/>
    </w:pPr>
    <w:rPr>
      <w:b/>
      <w:bCs/>
    </w:rPr>
  </w:style>
  <w:style w:type="paragraph" w:styleId="Heading4">
    <w:name w:val="heading 4"/>
    <w:basedOn w:val="Normal"/>
    <w:next w:val="Normal"/>
    <w:qFormat/>
    <w:rsid w:val="00F34A07"/>
    <w:pPr>
      <w:keepNext/>
      <w:numPr>
        <w:ilvl w:val="3"/>
        <w:numId w:val="18"/>
      </w:numPr>
      <w:spacing w:before="240" w:after="60"/>
      <w:outlineLvl w:val="3"/>
    </w:pPr>
    <w:rPr>
      <w:b/>
      <w:bCs/>
      <w:sz w:val="28"/>
      <w:szCs w:val="28"/>
    </w:rPr>
  </w:style>
  <w:style w:type="paragraph" w:styleId="Heading5">
    <w:name w:val="heading 5"/>
    <w:basedOn w:val="Normal"/>
    <w:next w:val="Normal"/>
    <w:qFormat/>
    <w:rsid w:val="00F34A07"/>
    <w:pPr>
      <w:numPr>
        <w:ilvl w:val="4"/>
        <w:numId w:val="18"/>
      </w:numPr>
      <w:spacing w:before="240" w:after="60"/>
      <w:outlineLvl w:val="4"/>
    </w:pPr>
    <w:rPr>
      <w:b/>
      <w:bCs/>
      <w:i/>
      <w:iCs/>
      <w:sz w:val="26"/>
      <w:szCs w:val="26"/>
    </w:rPr>
  </w:style>
  <w:style w:type="paragraph" w:styleId="Heading6">
    <w:name w:val="heading 6"/>
    <w:basedOn w:val="Normal"/>
    <w:next w:val="Normal"/>
    <w:qFormat/>
    <w:rsid w:val="00F34A07"/>
    <w:pPr>
      <w:numPr>
        <w:ilvl w:val="5"/>
        <w:numId w:val="18"/>
      </w:numPr>
      <w:spacing w:before="240" w:after="60"/>
      <w:outlineLvl w:val="5"/>
    </w:pPr>
    <w:rPr>
      <w:b/>
      <w:bCs/>
      <w:sz w:val="22"/>
      <w:szCs w:val="22"/>
    </w:rPr>
  </w:style>
  <w:style w:type="paragraph" w:styleId="Heading7">
    <w:name w:val="heading 7"/>
    <w:basedOn w:val="Normal"/>
    <w:next w:val="Normal"/>
    <w:qFormat/>
    <w:rsid w:val="00F34A07"/>
    <w:pPr>
      <w:numPr>
        <w:ilvl w:val="6"/>
        <w:numId w:val="18"/>
      </w:numPr>
      <w:spacing w:before="240" w:after="60"/>
      <w:outlineLvl w:val="6"/>
    </w:pPr>
  </w:style>
  <w:style w:type="paragraph" w:styleId="Heading8">
    <w:name w:val="heading 8"/>
    <w:basedOn w:val="Normal"/>
    <w:next w:val="Normal"/>
    <w:qFormat/>
    <w:rsid w:val="00F34A07"/>
    <w:pPr>
      <w:numPr>
        <w:ilvl w:val="7"/>
        <w:numId w:val="18"/>
      </w:numPr>
      <w:spacing w:before="240" w:after="60"/>
      <w:outlineLvl w:val="7"/>
    </w:pPr>
    <w:rPr>
      <w:i/>
      <w:iCs/>
    </w:rPr>
  </w:style>
  <w:style w:type="paragraph" w:styleId="Heading9">
    <w:name w:val="heading 9"/>
    <w:basedOn w:val="Normal"/>
    <w:next w:val="Normal"/>
    <w:qFormat/>
    <w:rsid w:val="00F34A07"/>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4A07"/>
    <w:pPr>
      <w:tabs>
        <w:tab w:val="right" w:pos="8300"/>
      </w:tabs>
    </w:pPr>
  </w:style>
  <w:style w:type="paragraph" w:styleId="Footer">
    <w:name w:val="footer"/>
    <w:basedOn w:val="Normal"/>
    <w:rsid w:val="00F34A07"/>
    <w:pPr>
      <w:tabs>
        <w:tab w:val="center" w:pos="4320"/>
        <w:tab w:val="right" w:pos="8640"/>
      </w:tabs>
    </w:pPr>
  </w:style>
  <w:style w:type="character" w:styleId="PageNumber">
    <w:name w:val="page number"/>
    <w:basedOn w:val="DefaultParagraphFont"/>
    <w:rsid w:val="00F34A07"/>
  </w:style>
  <w:style w:type="paragraph" w:customStyle="1" w:styleId="FindingsConclusions">
    <w:name w:val="Findings &amp; Conclusions"/>
    <w:basedOn w:val="Normal"/>
    <w:rsid w:val="00F34A07"/>
    <w:pPr>
      <w:tabs>
        <w:tab w:val="num" w:pos="0"/>
      </w:tabs>
      <w:ind w:hanging="720"/>
    </w:pPr>
  </w:style>
  <w:style w:type="paragraph" w:customStyle="1" w:styleId="Indent1">
    <w:name w:val="Indent 1"/>
    <w:basedOn w:val="Normal"/>
    <w:rsid w:val="00F34A07"/>
    <w:pPr>
      <w:ind w:left="720"/>
    </w:pPr>
  </w:style>
  <w:style w:type="paragraph" w:styleId="BodyText">
    <w:name w:val="Body Text"/>
    <w:basedOn w:val="Normal"/>
    <w:rsid w:val="00F34A07"/>
  </w:style>
  <w:style w:type="paragraph" w:customStyle="1" w:styleId="Indent2">
    <w:name w:val="Indent 2"/>
    <w:basedOn w:val="Normal"/>
    <w:rsid w:val="00F34A07"/>
    <w:pPr>
      <w:ind w:left="1440"/>
    </w:pPr>
  </w:style>
  <w:style w:type="paragraph" w:customStyle="1" w:styleId="NumberedParagraph">
    <w:name w:val="Numbered Paragraph"/>
    <w:basedOn w:val="Normal"/>
    <w:rsid w:val="00F34A07"/>
    <w:pPr>
      <w:numPr>
        <w:numId w:val="10"/>
      </w:numPr>
      <w:spacing w:after="240"/>
    </w:pPr>
  </w:style>
  <w:style w:type="paragraph" w:customStyle="1" w:styleId="SectionHeading">
    <w:name w:val="Section Heading"/>
    <w:next w:val="NumberedParagraph"/>
    <w:rsid w:val="00F34A07"/>
    <w:pPr>
      <w:keepNext/>
      <w:spacing w:after="240"/>
      <w:jc w:val="center"/>
    </w:pPr>
    <w:rPr>
      <w:b/>
      <w:bCs/>
      <w:sz w:val="24"/>
    </w:rPr>
  </w:style>
  <w:style w:type="paragraph" w:customStyle="1" w:styleId="SectionHeadingI">
    <w:name w:val="Section Heading I"/>
    <w:basedOn w:val="SectionHeading"/>
    <w:next w:val="NumberedParagraph"/>
    <w:rsid w:val="00F34A07"/>
    <w:pPr>
      <w:numPr>
        <w:numId w:val="15"/>
      </w:numPr>
    </w:pPr>
  </w:style>
  <w:style w:type="paragraph" w:customStyle="1" w:styleId="SubsectionHeading">
    <w:name w:val="Subsection Heading"/>
    <w:basedOn w:val="SectionHeading"/>
    <w:next w:val="NumberedParagraph"/>
    <w:rsid w:val="00F34A07"/>
    <w:pPr>
      <w:jc w:val="left"/>
    </w:pPr>
  </w:style>
  <w:style w:type="paragraph" w:customStyle="1" w:styleId="SubsectionHeadingA">
    <w:name w:val="Subsection Heading A"/>
    <w:basedOn w:val="SubsectionHeading"/>
    <w:next w:val="NumberedParagraph"/>
    <w:rsid w:val="00F34A07"/>
    <w:pPr>
      <w:numPr>
        <w:numId w:val="17"/>
      </w:numPr>
    </w:pPr>
  </w:style>
  <w:style w:type="paragraph" w:customStyle="1" w:styleId="SubsubSectHeading">
    <w:name w:val="SubsubSect Heading"/>
    <w:basedOn w:val="SubsectionHeading"/>
    <w:next w:val="NumberedParagraph"/>
    <w:rsid w:val="00F34A07"/>
    <w:pPr>
      <w:ind w:left="720"/>
    </w:pPr>
  </w:style>
  <w:style w:type="paragraph" w:customStyle="1" w:styleId="SubsubsectHeading1">
    <w:name w:val="Subsubsect Heading 1"/>
    <w:basedOn w:val="SubsubSectHeading"/>
    <w:rsid w:val="00F34A07"/>
    <w:pPr>
      <w:numPr>
        <w:numId w:val="18"/>
      </w:numPr>
    </w:pPr>
  </w:style>
  <w:style w:type="paragraph" w:styleId="Title">
    <w:name w:val="Title"/>
    <w:basedOn w:val="Normal"/>
    <w:qFormat/>
    <w:rsid w:val="00F34A07"/>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rsid w:val="003A22CD"/>
    <w:rPr>
      <w:color w:val="0000FF"/>
      <w:u w:val="none"/>
    </w:rPr>
  </w:style>
  <w:style w:type="paragraph" w:styleId="ListParagraph">
    <w:name w:val="List Paragraph"/>
    <w:basedOn w:val="Normal"/>
    <w:uiPriority w:val="34"/>
    <w:qFormat/>
    <w:rsid w:val="00B97955"/>
    <w:pPr>
      <w:ind w:left="720"/>
    </w:pPr>
  </w:style>
  <w:style w:type="character" w:styleId="CommentReference">
    <w:name w:val="annotation reference"/>
    <w:rsid w:val="00124A90"/>
    <w:rPr>
      <w:sz w:val="16"/>
      <w:szCs w:val="16"/>
    </w:rPr>
  </w:style>
  <w:style w:type="paragraph" w:styleId="CommentText">
    <w:name w:val="annotation text"/>
    <w:basedOn w:val="Normal"/>
    <w:link w:val="CommentTextChar"/>
    <w:rsid w:val="00124A90"/>
    <w:rPr>
      <w:sz w:val="20"/>
      <w:szCs w:val="20"/>
    </w:rPr>
  </w:style>
  <w:style w:type="character" w:customStyle="1" w:styleId="CommentTextChar">
    <w:name w:val="Comment Text Char"/>
    <w:basedOn w:val="DefaultParagraphFont"/>
    <w:link w:val="CommentText"/>
    <w:rsid w:val="00124A90"/>
  </w:style>
  <w:style w:type="paragraph" w:styleId="CommentSubject">
    <w:name w:val="annotation subject"/>
    <w:basedOn w:val="CommentText"/>
    <w:next w:val="CommentText"/>
    <w:link w:val="CommentSubjectChar"/>
    <w:rsid w:val="00124A90"/>
    <w:rPr>
      <w:b/>
      <w:bCs/>
    </w:rPr>
  </w:style>
  <w:style w:type="character" w:customStyle="1" w:styleId="CommentSubjectChar">
    <w:name w:val="Comment Subject Char"/>
    <w:link w:val="CommentSubject"/>
    <w:rsid w:val="00124A90"/>
    <w:rPr>
      <w:b/>
      <w:bCs/>
    </w:rPr>
  </w:style>
  <w:style w:type="paragraph" w:styleId="Revision">
    <w:name w:val="Revision"/>
    <w:hidden/>
    <w:uiPriority w:val="99"/>
    <w:semiHidden/>
    <w:rsid w:val="00124A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DA5B69A3796943966B526AE64060C1" ma:contentTypeVersion="119" ma:contentTypeDescription="" ma:contentTypeScope="" ma:versionID="0bc6fa6c2dfe3fca2d63fe81ba5a22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2015-09-17T07:00:00+00:00</OpenedDate>
    <Date1 xmlns="dc463f71-b30c-4ab2-9473-d307f9d35888">2015-10-08T07:00:00+00:00</Date1>
    <IsDocumentOrder xmlns="dc463f71-b30c-4ab2-9473-d307f9d35888">true</IsDocumentOrder>
    <IsHighlyConfidential xmlns="dc463f71-b30c-4ab2-9473-d307f9d35888">false</IsHighlyConfidential>
    <CaseCompanyNames xmlns="dc463f71-b30c-4ab2-9473-d307f9d35888">Port of Chehalis</CaseCompanyNames>
    <DocketNumber xmlns="dc463f71-b30c-4ab2-9473-d307f9d35888">151858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BFCB37B-9917-4293-B9D2-A564780746A4}"/>
</file>

<file path=customXml/itemProps2.xml><?xml version="1.0" encoding="utf-8"?>
<ds:datastoreItem xmlns:ds="http://schemas.openxmlformats.org/officeDocument/2006/customXml" ds:itemID="{0683EDD3-61EE-47CC-8599-CD554D64B4F1}"/>
</file>

<file path=customXml/itemProps3.xml><?xml version="1.0" encoding="utf-8"?>
<ds:datastoreItem xmlns:ds="http://schemas.openxmlformats.org/officeDocument/2006/customXml" ds:itemID="{2021E725-447D-4E4A-B496-508776DFC738}"/>
</file>

<file path=customXml/itemProps4.xml><?xml version="1.0" encoding="utf-8"?>
<ds:datastoreItem xmlns:ds="http://schemas.openxmlformats.org/officeDocument/2006/customXml" ds:itemID="{888043AF-EB72-4588-AB25-9C14A334A341}"/>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Links>
    <vt:vector size="36" baseType="variant">
      <vt:variant>
        <vt:i4>2490368</vt:i4>
      </vt:variant>
      <vt:variant>
        <vt:i4>169</vt:i4>
      </vt:variant>
      <vt:variant>
        <vt:i4>0</vt:i4>
      </vt:variant>
      <vt:variant>
        <vt:i4>5</vt:i4>
      </vt:variant>
      <vt:variant>
        <vt:lpwstr>mailto:Order_Template_Team@utc.wa.gov?subject=Template%20-%20filename</vt:lpwstr>
      </vt:variant>
      <vt:variant>
        <vt:lpwstr/>
      </vt:variant>
      <vt:variant>
        <vt:i4>2621476</vt:i4>
      </vt:variant>
      <vt:variant>
        <vt:i4>104</vt:i4>
      </vt:variant>
      <vt:variant>
        <vt:i4>0</vt:i4>
      </vt:variant>
      <vt:variant>
        <vt:i4>5</vt:i4>
      </vt:variant>
      <vt:variant>
        <vt:lpwstr>http://apps.leg.wa.gov/WAC/default.aspx?cite=480-62</vt:lpwstr>
      </vt:variant>
      <vt:variant>
        <vt:lpwstr/>
      </vt:variant>
      <vt:variant>
        <vt:i4>2949153</vt:i4>
      </vt:variant>
      <vt:variant>
        <vt:i4>101</vt:i4>
      </vt:variant>
      <vt:variant>
        <vt:i4>0</vt:i4>
      </vt:variant>
      <vt:variant>
        <vt:i4>5</vt:i4>
      </vt:variant>
      <vt:variant>
        <vt:lpwstr>http://apps.leg.wa.gov/RCW/default.aspx?cite=81.53.281</vt:lpwstr>
      </vt:variant>
      <vt:variant>
        <vt:lpwstr/>
      </vt:variant>
      <vt:variant>
        <vt:i4>2949166</vt:i4>
      </vt:variant>
      <vt:variant>
        <vt:i4>98</vt:i4>
      </vt:variant>
      <vt:variant>
        <vt:i4>0</vt:i4>
      </vt:variant>
      <vt:variant>
        <vt:i4>5</vt:i4>
      </vt:variant>
      <vt:variant>
        <vt:lpwstr>http://apps.leg.wa.gov/RCW/default.aspx?cite=81.53.271</vt:lpwstr>
      </vt:variant>
      <vt:variant>
        <vt:lpwstr/>
      </vt:variant>
      <vt:variant>
        <vt:i4>2949153</vt:i4>
      </vt:variant>
      <vt:variant>
        <vt:i4>92</vt:i4>
      </vt:variant>
      <vt:variant>
        <vt:i4>0</vt:i4>
      </vt:variant>
      <vt:variant>
        <vt:i4>5</vt:i4>
      </vt:variant>
      <vt:variant>
        <vt:lpwstr>http://apps.leg.wa.gov/RCW/default.aspx?cite=81.53.281</vt:lpwstr>
      </vt:variant>
      <vt:variant>
        <vt:lpwstr/>
      </vt:variant>
      <vt:variant>
        <vt:i4>2949166</vt:i4>
      </vt:variant>
      <vt:variant>
        <vt:i4>89</vt:i4>
      </vt:variant>
      <vt:variant>
        <vt:i4>0</vt:i4>
      </vt:variant>
      <vt:variant>
        <vt:i4>5</vt:i4>
      </vt:variant>
      <vt:variant>
        <vt:lpwstr>http://apps.leg.wa.gov/RCW/default.aspx?cite=81.53.271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2015-10-07T23:40:00Z</dcterms:created>
  <dcterms:modified xsi:type="dcterms:W3CDTF">2015-10-07T23:40:00Z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0x0101006E56B4D1795A2E4DB2F0B01679ED314A00FBDA5B69A3796943966B526AE64060C1</vt:lpwstr>
  </property>
  <property fmtid="{D5CDD505-2E9C-101B-9397-08002B2CF9AE}" pid="3" name="_docset_NoMedatataSyncRequired">
    <vt:lpwstr>False</vt:lpwstr>
  </property>
</Properties>
</file>