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206BC1" w:rsidRDefault="00206BC1">
      <w:pPr>
        <w:rPr>
          <w:rFonts w:ascii="Bookman Old Style" w:hAnsi="Bookman Old Style"/>
        </w:rPr>
      </w:pPr>
    </w:p>
    <w:p w:rsidR="009F6493" w:rsidRDefault="007A47E3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July 21</w:t>
      </w:r>
      <w:r w:rsidR="00F80A00">
        <w:rPr>
          <w:rFonts w:ascii="Bookman Old Style" w:hAnsi="Bookman Old Style"/>
        </w:rPr>
        <w:t>, 2015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D97E84">
        <w:rPr>
          <w:rFonts w:ascii="Bookman Old Style" w:hAnsi="Bookman Old Style"/>
          <w:b/>
          <w:bCs/>
        </w:rPr>
        <w:t>201</w:t>
      </w:r>
      <w:r w:rsidR="00F80A00">
        <w:rPr>
          <w:rFonts w:ascii="Bookman Old Style" w:hAnsi="Bookman Old Style"/>
          <w:b/>
          <w:bCs/>
        </w:rPr>
        <w:t>5</w:t>
      </w:r>
      <w:r>
        <w:rPr>
          <w:rFonts w:ascii="Bookman Old Style" w:hAnsi="Bookman Old Style"/>
          <w:b/>
          <w:bCs/>
        </w:rPr>
        <w:t xml:space="preserve"> ETC Certification</w:t>
      </w:r>
      <w:r>
        <w:rPr>
          <w:rFonts w:ascii="Bookman Old Style" w:hAnsi="Bookman Old Style"/>
        </w:rPr>
        <w:t xml:space="preserve"> </w:t>
      </w:r>
      <w:r w:rsidR="00206BC1">
        <w:rPr>
          <w:rFonts w:ascii="Bookman Old Style" w:hAnsi="Bookman Old Style"/>
        </w:rPr>
        <w:t>– Eligible Telecommunications</w:t>
      </w:r>
      <w:r w:rsidR="00C17D2B">
        <w:rPr>
          <w:rFonts w:ascii="Bookman Old Style" w:hAnsi="Bookman Old Style"/>
        </w:rPr>
        <w:t xml:space="preserve"> Carriers’ Annual Re-certification on High Cost Fund Support Pursuant</w:t>
      </w:r>
      <w:r>
        <w:rPr>
          <w:rFonts w:ascii="Bookman Old Style" w:hAnsi="Bookman Old Style"/>
        </w:rPr>
        <w:t xml:space="preserve"> to WAC 480-123-060</w:t>
      </w:r>
      <w:r w:rsidR="00C17D2B">
        <w:rPr>
          <w:rFonts w:ascii="Bookman Old Style" w:hAnsi="Bookman Old Style"/>
        </w:rPr>
        <w:t>, 070 and 080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7A47E3" w:rsidRDefault="007A47E3">
      <w:pPr>
        <w:ind w:firstLine="432"/>
        <w:jc w:val="both"/>
        <w:rPr>
          <w:rFonts w:ascii="Bookman Old Style" w:hAnsi="Bookman Old Style" w:cs="Arial"/>
        </w:rPr>
      </w:pPr>
      <w:r w:rsidRPr="007A47E3">
        <w:rPr>
          <w:rFonts w:ascii="Bookman Old Style" w:hAnsi="Bookman Old Style" w:cs="Arial"/>
        </w:rPr>
        <w:t>Inland Telephone Company (“Company”)</w:t>
      </w:r>
      <w:r w:rsidRPr="007A47E3">
        <w:rPr>
          <w:rFonts w:ascii="Bookman Old Style" w:hAnsi="Bookman Old Style" w:cs="Arial"/>
        </w:rPr>
        <w:t xml:space="preserve"> previously filed with the </w:t>
      </w:r>
      <w:r w:rsidRPr="007A47E3">
        <w:rPr>
          <w:rFonts w:ascii="Bookman Old Style" w:hAnsi="Bookman Old Style" w:cs="Arial"/>
        </w:rPr>
        <w:t>Washington Utilities and Transportation Commission</w:t>
      </w:r>
      <w:r w:rsidRPr="007A47E3">
        <w:rPr>
          <w:rFonts w:ascii="Bookman Old Style" w:hAnsi="Bookman Old Style" w:cs="Arial"/>
        </w:rPr>
        <w:t xml:space="preserve"> </w:t>
      </w:r>
      <w:r w:rsidRPr="007A47E3">
        <w:rPr>
          <w:rFonts w:ascii="Bookman Old Style" w:hAnsi="Bookman Old Style" w:cs="Arial"/>
        </w:rPr>
        <w:t>reports that are specified in WAC 480-123-060, WAC 480-123-070 and WAC 480-123-080</w:t>
      </w:r>
      <w:r>
        <w:rPr>
          <w:rFonts w:ascii="Bookman Old Style" w:hAnsi="Bookman Old Style" w:cs="Arial"/>
        </w:rPr>
        <w:t>.  Report 1 (WAC 480-123-070(1</w:t>
      </w:r>
      <w:proofErr w:type="gramStart"/>
      <w:r>
        <w:rPr>
          <w:rFonts w:ascii="Bookman Old Style" w:hAnsi="Bookman Old Style" w:cs="Arial"/>
        </w:rPr>
        <w:t>)(</w:t>
      </w:r>
      <w:proofErr w:type="gramEnd"/>
      <w:r>
        <w:rPr>
          <w:rFonts w:ascii="Bookman Old Style" w:hAnsi="Bookman Old Style" w:cs="Arial"/>
        </w:rPr>
        <w:t>a)</w:t>
      </w:r>
      <w:r w:rsidR="00837A16">
        <w:rPr>
          <w:rFonts w:ascii="Bookman Old Style" w:hAnsi="Bookman Old Style" w:cs="Arial"/>
        </w:rPr>
        <w:t>) stated that,</w:t>
      </w:r>
    </w:p>
    <w:p w:rsidR="00837A16" w:rsidRDefault="00837A16" w:rsidP="00837A16">
      <w:pPr>
        <w:ind w:left="720"/>
        <w:jc w:val="both"/>
        <w:rPr>
          <w:rFonts w:ascii="Bookman Old Style" w:hAnsi="Bookman Old Style" w:cs="Arial"/>
        </w:rPr>
      </w:pPr>
    </w:p>
    <w:p w:rsidR="00837A16" w:rsidRPr="007A47E3" w:rsidRDefault="00837A16" w:rsidP="00837A16">
      <w:pPr>
        <w:ind w:left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“Per the direction of Commission Staff, the NECA-1 report will be provided as soon as it is available and no later than August 1, 2015.”</w:t>
      </w:r>
    </w:p>
    <w:p w:rsidR="007A47E3" w:rsidRPr="007A47E3" w:rsidRDefault="008A75DB">
      <w:pPr>
        <w:ind w:firstLine="432"/>
        <w:jc w:val="both"/>
        <w:rPr>
          <w:rFonts w:ascii="Bookman Old Style" w:hAnsi="Bookman Old Style"/>
        </w:rPr>
      </w:pPr>
      <w:r w:rsidRPr="007A47E3">
        <w:rPr>
          <w:rFonts w:ascii="Bookman Old Style" w:hAnsi="Bookman Old Style"/>
        </w:rPr>
        <w:tab/>
      </w:r>
    </w:p>
    <w:p w:rsidR="009F6493" w:rsidRDefault="00837A16">
      <w:pPr>
        <w:pStyle w:val="BodyTextIndent2"/>
        <w:ind w:left="0" w:firstLine="432"/>
      </w:pPr>
      <w:r>
        <w:rPr>
          <w:rFonts w:cs="Arial"/>
        </w:rPr>
        <w:t>Enclosed is the NECA-1 (2015-1) report for Inland Telephone Company (Study Area Code 522423) for inclusion in the Company’s previous filing.</w:t>
      </w:r>
      <w:r w:rsidR="00832ACA">
        <w:rPr>
          <w:rFonts w:cs="Arial"/>
        </w:rPr>
        <w:t xml:space="preserve">  </w:t>
      </w:r>
      <w:r w:rsidR="008A75DB">
        <w:rPr>
          <w:rFonts w:cs="Arial"/>
        </w:rPr>
        <w:t xml:space="preserve">If you should have any questions or need further information, </w:t>
      </w:r>
      <w:r w:rsidR="002A1A5A">
        <w:rPr>
          <w:rFonts w:cs="Arial"/>
        </w:rPr>
        <w:t>please call me at (509) 649-2211</w:t>
      </w:r>
      <w:r w:rsidR="008A75DB">
        <w:rPr>
          <w:rFonts w:cs="Arial"/>
        </w:rPr>
        <w:t>.</w:t>
      </w: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  <w:bookmarkStart w:id="0" w:name="_GoBack"/>
      <w:bookmarkEnd w:id="0"/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James K. Brooks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F80A0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</w:t>
      </w: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F8" w:rsidRDefault="007876F8">
      <w:r>
        <w:separator/>
      </w:r>
    </w:p>
  </w:endnote>
  <w:endnote w:type="continuationSeparator" w:id="0">
    <w:p w:rsidR="007876F8" w:rsidRDefault="0078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F8" w:rsidRDefault="007876F8">
      <w:r>
        <w:separator/>
      </w:r>
    </w:p>
  </w:footnote>
  <w:footnote w:type="continuationSeparator" w:id="0">
    <w:p w:rsidR="007876F8" w:rsidRDefault="0078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837A16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EC6B9D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1306B9"/>
    <w:rsid w:val="00141D44"/>
    <w:rsid w:val="001568A4"/>
    <w:rsid w:val="00206BC1"/>
    <w:rsid w:val="002263D8"/>
    <w:rsid w:val="002A1A5A"/>
    <w:rsid w:val="003C5123"/>
    <w:rsid w:val="003F4270"/>
    <w:rsid w:val="004231C3"/>
    <w:rsid w:val="00463F0C"/>
    <w:rsid w:val="005D6195"/>
    <w:rsid w:val="00614616"/>
    <w:rsid w:val="00666CCC"/>
    <w:rsid w:val="006F355D"/>
    <w:rsid w:val="00761296"/>
    <w:rsid w:val="00763599"/>
    <w:rsid w:val="00781E99"/>
    <w:rsid w:val="007876F8"/>
    <w:rsid w:val="007A457B"/>
    <w:rsid w:val="007A47E3"/>
    <w:rsid w:val="007F3475"/>
    <w:rsid w:val="007F3CDF"/>
    <w:rsid w:val="00832ACA"/>
    <w:rsid w:val="00837A16"/>
    <w:rsid w:val="00896382"/>
    <w:rsid w:val="008A75DB"/>
    <w:rsid w:val="009F6493"/>
    <w:rsid w:val="00AF0E2A"/>
    <w:rsid w:val="00AF25EE"/>
    <w:rsid w:val="00C05A4B"/>
    <w:rsid w:val="00C17D2B"/>
    <w:rsid w:val="00C30BE2"/>
    <w:rsid w:val="00D97E84"/>
    <w:rsid w:val="00EC4665"/>
    <w:rsid w:val="00EC6B9D"/>
    <w:rsid w:val="00F37FE1"/>
    <w:rsid w:val="00F45FE0"/>
    <w:rsid w:val="00F7730F"/>
    <w:rsid w:val="00F80A00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2015-07-08T07:00:00+00:00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151404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6498AF14212040A738B562D18D9006" ma:contentTypeVersion="119" ma:contentTypeDescription="" ma:contentTypeScope="" ma:versionID="b44404da9b50a247a3282c1774a321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88E12-FC71-4C5F-B145-7D50AC6EF24D}"/>
</file>

<file path=customXml/itemProps2.xml><?xml version="1.0" encoding="utf-8"?>
<ds:datastoreItem xmlns:ds="http://schemas.openxmlformats.org/officeDocument/2006/customXml" ds:itemID="{D6306288-02BA-41DF-A067-18831099C29F}"/>
</file>

<file path=customXml/itemProps3.xml><?xml version="1.0" encoding="utf-8"?>
<ds:datastoreItem xmlns:ds="http://schemas.openxmlformats.org/officeDocument/2006/customXml" ds:itemID="{0E16730A-2E3E-42ED-BB7C-73EA3F8A0BBA}"/>
</file>

<file path=customXml/itemProps4.xml><?xml version="1.0" encoding="utf-8"?>
<ds:datastoreItem xmlns:ds="http://schemas.openxmlformats.org/officeDocument/2006/customXml" ds:itemID="{C70452FB-DD58-4014-B98E-1CE93477D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James</cp:lastModifiedBy>
  <cp:revision>4</cp:revision>
  <cp:lastPrinted>2015-07-21T18:10:00Z</cp:lastPrinted>
  <dcterms:created xsi:type="dcterms:W3CDTF">2015-07-21T17:48:00Z</dcterms:created>
  <dcterms:modified xsi:type="dcterms:W3CDTF">2015-07-21T18:12:00Z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0x0101006E56B4D1795A2E4DB2F0B01679ED314A00776498AF14212040A738B562D18D9006</vt:lpwstr>
  </property>
  <property fmtid="{D5CDD505-2E9C-101B-9397-08002B2CF9AE}" pid="3" name="_docset_NoMedatataSyncRequired">
    <vt:lpwstr>False</vt:lpwstr>
  </property>
</Properties>
</file>