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71" w:rsidRDefault="00715B71" w:rsidP="00715B71">
      <w:pPr>
        <w:pStyle w:val="Header"/>
        <w:spacing w:after="0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715B71" w:rsidRDefault="00715B71" w:rsidP="00715B71">
      <w:pPr>
        <w:pStyle w:val="Header"/>
        <w:spacing w:after="0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715B71" w:rsidRDefault="00715B71" w:rsidP="00715B71">
      <w:pPr>
        <w:pStyle w:val="Header"/>
        <w:spacing w:after="0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715B71" w:rsidRDefault="00715B71" w:rsidP="00715B71">
      <w:pPr>
        <w:pStyle w:val="Header"/>
        <w:spacing w:after="0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715B71" w:rsidRDefault="00715B71" w:rsidP="00715B71">
      <w:pPr>
        <w:pStyle w:val="Header"/>
        <w:spacing w:after="0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715B71" w:rsidRDefault="00715B71" w:rsidP="00715B71">
      <w:pPr>
        <w:pStyle w:val="Header"/>
        <w:spacing w:after="0"/>
        <w:rPr>
          <w:rFonts w:ascii="Univers (W1)" w:hAnsi="Univers (W1)"/>
          <w:sz w:val="13"/>
        </w:rPr>
      </w:pPr>
    </w:p>
    <w:p w:rsidR="00715B71" w:rsidRDefault="00715B71" w:rsidP="00715B71">
      <w:pPr>
        <w:pStyle w:val="Header"/>
        <w:spacing w:after="0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Reynolds</w:t>
      </w:r>
    </w:p>
    <w:p w:rsidR="00715B71" w:rsidRDefault="00715B71" w:rsidP="00715B71">
      <w:pPr>
        <w:pStyle w:val="Header"/>
        <w:spacing w:after="0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715B71" w:rsidRDefault="00715B71" w:rsidP="00715B71">
      <w:pPr>
        <w:pStyle w:val="Header"/>
        <w:spacing w:after="0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715B71" w:rsidRDefault="00715B71" w:rsidP="00715B71">
      <w:pPr>
        <w:spacing w:after="0"/>
        <w:rPr>
          <w:rFonts w:ascii="Times New Roman" w:hAnsi="Times New Roman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D22C9A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D56AB1">
        <w:rPr>
          <w:rFonts w:ascii="Times New Roman" w:hAnsi="Times New Roman"/>
          <w:noProof/>
          <w:sz w:val="24"/>
          <w:szCs w:val="24"/>
        </w:rPr>
        <w:t>September 1, 2015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A52036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2C79E2">
        <w:rPr>
          <w:rFonts w:ascii="Times New Roman" w:eastAsia="Times New Roman" w:hAnsi="Times New Roman"/>
          <w:b/>
          <w:i/>
          <w:sz w:val="23"/>
          <w:szCs w:val="20"/>
        </w:rPr>
        <w:t>web portal</w:t>
      </w:r>
      <w:r w:rsidR="00A52036">
        <w:rPr>
          <w:rFonts w:ascii="Times New Roman" w:eastAsia="Times New Roman" w:hAnsi="Times New Roman"/>
          <w:b/>
          <w:i/>
          <w:sz w:val="23"/>
          <w:szCs w:val="20"/>
        </w:rPr>
        <w:t xml:space="preserve"> and</w:t>
      </w:r>
    </w:p>
    <w:p w:rsidR="002C2559" w:rsidRPr="00F76E60" w:rsidRDefault="00A52036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>
        <w:rPr>
          <w:rFonts w:ascii="Times New Roman" w:eastAsia="Times New Roman" w:hAnsi="Times New Roman"/>
          <w:b/>
          <w:i/>
          <w:sz w:val="23"/>
          <w:szCs w:val="20"/>
        </w:rPr>
        <w:t>UPS D</w:t>
      </w:r>
      <w:r w:rsidR="002C2559" w:rsidRPr="00F76E60">
        <w:rPr>
          <w:rFonts w:ascii="Times New Roman" w:eastAsia="Times New Roman" w:hAnsi="Times New Roman"/>
          <w:b/>
          <w:i/>
          <w:sz w:val="23"/>
          <w:szCs w:val="20"/>
        </w:rPr>
        <w:t>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B0CA5" w:rsidRPr="009B0CA5" w:rsidRDefault="009B0CA5" w:rsidP="009B0CA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B0CA5" w:rsidRPr="009B0CA5" w:rsidRDefault="009B0CA5" w:rsidP="009B0CA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B0CA5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9B0CA5" w:rsidRPr="009B0CA5" w:rsidRDefault="009B0CA5" w:rsidP="009B0CA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B0CA5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9B0CA5" w:rsidRPr="009B0CA5" w:rsidRDefault="009B0CA5" w:rsidP="009B0CA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B0CA5">
        <w:rPr>
          <w:rFonts w:ascii="Times New Roman" w:hAnsi="Times New Roman"/>
          <w:sz w:val="24"/>
          <w:szCs w:val="24"/>
        </w:rPr>
        <w:t>1300 S. Evergreen Park Drive SW</w:t>
      </w:r>
    </w:p>
    <w:p w:rsidR="009B0CA5" w:rsidRPr="009B0CA5" w:rsidRDefault="009B0CA5" w:rsidP="009B0CA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B0CA5">
        <w:rPr>
          <w:rFonts w:ascii="Times New Roman" w:hAnsi="Times New Roman"/>
          <w:sz w:val="24"/>
          <w:szCs w:val="24"/>
        </w:rPr>
        <w:t>P.O. Box 47250</w:t>
      </w:r>
    </w:p>
    <w:p w:rsidR="009B0CA5" w:rsidRPr="009B0CA5" w:rsidRDefault="009B0CA5" w:rsidP="009B0CA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B0CA5">
        <w:rPr>
          <w:rFonts w:ascii="Times New Roman" w:hAnsi="Times New Roman"/>
          <w:sz w:val="24"/>
          <w:szCs w:val="24"/>
        </w:rPr>
        <w:t>Olympia, WA  98504-7250</w:t>
      </w:r>
    </w:p>
    <w:p w:rsidR="00A52036" w:rsidRPr="00A52036" w:rsidRDefault="00A52036" w:rsidP="00A5203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CB382A" w:rsidRDefault="002C2559" w:rsidP="002C79E2">
      <w:pPr>
        <w:spacing w:after="0"/>
        <w:ind w:left="1440" w:hanging="720"/>
        <w:rPr>
          <w:rFonts w:ascii="Times New Roman" w:hAnsi="Times New Roman"/>
          <w:sz w:val="24"/>
          <w:szCs w:val="24"/>
        </w:rPr>
      </w:pPr>
      <w:r w:rsidRPr="009B0CA5">
        <w:rPr>
          <w:rFonts w:ascii="Times New Roman" w:hAnsi="Times New Roman"/>
          <w:b/>
          <w:sz w:val="24"/>
          <w:szCs w:val="24"/>
        </w:rPr>
        <w:t>RE:</w:t>
      </w:r>
      <w:r w:rsidRPr="009B0CA5">
        <w:rPr>
          <w:rFonts w:ascii="Times New Roman" w:hAnsi="Times New Roman"/>
          <w:b/>
          <w:sz w:val="24"/>
          <w:szCs w:val="24"/>
        </w:rPr>
        <w:tab/>
      </w:r>
      <w:r w:rsidR="009B0CA5" w:rsidRPr="009B0CA5">
        <w:rPr>
          <w:rFonts w:ascii="Times New Roman" w:hAnsi="Times New Roman"/>
          <w:sz w:val="24"/>
          <w:szCs w:val="24"/>
        </w:rPr>
        <w:t>Docket UT-15137</w:t>
      </w:r>
      <w:r w:rsidR="00CB382A">
        <w:rPr>
          <w:rFonts w:ascii="Times New Roman" w:hAnsi="Times New Roman"/>
          <w:sz w:val="24"/>
          <w:szCs w:val="24"/>
        </w:rPr>
        <w:t>2</w:t>
      </w:r>
      <w:r w:rsidR="009B0CA5" w:rsidRPr="009B0CA5">
        <w:rPr>
          <w:rFonts w:ascii="Times New Roman" w:hAnsi="Times New Roman"/>
          <w:sz w:val="24"/>
          <w:szCs w:val="24"/>
        </w:rPr>
        <w:t xml:space="preserve"> </w:t>
      </w:r>
      <w:r w:rsidR="00CB382A">
        <w:rPr>
          <w:rFonts w:ascii="Times New Roman" w:hAnsi="Times New Roman"/>
          <w:sz w:val="24"/>
          <w:szCs w:val="24"/>
        </w:rPr>
        <w:t>United Telephone Company of the Northwest</w:t>
      </w:r>
      <w:r w:rsidR="009B0CA5">
        <w:rPr>
          <w:rFonts w:ascii="Times New Roman" w:hAnsi="Times New Roman"/>
          <w:sz w:val="24"/>
          <w:szCs w:val="24"/>
        </w:rPr>
        <w:t xml:space="preserve"> </w:t>
      </w:r>
    </w:p>
    <w:p w:rsidR="009B0CA5" w:rsidRDefault="009B0CA5" w:rsidP="00CB382A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Supplemental filing to the </w:t>
      </w:r>
      <w:r w:rsidR="002C79E2">
        <w:rPr>
          <w:rFonts w:ascii="Times New Roman" w:hAnsi="Times New Roman"/>
          <w:sz w:val="24"/>
          <w:szCs w:val="24"/>
        </w:rPr>
        <w:t>2015 ETC Certification</w:t>
      </w:r>
    </w:p>
    <w:p w:rsidR="002C2559" w:rsidRPr="00F76E60" w:rsidRDefault="009B0CA5" w:rsidP="002C79E2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720"/>
        </w:tabs>
        <w:ind w:left="1440" w:right="720" w:hanging="1440"/>
        <w:rPr>
          <w:rFonts w:ascii="Times New Roman" w:hAnsi="Times New Roman"/>
          <w:szCs w:val="24"/>
        </w:rPr>
      </w:pPr>
      <w:r>
        <w:rPr>
          <w:b/>
        </w:rPr>
        <w:tab/>
      </w:r>
      <w:r>
        <w:rPr>
          <w:b/>
        </w:rPr>
        <w:tab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 xml:space="preserve">Dear </w:t>
      </w:r>
      <w:r w:rsidR="00A52036">
        <w:rPr>
          <w:rFonts w:ascii="Times New Roman" w:hAnsi="Times New Roman"/>
          <w:sz w:val="24"/>
          <w:szCs w:val="24"/>
        </w:rPr>
        <w:t>M</w:t>
      </w:r>
      <w:r w:rsidR="009B0CA5">
        <w:rPr>
          <w:rFonts w:ascii="Times New Roman" w:hAnsi="Times New Roman"/>
          <w:sz w:val="24"/>
          <w:szCs w:val="24"/>
        </w:rPr>
        <w:t>r</w:t>
      </w:r>
      <w:r w:rsidR="00A52036">
        <w:rPr>
          <w:rFonts w:ascii="Times New Roman" w:hAnsi="Times New Roman"/>
          <w:sz w:val="24"/>
          <w:szCs w:val="24"/>
        </w:rPr>
        <w:t xml:space="preserve">. </w:t>
      </w:r>
      <w:r w:rsidR="009B0CA5">
        <w:rPr>
          <w:rFonts w:ascii="Times New Roman" w:hAnsi="Times New Roman"/>
          <w:sz w:val="24"/>
          <w:szCs w:val="24"/>
        </w:rPr>
        <w:t>King</w:t>
      </w:r>
      <w:r w:rsidRPr="00F76E60">
        <w:rPr>
          <w:rFonts w:ascii="Times New Roman" w:hAnsi="Times New Roman"/>
          <w:sz w:val="24"/>
          <w:szCs w:val="24"/>
        </w:rPr>
        <w:t>: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CC4C38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52036">
        <w:rPr>
          <w:rFonts w:ascii="Times New Roman" w:hAnsi="Times New Roman"/>
          <w:sz w:val="24"/>
          <w:szCs w:val="24"/>
        </w:rPr>
        <w:t xml:space="preserve">nclosed please find </w:t>
      </w:r>
      <w:r w:rsidR="00CB382A">
        <w:rPr>
          <w:rFonts w:ascii="Times New Roman" w:hAnsi="Times New Roman"/>
          <w:sz w:val="24"/>
          <w:szCs w:val="24"/>
        </w:rPr>
        <w:t>United Telephone Company of the Northwest</w:t>
      </w:r>
      <w:r w:rsidR="00E135E6">
        <w:rPr>
          <w:rFonts w:ascii="Times New Roman" w:hAnsi="Times New Roman"/>
          <w:sz w:val="24"/>
          <w:szCs w:val="24"/>
        </w:rPr>
        <w:t>’s</w:t>
      </w:r>
      <w:r w:rsidR="009B0CA5">
        <w:rPr>
          <w:rFonts w:ascii="Times New Roman" w:hAnsi="Times New Roman"/>
          <w:sz w:val="24"/>
          <w:szCs w:val="24"/>
        </w:rPr>
        <w:t xml:space="preserve"> Supple</w:t>
      </w:r>
      <w:r w:rsidR="00D32A30">
        <w:rPr>
          <w:rFonts w:ascii="Times New Roman" w:hAnsi="Times New Roman"/>
          <w:sz w:val="24"/>
          <w:szCs w:val="24"/>
        </w:rPr>
        <w:t>mental filing to its ETC filing.</w:t>
      </w:r>
      <w:r w:rsidR="009B0CA5">
        <w:rPr>
          <w:rFonts w:ascii="Times New Roman" w:hAnsi="Times New Roman"/>
          <w:sz w:val="24"/>
          <w:szCs w:val="24"/>
        </w:rPr>
        <w:t xml:space="preserve">  </w:t>
      </w:r>
      <w:r w:rsidR="00C466AC">
        <w:rPr>
          <w:rFonts w:ascii="Times New Roman" w:hAnsi="Times New Roman"/>
          <w:sz w:val="24"/>
          <w:szCs w:val="24"/>
        </w:rPr>
        <w:t xml:space="preserve">These documents are provided in confidential and redacted versions.  </w:t>
      </w:r>
      <w:r w:rsidR="009B0CA5">
        <w:rPr>
          <w:rFonts w:ascii="Times New Roman" w:hAnsi="Times New Roman"/>
          <w:sz w:val="24"/>
          <w:szCs w:val="24"/>
        </w:rPr>
        <w:t xml:space="preserve">As this is a supplement to the original filing, there is no need to assign a new docket number to this matter. </w:t>
      </w:r>
      <w:r w:rsidR="005C14F6">
        <w:rPr>
          <w:rFonts w:ascii="Times New Roman" w:hAnsi="Times New Roman"/>
          <w:sz w:val="24"/>
          <w:szCs w:val="24"/>
        </w:rPr>
        <w:t xml:space="preserve"> The original will be forwarded by overnight mail.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5C14F6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Maura Reynolds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A52036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</w:t>
      </w:r>
    </w:p>
    <w:p w:rsidR="005C14F6" w:rsidRDefault="005C14F6" w:rsidP="002C2559"/>
    <w:sectPr w:rsidR="005C14F6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A5" w:rsidRDefault="009B0CA5" w:rsidP="002C2559">
      <w:pPr>
        <w:spacing w:after="0" w:line="240" w:lineRule="auto"/>
      </w:pPr>
      <w:r>
        <w:separator/>
      </w:r>
    </w:p>
  </w:endnote>
  <w:endnote w:type="continuationSeparator" w:id="0">
    <w:p w:rsidR="009B0CA5" w:rsidRDefault="009B0CA5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A5" w:rsidRDefault="00D22C9A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9B0CA5" w:rsidRPr="00FF6ACC" w:rsidRDefault="009B0CA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9B0CA5" w:rsidRPr="00FF6ACC" w:rsidRDefault="009B0CA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9B0CA5" w:rsidRPr="00FF6ACC" w:rsidRDefault="009B0CA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</w:t>
                </w:r>
                <w:r>
                  <w:rPr>
                    <w:sz w:val="16"/>
                    <w:szCs w:val="16"/>
                  </w:rPr>
                  <w:t>733-5236</w:t>
                </w:r>
              </w:p>
              <w:p w:rsidR="009B0CA5" w:rsidRPr="00FF6ACC" w:rsidRDefault="009B0CA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9B0CA5" w:rsidRPr="00FF6ACC" w:rsidRDefault="009B0CA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9B0CA5" w:rsidRDefault="009B0CA5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A5" w:rsidRDefault="009B0CA5" w:rsidP="002C2559">
      <w:pPr>
        <w:spacing w:after="0" w:line="240" w:lineRule="auto"/>
      </w:pPr>
      <w:r>
        <w:separator/>
      </w:r>
    </w:p>
  </w:footnote>
  <w:footnote w:type="continuationSeparator" w:id="0">
    <w:p w:rsidR="009B0CA5" w:rsidRDefault="009B0CA5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revisionView w:inkAnnotations="0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67448"/>
    <w:rsid w:val="000A769B"/>
    <w:rsid w:val="000C285A"/>
    <w:rsid w:val="00237E6F"/>
    <w:rsid w:val="00262BE7"/>
    <w:rsid w:val="002C2559"/>
    <w:rsid w:val="002C79E2"/>
    <w:rsid w:val="003614DA"/>
    <w:rsid w:val="004C6BD4"/>
    <w:rsid w:val="005339C8"/>
    <w:rsid w:val="005C14F6"/>
    <w:rsid w:val="005F1E87"/>
    <w:rsid w:val="006362F7"/>
    <w:rsid w:val="00715B71"/>
    <w:rsid w:val="00857C3A"/>
    <w:rsid w:val="00947908"/>
    <w:rsid w:val="0098445C"/>
    <w:rsid w:val="009B0CA5"/>
    <w:rsid w:val="009B39BF"/>
    <w:rsid w:val="00A52036"/>
    <w:rsid w:val="00A6229A"/>
    <w:rsid w:val="00A82245"/>
    <w:rsid w:val="00B11A68"/>
    <w:rsid w:val="00BD1AE3"/>
    <w:rsid w:val="00BE38A6"/>
    <w:rsid w:val="00C466AC"/>
    <w:rsid w:val="00CB382A"/>
    <w:rsid w:val="00CC4C38"/>
    <w:rsid w:val="00D22C9A"/>
    <w:rsid w:val="00D32A30"/>
    <w:rsid w:val="00D51446"/>
    <w:rsid w:val="00D56AB1"/>
    <w:rsid w:val="00E135E6"/>
    <w:rsid w:val="00E90194"/>
    <w:rsid w:val="00F118E5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  <w:style w:type="paragraph" w:customStyle="1" w:styleId="2ndlineAttA">
    <w:name w:val="2nd line Att. A"/>
    <w:basedOn w:val="Normal"/>
    <w:rsid w:val="009B0CA5"/>
    <w:pPr>
      <w:tabs>
        <w:tab w:val="left" w:pos="1260"/>
        <w:tab w:val="left" w:pos="3860"/>
        <w:tab w:val="left" w:pos="6840"/>
        <w:tab w:val="left" w:pos="8000"/>
      </w:tabs>
      <w:spacing w:after="0" w:line="240" w:lineRule="auto"/>
    </w:pPr>
    <w:rPr>
      <w:rFonts w:ascii="Times" w:eastAsia="Times New Roman" w:hAnsi="Times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2BD392D8D1D14FB01A8A0DBBBD04CE" ma:contentTypeVersion="119" ma:contentTypeDescription="" ma:contentTypeScope="" ma:versionID="149b99ef2b21939d29c55dec9766ec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2015-07-01T07:00:00+00:00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151372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D82511-B7FA-46DB-A831-005B978F66CC}"/>
</file>

<file path=customXml/itemProps2.xml><?xml version="1.0" encoding="utf-8"?>
<ds:datastoreItem xmlns:ds="http://schemas.openxmlformats.org/officeDocument/2006/customXml" ds:itemID="{CCF07382-7433-4450-8CF5-B6FCB9D0C5CC}"/>
</file>

<file path=customXml/itemProps3.xml><?xml version="1.0" encoding="utf-8"?>
<ds:datastoreItem xmlns:ds="http://schemas.openxmlformats.org/officeDocument/2006/customXml" ds:itemID="{C22390EE-5B3C-4761-AE67-0FA4A10403B8}"/>
</file>

<file path=customXml/itemProps4.xml><?xml version="1.0" encoding="utf-8"?>
<ds:datastoreItem xmlns:ds="http://schemas.openxmlformats.org/officeDocument/2006/customXml" ds:itemID="{29FF2F20-1743-4B4D-85FD-B39E1FC2AF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2015-09-01T20:00:00Z</cp:lastPrinted>
  <dcterms:created xsi:type="dcterms:W3CDTF">2015-09-01T20:54:00Z</dcterms:created>
  <dcterms:modified xsi:type="dcterms:W3CDTF">2015-09-01T20:55:00Z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0x0101006E56B4D1795A2E4DB2F0B01679ED314A00CD2BD392D8D1D14FB01A8A0DBBBD04CE</vt:lpwstr>
  </property>
  <property fmtid="{D5CDD505-2E9C-101B-9397-08002B2CF9AE}" pid="3" name="_docset_NoMedatataSyncRequired">
    <vt:lpwstr>False</vt:lpwstr>
  </property>
</Properties>
</file>