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E" w:rsidRPr="00777014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 xml:space="preserve">Tariff No. </w:t>
      </w:r>
      <w:r w:rsidRPr="00CC5AE0">
        <w:rPr>
          <w:szCs w:val="20"/>
        </w:rPr>
        <w:t>5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CC5AE0">
        <w:rPr>
          <w:szCs w:val="20"/>
        </w:rPr>
        <w:t xml:space="preserve">              </w:t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A15532">
        <w:rPr>
          <w:szCs w:val="20"/>
        </w:rPr>
        <w:t>6</w:t>
      </w:r>
      <w:r w:rsidR="009333AB" w:rsidRPr="009333AB">
        <w:rPr>
          <w:szCs w:val="20"/>
          <w:vertAlign w:val="superscript"/>
        </w:rPr>
        <w:t>th</w:t>
      </w:r>
      <w:r w:rsidR="009333AB">
        <w:rPr>
          <w:szCs w:val="20"/>
        </w:rPr>
        <w:t xml:space="preserve"> </w:t>
      </w:r>
      <w:r w:rsidR="008015DE">
        <w:rPr>
          <w:szCs w:val="20"/>
        </w:rPr>
        <w:t xml:space="preserve">Revised </w:t>
      </w:r>
      <w:r w:rsidR="00B66B8F" w:rsidRPr="00777014">
        <w:rPr>
          <w:szCs w:val="20"/>
        </w:rPr>
        <w:t xml:space="preserve">Page No. </w:t>
      </w:r>
      <w:r w:rsidR="00777014" w:rsidRPr="00777014">
        <w:rPr>
          <w:szCs w:val="20"/>
        </w:rPr>
        <w:t>9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>Company Name: SEATAC SHUTTLE, LLC dba WHIDBEY-SEATAC SHUTTLE C-1077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C33370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GROUP FOUR </w:t>
      </w:r>
      <w:r w:rsidR="007C500E" w:rsidRPr="00953D09">
        <w:rPr>
          <w:b/>
          <w:bCs/>
          <w:szCs w:val="20"/>
        </w:rPr>
        <w:t>RATE SCHEDULE</w:t>
      </w:r>
      <w:r w:rsidR="007C500E">
        <w:rPr>
          <w:b/>
          <w:bCs/>
          <w:szCs w:val="20"/>
        </w:rPr>
        <w:t xml:space="preserve"> </w:t>
      </w:r>
    </w:p>
    <w:p w:rsidR="001950D6" w:rsidRPr="001950D6" w:rsidRDefault="00673450" w:rsidP="001950D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szCs w:val="20"/>
        </w:rPr>
      </w:pPr>
      <w:r>
        <w:rPr>
          <w:b/>
          <w:szCs w:val="20"/>
        </w:rPr>
        <w:t>EXPRESS PASSENGER</w:t>
      </w:r>
      <w:r w:rsidR="001950D6" w:rsidRPr="001950D6">
        <w:rPr>
          <w:b/>
          <w:szCs w:val="20"/>
        </w:rPr>
        <w:t xml:space="preserve"> SERVICE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ADULT FARES IN US DOLLARS AND CENTS PER PERSON</w:t>
      </w:r>
    </w:p>
    <w:p w:rsidR="007C500E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ONE-WAY EXCEPT AS OTHERWISE INDICATED</w:t>
      </w:r>
    </w:p>
    <w:p w:rsidR="00AB7DF4" w:rsidRPr="00491990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pPr w:leftFromText="180" w:rightFromText="180" w:vertAnchor="text" w:horzAnchor="margin" w:tblpXSpec="center" w:tblpY="77"/>
        <w:tblW w:w="3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589"/>
      </w:tblGrid>
      <w:tr w:rsidR="0054357E" w:rsidRPr="00CC5AE0" w:rsidTr="0054357E">
        <w:trPr>
          <w:trHeight w:val="402"/>
        </w:trPr>
        <w:tc>
          <w:tcPr>
            <w:tcW w:w="2119" w:type="dxa"/>
            <w:shd w:val="clear" w:color="auto" w:fill="auto"/>
          </w:tcPr>
          <w:p w:rsidR="0054357E" w:rsidRPr="00CC5AE0" w:rsidRDefault="0054357E" w:rsidP="0054357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  <w:r w:rsidR="00105995">
              <w:rPr>
                <w:szCs w:val="20"/>
              </w:rPr>
              <w:t>(C)</w:t>
            </w:r>
          </w:p>
        </w:tc>
        <w:tc>
          <w:tcPr>
            <w:tcW w:w="1589" w:type="dxa"/>
          </w:tcPr>
          <w:p w:rsidR="0054357E" w:rsidRPr="00CC5AE0" w:rsidRDefault="0054357E" w:rsidP="0054357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54357E" w:rsidRPr="00CC5AE0" w:rsidTr="0054357E">
        <w:trPr>
          <w:trHeight w:val="402"/>
        </w:trPr>
        <w:tc>
          <w:tcPr>
            <w:tcW w:w="2119" w:type="dxa"/>
            <w:shd w:val="clear" w:color="auto" w:fill="auto"/>
          </w:tcPr>
          <w:p w:rsidR="0054357E" w:rsidRDefault="0054357E" w:rsidP="0054357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589" w:type="dxa"/>
          </w:tcPr>
          <w:p w:rsidR="0054357E" w:rsidRDefault="00B01210" w:rsidP="005435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54357E" w:rsidRPr="00CC5AE0" w:rsidTr="0054357E">
        <w:trPr>
          <w:trHeight w:val="402"/>
        </w:trPr>
        <w:tc>
          <w:tcPr>
            <w:tcW w:w="2119" w:type="dxa"/>
            <w:shd w:val="clear" w:color="auto" w:fill="auto"/>
          </w:tcPr>
          <w:p w:rsidR="0054357E" w:rsidRPr="00CC5AE0" w:rsidRDefault="0054357E" w:rsidP="0054357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Oak Harbor Downtown</w:t>
            </w:r>
          </w:p>
        </w:tc>
        <w:tc>
          <w:tcPr>
            <w:tcW w:w="1589" w:type="dxa"/>
          </w:tcPr>
          <w:p w:rsidR="0054357E" w:rsidRPr="00CC5AE0" w:rsidRDefault="00A15532" w:rsidP="005435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$42.00/$57.89</w:t>
            </w:r>
          </w:p>
        </w:tc>
      </w:tr>
    </w:tbl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Pr="00953D09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right" w:pos="8550"/>
        </w:tabs>
        <w:rPr>
          <w:szCs w:val="20"/>
        </w:rPr>
      </w:pPr>
    </w:p>
    <w:p w:rsidR="0054357E" w:rsidRDefault="0054357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918EE" w:rsidRDefault="00A15532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(C) </w:t>
      </w:r>
      <w:r w:rsidR="00F918EE" w:rsidRPr="000E15C3">
        <w:rPr>
          <w:szCs w:val="20"/>
        </w:rPr>
        <w:t>Note 1.  Through passengers booked on the same reservation and traveling between Whidbey Island and SeaTac who desire to be dropped off or picked up at a hotel or motel within one mile of SeaTac or O</w:t>
      </w:r>
      <w:r>
        <w:rPr>
          <w:szCs w:val="20"/>
        </w:rPr>
        <w:t>ak Harbor will be charged a $2.5</w:t>
      </w:r>
      <w:r w:rsidR="00F918EE" w:rsidRPr="000E15C3">
        <w:rPr>
          <w:szCs w:val="20"/>
        </w:rPr>
        <w:t xml:space="preserve">0 per reservation transaction fee. </w:t>
      </w:r>
    </w:p>
    <w:p w:rsidR="00AB7DF4" w:rsidRDefault="00AB7DF4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B7DF4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>
        <w:rPr>
          <w:szCs w:val="20"/>
        </w:rPr>
        <w:t>Note 2.</w:t>
      </w:r>
      <w:proofErr w:type="gramEnd"/>
      <w:r>
        <w:rPr>
          <w:szCs w:val="20"/>
        </w:rPr>
        <w:t xml:space="preserve">   F</w:t>
      </w:r>
      <w:r w:rsidRPr="00B228BC">
        <w:rPr>
          <w:szCs w:val="20"/>
        </w:rPr>
        <w:t xml:space="preserve">lexible fares do not cover ancillary charges such as baggage, cancellation </w:t>
      </w:r>
      <w:r>
        <w:rPr>
          <w:szCs w:val="20"/>
        </w:rPr>
        <w:t xml:space="preserve">transaction </w:t>
      </w:r>
      <w:r w:rsidRPr="00B228BC">
        <w:rPr>
          <w:szCs w:val="20"/>
        </w:rPr>
        <w:t>fee, or refund transaction fee, etc.</w:t>
      </w:r>
    </w:p>
    <w:p w:rsidR="00AB7DF4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B0A6A" w:rsidRPr="00491990" w:rsidRDefault="00BB0A6A" w:rsidP="00BB0A6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(C) Note 3.  The maximum fare under this rate table is 5% above the published maximum fare for the previous year or</w:t>
      </w:r>
      <w:r w:rsidR="006862C8">
        <w:rPr>
          <w:szCs w:val="20"/>
        </w:rPr>
        <w:t xml:space="preserve"> $</w:t>
      </w:r>
      <w:proofErr w:type="gramStart"/>
      <w:r w:rsidR="006862C8">
        <w:rPr>
          <w:szCs w:val="20"/>
        </w:rPr>
        <w:t>57.89</w:t>
      </w:r>
      <w:r>
        <w:rPr>
          <w:szCs w:val="20"/>
        </w:rPr>
        <w:t xml:space="preserve"> .</w:t>
      </w:r>
      <w:proofErr w:type="gramEnd"/>
      <w:r>
        <w:rPr>
          <w:szCs w:val="20"/>
        </w:rPr>
        <w:t xml:space="preserve">  After a maximum fare has been published and becomes effective, the maximum fare will increase annually by five percent.  WAC 480-30-420 (2) (c)</w:t>
      </w:r>
    </w:p>
    <w:p w:rsidR="00AB7DF4" w:rsidRPr="000E15C3" w:rsidRDefault="00AB7DF4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Default="007C500E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850AF3" w:rsidRDefault="00850AF3" w:rsidP="007C500E">
      <w:pPr>
        <w:widowControl/>
        <w:tabs>
          <w:tab w:val="right" w:pos="8550"/>
        </w:tabs>
        <w:rPr>
          <w:szCs w:val="20"/>
        </w:rPr>
      </w:pPr>
    </w:p>
    <w:p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382290" w:rsidRPr="00CC5AE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______________________________________________________________________________________________________</w:t>
      </w:r>
    </w:p>
    <w:p w:rsidR="007C500E" w:rsidRPr="00122F8F" w:rsidRDefault="00C74DAE" w:rsidP="007C500E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>Issue Date: March 27</w:t>
      </w:r>
      <w:bookmarkStart w:id="0" w:name="_GoBack"/>
      <w:bookmarkEnd w:id="0"/>
      <w:r w:rsidR="006862C8">
        <w:rPr>
          <w:szCs w:val="20"/>
        </w:rPr>
        <w:t>, 2015</w:t>
      </w:r>
      <w:r w:rsidR="007C500E" w:rsidRPr="00122F8F">
        <w:rPr>
          <w:szCs w:val="20"/>
        </w:rPr>
        <w:tab/>
      </w:r>
      <w:r w:rsidR="001950D6" w:rsidRPr="00122F8F">
        <w:rPr>
          <w:szCs w:val="20"/>
        </w:rPr>
        <w:t xml:space="preserve">   </w:t>
      </w:r>
      <w:r w:rsidR="00A12EB8" w:rsidRPr="00122F8F">
        <w:rPr>
          <w:szCs w:val="20"/>
        </w:rPr>
        <w:t xml:space="preserve">Effective </w:t>
      </w:r>
      <w:r w:rsidR="002508FA" w:rsidRPr="00122F8F">
        <w:rPr>
          <w:szCs w:val="20"/>
        </w:rPr>
        <w:t>Date:</w:t>
      </w:r>
      <w:r w:rsidR="006862C8">
        <w:rPr>
          <w:szCs w:val="20"/>
        </w:rPr>
        <w:t xml:space="preserve"> May 1, 2015</w:t>
      </w:r>
      <w:r w:rsidR="00A12EB8" w:rsidRPr="00122F8F">
        <w:rPr>
          <w:szCs w:val="20"/>
        </w:rPr>
        <w:t xml:space="preserve">                                      </w:t>
      </w:r>
      <w:r w:rsidR="007C500E" w:rsidRPr="00122F8F">
        <w:rPr>
          <w:szCs w:val="20"/>
        </w:rPr>
        <w:t xml:space="preserve">                                                     </w:t>
      </w:r>
    </w:p>
    <w:p w:rsidR="00123841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CC5AE0">
        <w:rPr>
          <w:szCs w:val="20"/>
        </w:rPr>
        <w:t>Issued By: John J. Solin, Member, SEATAC SHUTTLE, LLC</w:t>
      </w:r>
    </w:p>
    <w:sectPr w:rsidR="00123841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E"/>
    <w:rsid w:val="0004723D"/>
    <w:rsid w:val="000E15C3"/>
    <w:rsid w:val="00105995"/>
    <w:rsid w:val="00122F8F"/>
    <w:rsid w:val="00123841"/>
    <w:rsid w:val="001868F9"/>
    <w:rsid w:val="001950D6"/>
    <w:rsid w:val="002508FA"/>
    <w:rsid w:val="002652D5"/>
    <w:rsid w:val="003136D7"/>
    <w:rsid w:val="003545F8"/>
    <w:rsid w:val="00382290"/>
    <w:rsid w:val="00414EBA"/>
    <w:rsid w:val="00440DFB"/>
    <w:rsid w:val="00476A77"/>
    <w:rsid w:val="00520387"/>
    <w:rsid w:val="0054357E"/>
    <w:rsid w:val="00577898"/>
    <w:rsid w:val="00673450"/>
    <w:rsid w:val="006862C8"/>
    <w:rsid w:val="006B14ED"/>
    <w:rsid w:val="006E2CC3"/>
    <w:rsid w:val="00706A37"/>
    <w:rsid w:val="00707ECF"/>
    <w:rsid w:val="0073371F"/>
    <w:rsid w:val="00777014"/>
    <w:rsid w:val="007917D7"/>
    <w:rsid w:val="007C500E"/>
    <w:rsid w:val="008015DE"/>
    <w:rsid w:val="00821D21"/>
    <w:rsid w:val="0082328A"/>
    <w:rsid w:val="00835835"/>
    <w:rsid w:val="00850AF3"/>
    <w:rsid w:val="00860375"/>
    <w:rsid w:val="0086445E"/>
    <w:rsid w:val="009333AB"/>
    <w:rsid w:val="00971C97"/>
    <w:rsid w:val="00A12EB8"/>
    <w:rsid w:val="00A15532"/>
    <w:rsid w:val="00AB7DF4"/>
    <w:rsid w:val="00B01210"/>
    <w:rsid w:val="00B66B8F"/>
    <w:rsid w:val="00BA5947"/>
    <w:rsid w:val="00BB0A6A"/>
    <w:rsid w:val="00BE390E"/>
    <w:rsid w:val="00C312F4"/>
    <w:rsid w:val="00C33370"/>
    <w:rsid w:val="00C74DAE"/>
    <w:rsid w:val="00CE521A"/>
    <w:rsid w:val="00D10E43"/>
    <w:rsid w:val="00D3286D"/>
    <w:rsid w:val="00D46A85"/>
    <w:rsid w:val="00EA5405"/>
    <w:rsid w:val="00EE7C89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2015-03-27T07:00:00+00:00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150492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D5AC28FDEE274799B6B9393FE46475" ma:contentTypeVersion="119" ma:contentTypeDescription="" ma:contentTypeScope="" ma:versionID="8eb666dcec81f23e7886932180bd09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496AD-2C9B-4EE9-AF5E-B7E668EBB8E9}"/>
</file>

<file path=customXml/itemProps2.xml><?xml version="1.0" encoding="utf-8"?>
<ds:datastoreItem xmlns:ds="http://schemas.openxmlformats.org/officeDocument/2006/customXml" ds:itemID="{B11DFC80-9DED-4EF7-A091-FD286B068A01}"/>
</file>

<file path=customXml/itemProps3.xml><?xml version="1.0" encoding="utf-8"?>
<ds:datastoreItem xmlns:ds="http://schemas.openxmlformats.org/officeDocument/2006/customXml" ds:itemID="{1DE03853-4FD4-4F03-85A9-2376D1B853CE}"/>
</file>

<file path=customXml/itemProps4.xml><?xml version="1.0" encoding="utf-8"?>
<ds:datastoreItem xmlns:ds="http://schemas.openxmlformats.org/officeDocument/2006/customXml" ds:itemID="{1D6104B8-0FB6-4977-BF08-860025B77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Juanno Solin</cp:lastModifiedBy>
  <cp:revision>3</cp:revision>
  <cp:lastPrinted>2013-09-12T22:19:00Z</cp:lastPrinted>
  <dcterms:created xsi:type="dcterms:W3CDTF">2015-03-25T21:50:00Z</dcterms:created>
  <dcterms:modified xsi:type="dcterms:W3CDTF">2015-03-26T23:58:00Z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0x0101006E56B4D1795A2E4DB2F0B01679ED314A001CD5AC28FDEE274799B6B9393FE46475</vt:lpwstr>
  </property>
  <property fmtid="{D5CDD505-2E9C-101B-9397-08002B2CF9AE}" pid="3" name="_docset_NoMedatataSyncRequired">
    <vt:lpwstr>False</vt:lpwstr>
  </property>
</Properties>
</file>