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0692" w:rsidRDefault="00A83E40">
      <w:r>
        <w:rPr>
          <w:noProof/>
        </w:rPr>
        <mc:AlternateContent>
          <mc:Choice Requires="wps">
            <w:drawing>
              <wp:anchor distT="0" distB="0" distL="114300" distR="114300" simplePos="0" relativeHeight="251660800" behindDoc="0" locked="0" layoutInCell="0" allowOverlap="1" wp14:anchorId="74F0B678" wp14:editId="51950B7C">
                <wp:simplePos x="0" y="0"/>
                <wp:positionH relativeFrom="column">
                  <wp:posOffset>38100</wp:posOffset>
                </wp:positionH>
                <wp:positionV relativeFrom="paragraph">
                  <wp:posOffset>989965</wp:posOffset>
                </wp:positionV>
                <wp:extent cx="6149975" cy="8048625"/>
                <wp:effectExtent l="0" t="0" r="3175" b="9525"/>
                <wp:wrapNone/>
                <wp:docPr id="7"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49975" cy="8048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0692" w:rsidRDefault="00F20692">
                            <w:pPr>
                              <w:tabs>
                                <w:tab w:val="center" w:pos="-4824"/>
                              </w:tabs>
                              <w:suppressAutoHyphens/>
                              <w:jc w:val="center"/>
                              <w:rPr>
                                <w:rFonts w:ascii="CG Times" w:hAnsi="CG Times"/>
                                <w:b/>
                                <w:spacing w:val="-2"/>
                                <w:sz w:val="19"/>
                              </w:rPr>
                            </w:pPr>
                          </w:p>
                          <w:p w:rsidR="00F20692" w:rsidRDefault="00B06B58">
                            <w:pPr>
                              <w:tabs>
                                <w:tab w:val="center" w:pos="-4824"/>
                              </w:tabs>
                              <w:suppressAutoHyphens/>
                              <w:jc w:val="center"/>
                              <w:rPr>
                                <w:rFonts w:ascii="CG Times" w:hAnsi="CG Times"/>
                                <w:spacing w:val="-2"/>
                                <w:sz w:val="19"/>
                              </w:rPr>
                            </w:pPr>
                            <w:r>
                              <w:rPr>
                                <w:rFonts w:ascii="CG Times" w:hAnsi="CG Times"/>
                                <w:b/>
                                <w:spacing w:val="-2"/>
                                <w:sz w:val="19"/>
                              </w:rPr>
                              <w:t>RULES AND REGULATIONS</w:t>
                            </w:r>
                          </w:p>
                          <w:p w:rsidR="00F20692" w:rsidRDefault="00B06B58">
                            <w:pPr>
                              <w:tabs>
                                <w:tab w:val="center" w:pos="-4824"/>
                              </w:tabs>
                              <w:suppressAutoHyphens/>
                              <w:jc w:val="center"/>
                              <w:rPr>
                                <w:rFonts w:ascii="CG Times" w:hAnsi="CG Times"/>
                                <w:spacing w:val="-2"/>
                                <w:sz w:val="19"/>
                              </w:rPr>
                            </w:pPr>
                            <w:r>
                              <w:rPr>
                                <w:rFonts w:ascii="CG Times" w:hAnsi="CG Times"/>
                                <w:spacing w:val="-2"/>
                                <w:sz w:val="19"/>
                              </w:rPr>
                              <w:t>(Continued from Previous Page)</w:t>
                            </w:r>
                          </w:p>
                          <w:p w:rsidR="00F20692" w:rsidRDefault="00F20692">
                            <w:pPr>
                              <w:tabs>
                                <w:tab w:val="left" w:pos="3600"/>
                              </w:tabs>
                              <w:suppressAutoHyphens/>
                              <w:jc w:val="center"/>
                              <w:rPr>
                                <w:rFonts w:ascii="CG Times" w:hAnsi="CG Times"/>
                                <w:spacing w:val="-2"/>
                                <w:sz w:val="19"/>
                              </w:rPr>
                            </w:pPr>
                          </w:p>
                          <w:p w:rsidR="00F20692" w:rsidRPr="00BB1F56" w:rsidRDefault="00B06B58">
                            <w:pPr>
                              <w:tabs>
                                <w:tab w:val="left" w:pos="3600"/>
                              </w:tabs>
                              <w:suppressAutoHyphens/>
                              <w:jc w:val="both"/>
                              <w:rPr>
                                <w:spacing w:val="-2"/>
                              </w:rPr>
                            </w:pPr>
                            <w:r w:rsidRPr="00BB1F56">
                              <w:rPr>
                                <w:b/>
                                <w:spacing w:val="-2"/>
                                <w:u w:val="single"/>
                              </w:rPr>
                              <w:t>RULE 17</w:t>
                            </w:r>
                            <w:r w:rsidRPr="00BB1F56">
                              <w:rPr>
                                <w:b/>
                                <w:spacing w:val="-2"/>
                              </w:rPr>
                              <w:t xml:space="preserve"> </w:t>
                            </w:r>
                            <w:r w:rsidRPr="00BB1F56">
                              <w:rPr>
                                <w:b/>
                                <w:spacing w:val="-2"/>
                              </w:rPr>
                              <w:noBreakHyphen/>
                              <w:t xml:space="preserve"> FIRM SERVICE PRIORITY</w:t>
                            </w:r>
                            <w:r w:rsidRPr="00BB1F56">
                              <w:rPr>
                                <w:spacing w:val="-2"/>
                              </w:rPr>
                              <w:t xml:space="preserve"> (Continued)</w:t>
                            </w:r>
                          </w:p>
                          <w:p w:rsidR="00F20692" w:rsidRPr="00BB1F56" w:rsidRDefault="00F20692">
                            <w:pPr>
                              <w:tabs>
                                <w:tab w:val="left" w:pos="3600"/>
                              </w:tabs>
                              <w:suppressAutoHyphens/>
                              <w:jc w:val="both"/>
                              <w:rPr>
                                <w:b/>
                                <w:spacing w:val="-2"/>
                              </w:rPr>
                            </w:pPr>
                          </w:p>
                          <w:p w:rsidR="00F20692" w:rsidRPr="00BB1F56" w:rsidRDefault="00B06B58">
                            <w:pPr>
                              <w:tabs>
                                <w:tab w:val="left" w:pos="3600"/>
                              </w:tabs>
                              <w:suppressAutoHyphens/>
                              <w:jc w:val="both"/>
                              <w:rPr>
                                <w:spacing w:val="-2"/>
                              </w:rPr>
                            </w:pPr>
                            <w:r w:rsidRPr="00BB1F56">
                              <w:rPr>
                                <w:b/>
                                <w:spacing w:val="-2"/>
                              </w:rPr>
                              <w:t>ADMINISTRATION OF CURTAILMENT</w:t>
                            </w:r>
                          </w:p>
                          <w:p w:rsidR="00F20692" w:rsidRPr="00BB1F56" w:rsidRDefault="00F20692">
                            <w:pPr>
                              <w:tabs>
                                <w:tab w:val="left" w:pos="3600"/>
                              </w:tabs>
                              <w:suppressAutoHyphens/>
                              <w:jc w:val="both"/>
                              <w:rPr>
                                <w:spacing w:val="-2"/>
                              </w:rPr>
                            </w:pPr>
                          </w:p>
                          <w:p w:rsidR="00F20692" w:rsidRPr="00BD14A3" w:rsidRDefault="00B06B58" w:rsidP="00BD14A3">
                            <w:pPr>
                              <w:tabs>
                                <w:tab w:val="left" w:pos="3600"/>
                              </w:tabs>
                              <w:suppressAutoHyphens/>
                            </w:pPr>
                            <w:r w:rsidRPr="00BD14A3">
                              <w:t>When curtailment of firm system supply service, due to either gas supply or capacity failures, is required by Company, it shall be imposed first on customers in the lowest firm service Order of Priority category at the rate of 100% of each customer's requirements (excepting minor requirements for essential services as approved by Company) on a customer by customer basis and will then proceed to customers in the next lowest Order of Priority category until sufficient volumes have been curtailed to bring remaining requirements into balance with available system supply.  In the event only a partial curtailment of total volumes in any category or sub</w:t>
                            </w:r>
                            <w:r w:rsidRPr="00BD14A3">
                              <w:noBreakHyphen/>
                              <w:t>category is required, such curtailment will be rotated among customers in each category from one curtailment period to the next to prevent any one customer in a certain category from being curtailed to a greater extent than other customers in that same category.</w:t>
                            </w:r>
                          </w:p>
                          <w:p w:rsidR="00F20692" w:rsidRPr="00BB1F56" w:rsidRDefault="00F20692" w:rsidP="00BB1F56">
                            <w:pPr>
                              <w:tabs>
                                <w:tab w:val="left" w:pos="3600"/>
                              </w:tabs>
                              <w:suppressAutoHyphens/>
                              <w:jc w:val="both"/>
                              <w:rPr>
                                <w:spacing w:val="-2"/>
                              </w:rPr>
                            </w:pPr>
                          </w:p>
                          <w:p w:rsidR="00F20692" w:rsidRPr="00BB1F56" w:rsidRDefault="00B06B58" w:rsidP="00BB1F56">
                            <w:pPr>
                              <w:tabs>
                                <w:tab w:val="left" w:pos="3600"/>
                              </w:tabs>
                              <w:suppressAutoHyphens/>
                              <w:jc w:val="both"/>
                              <w:rPr>
                                <w:spacing w:val="-2"/>
                              </w:rPr>
                            </w:pPr>
                            <w:r w:rsidRPr="00BB1F56">
                              <w:rPr>
                                <w:spacing w:val="-2"/>
                              </w:rPr>
                              <w:t>Company shall have the right to make such inspection of customer's gas consuming facilities and to review operating schedules for such facilities as may be necessary to determine customer's requirements and proper position in the Order of Priority.  If the customer refuses such inspection, the customer will be assigned the lowest priority consistent with otherwise verifiable information.</w:t>
                            </w:r>
                          </w:p>
                          <w:p w:rsidR="00F20692" w:rsidRPr="00BB1F56" w:rsidRDefault="00F20692" w:rsidP="00BB1F56">
                            <w:pPr>
                              <w:tabs>
                                <w:tab w:val="left" w:pos="3600"/>
                              </w:tabs>
                              <w:suppressAutoHyphens/>
                              <w:jc w:val="both"/>
                              <w:rPr>
                                <w:spacing w:val="-2"/>
                              </w:rPr>
                            </w:pPr>
                          </w:p>
                          <w:p w:rsidR="00F20692" w:rsidRPr="00BB1F56" w:rsidRDefault="00B06B58" w:rsidP="00BB1F56">
                            <w:pPr>
                              <w:tabs>
                                <w:tab w:val="left" w:pos="3600"/>
                              </w:tabs>
                              <w:suppressAutoHyphens/>
                              <w:jc w:val="both"/>
                              <w:rPr>
                                <w:spacing w:val="-2"/>
                              </w:rPr>
                            </w:pPr>
                            <w:r w:rsidRPr="00BB1F56">
                              <w:rPr>
                                <w:spacing w:val="-2"/>
                              </w:rPr>
                              <w:t>For purposes of applying the above Order of Priority, the various classifications of customers are defined in Company's Rule 2 entitled Definitions under Sections C, D, E and F which specifically define customers by category as Residential, Commercial, Industrial and Institutional, respectively.</w:t>
                            </w:r>
                          </w:p>
                          <w:p w:rsidR="00F20692" w:rsidRPr="00BB1F56" w:rsidRDefault="00F20692" w:rsidP="00BB1F56">
                            <w:pPr>
                              <w:tabs>
                                <w:tab w:val="left" w:pos="3600"/>
                              </w:tabs>
                              <w:suppressAutoHyphens/>
                              <w:jc w:val="both"/>
                              <w:rPr>
                                <w:spacing w:val="-2"/>
                              </w:rPr>
                            </w:pPr>
                          </w:p>
                          <w:p w:rsidR="00F20692" w:rsidRPr="00BB1F56" w:rsidRDefault="00B06B58" w:rsidP="00BB1F56">
                            <w:pPr>
                              <w:tabs>
                                <w:tab w:val="left" w:pos="3600"/>
                              </w:tabs>
                              <w:suppressAutoHyphens/>
                              <w:jc w:val="both"/>
                              <w:rPr>
                                <w:spacing w:val="-2"/>
                              </w:rPr>
                            </w:pPr>
                            <w:r w:rsidRPr="00BB1F56">
                              <w:rPr>
                                <w:b/>
                                <w:spacing w:val="-2"/>
                              </w:rPr>
                              <w:t>BILLING ADJUSTMENT</w:t>
                            </w:r>
                          </w:p>
                          <w:p w:rsidR="00F20692" w:rsidRPr="00BB1F56" w:rsidRDefault="00F20692" w:rsidP="00BB1F56">
                            <w:pPr>
                              <w:tabs>
                                <w:tab w:val="left" w:pos="3600"/>
                              </w:tabs>
                              <w:suppressAutoHyphens/>
                              <w:jc w:val="both"/>
                              <w:rPr>
                                <w:spacing w:val="-2"/>
                              </w:rPr>
                            </w:pPr>
                          </w:p>
                          <w:p w:rsidR="00F20692" w:rsidRPr="00BB1F56" w:rsidRDefault="00B06B58" w:rsidP="00BB1F56">
                            <w:pPr>
                              <w:tabs>
                                <w:tab w:val="left" w:pos="3600"/>
                              </w:tabs>
                              <w:suppressAutoHyphens/>
                              <w:jc w:val="both"/>
                              <w:rPr>
                                <w:spacing w:val="-2"/>
                              </w:rPr>
                            </w:pPr>
                            <w:r w:rsidRPr="00BB1F56">
                              <w:rPr>
                                <w:spacing w:val="-2"/>
                              </w:rPr>
                              <w:t>The monthly bill for any firm system supply customer curtailed by Company for a reason contained in this Rule shall be adjusted for the entire month in which curtailment occurred.  The amount of the adjustment shall be an amount equal to fifty (50) percent of the difference between the amount of the gas bill for such month as determined under the Firm System Supply Service Rate Schedule on which regular billings are rendered and an amount as determined under Company's Interruptible Service Rate Schedule 570 as it may be in effect from time to time in the Tariff filed with the Washington Utilities and Transportation Commission.  Such Billing Adjustment shall be provided as a reduction of the month's billing for the month in which the curtailment was experienced by the customer being billed.  No Billing Adjustment will be made in the event curtailment of firm service by Company is necessary due to Force Majeure conditions as defined in Company's Rule 15, entitled Force Majeure.</w:t>
                            </w:r>
                          </w:p>
                          <w:p w:rsidR="00F20692" w:rsidRPr="00BB1F56" w:rsidRDefault="00F20692" w:rsidP="00BB1F56">
                            <w:pPr>
                              <w:tabs>
                                <w:tab w:val="left" w:pos="3600"/>
                              </w:tabs>
                              <w:suppressAutoHyphens/>
                              <w:jc w:val="both"/>
                              <w:rPr>
                                <w:spacing w:val="-2"/>
                              </w:rPr>
                            </w:pPr>
                          </w:p>
                          <w:p w:rsidR="00F20692" w:rsidRPr="00BB1F56" w:rsidRDefault="00B06B58" w:rsidP="00BB1F56">
                            <w:pPr>
                              <w:tabs>
                                <w:tab w:val="left" w:pos="3600"/>
                              </w:tabs>
                              <w:suppressAutoHyphens/>
                              <w:jc w:val="both"/>
                              <w:rPr>
                                <w:spacing w:val="-2"/>
                              </w:rPr>
                            </w:pPr>
                            <w:r w:rsidRPr="00BB1F56">
                              <w:rPr>
                                <w:b/>
                                <w:spacing w:val="-2"/>
                              </w:rPr>
                              <w:t>CURTAILMENT NOTICE</w:t>
                            </w:r>
                          </w:p>
                          <w:p w:rsidR="00F20692" w:rsidRPr="00BB1F56" w:rsidRDefault="00F20692" w:rsidP="00BB1F56">
                            <w:pPr>
                              <w:tabs>
                                <w:tab w:val="left" w:pos="3600"/>
                              </w:tabs>
                              <w:suppressAutoHyphens/>
                              <w:jc w:val="both"/>
                              <w:rPr>
                                <w:spacing w:val="-2"/>
                              </w:rPr>
                            </w:pPr>
                          </w:p>
                          <w:p w:rsidR="00F20692" w:rsidRPr="00BB1F56" w:rsidRDefault="00B06B58" w:rsidP="00BB1F56">
                            <w:pPr>
                              <w:tabs>
                                <w:tab w:val="left" w:pos="3600"/>
                              </w:tabs>
                              <w:suppressAutoHyphens/>
                              <w:spacing w:after="120"/>
                              <w:jc w:val="both"/>
                              <w:rPr>
                                <w:spacing w:val="-2"/>
                              </w:rPr>
                            </w:pPr>
                            <w:r w:rsidRPr="00BB1F56">
                              <w:rPr>
                                <w:spacing w:val="-2"/>
                              </w:rPr>
                              <w:t xml:space="preserve">Company shall give as much advance notice as possible with respect to each curtailment order, but in no event less than two </w:t>
                            </w:r>
                            <w:r w:rsidR="006A313E" w:rsidRPr="00BB1F56">
                              <w:rPr>
                                <w:spacing w:val="-2"/>
                              </w:rPr>
                              <w:t>hours’ notice</w:t>
                            </w:r>
                            <w:r w:rsidRPr="00BB1F56">
                              <w:rPr>
                                <w:spacing w:val="-2"/>
                              </w:rPr>
                              <w:t xml:space="preserve">, unless prevented from doing so by Force Majeure conditions.  In each curtailment order imposed by Company, Company's curtailment and restoration notices, respectively, shall be given by </w:t>
                            </w:r>
                            <w:r w:rsidR="00331B0B" w:rsidRPr="00BB1F56">
                              <w:rPr>
                                <w:spacing w:val="-2"/>
                              </w:rPr>
                              <w:t>electron</w:t>
                            </w:r>
                            <w:r w:rsidR="00D14688">
                              <w:rPr>
                                <w:spacing w:val="-2"/>
                              </w:rPr>
                              <w:t xml:space="preserve">ic communication such as email </w:t>
                            </w:r>
                            <w:r w:rsidR="006A313E" w:rsidRPr="00BB1F56">
                              <w:rPr>
                                <w:spacing w:val="-2"/>
                              </w:rPr>
                              <w:t>to</w:t>
                            </w:r>
                            <w:r w:rsidR="00D14688">
                              <w:rPr>
                                <w:spacing w:val="-2"/>
                              </w:rPr>
                              <w:t xml:space="preserve"> the customer or their</w:t>
                            </w:r>
                            <w:r w:rsidR="00331B0B" w:rsidRPr="00BB1F56">
                              <w:rPr>
                                <w:spacing w:val="-2"/>
                              </w:rPr>
                              <w:t xml:space="preserve"> designated supplier/agent</w:t>
                            </w:r>
                            <w:r w:rsidRPr="00BB1F56">
                              <w:rPr>
                                <w:spacing w:val="-2"/>
                              </w:rPr>
                              <w:t xml:space="preserve"> or personal contact by Company personnel to responsible representative of the customer and such order shall specify both the volumes to be curtailed and/or restored at the time that curtailment and/or restoration of customer's requirement is to be effective.</w:t>
                            </w:r>
                          </w:p>
                          <w:p w:rsidR="00A83E40" w:rsidRDefault="00A83E40">
                            <w:pPr>
                              <w:tabs>
                                <w:tab w:val="left" w:pos="3600"/>
                              </w:tabs>
                              <w:suppressAutoHyphens/>
                              <w:spacing w:after="120"/>
                              <w:jc w:val="both"/>
                              <w:rPr>
                                <w:rFonts w:ascii="CG Times" w:hAnsi="CG Times"/>
                                <w:spacing w:val="-2"/>
                                <w:sz w:val="19"/>
                              </w:rPr>
                            </w:pPr>
                          </w:p>
                          <w:p w:rsidR="00BB1F56" w:rsidRDefault="00BB1F56">
                            <w:pPr>
                              <w:tabs>
                                <w:tab w:val="left" w:pos="3600"/>
                              </w:tabs>
                              <w:suppressAutoHyphens/>
                              <w:jc w:val="both"/>
                              <w:rPr>
                                <w:rFonts w:ascii="CG Times" w:hAnsi="CG Times"/>
                                <w:spacing w:val="-2"/>
                                <w:sz w:val="19"/>
                              </w:rPr>
                            </w:pPr>
                          </w:p>
                          <w:p w:rsidR="00F20692" w:rsidRDefault="00B06B58">
                            <w:pPr>
                              <w:tabs>
                                <w:tab w:val="left" w:pos="3600"/>
                              </w:tabs>
                              <w:suppressAutoHyphens/>
                              <w:jc w:val="both"/>
                              <w:rPr>
                                <w:rFonts w:ascii="CG Times" w:hAnsi="CG Times"/>
                                <w:spacing w:val="-2"/>
                                <w:sz w:val="19"/>
                              </w:rPr>
                            </w:pPr>
                            <w:r>
                              <w:rPr>
                                <w:rFonts w:ascii="CG Times" w:hAnsi="CG Times"/>
                                <w:spacing w:val="-2"/>
                                <w:sz w:val="19"/>
                              </w:rPr>
                              <w:tab/>
                              <w:t xml:space="preserve">- Continued on Next Page </w:t>
                            </w:r>
                            <w:r w:rsidR="00A83E40">
                              <w:rPr>
                                <w:rFonts w:ascii="CG Times" w:hAnsi="CG Times"/>
                                <w:spacing w:val="-2"/>
                                <w:sz w:val="19"/>
                              </w:rPr>
                              <w:t>–</w:t>
                            </w:r>
                          </w:p>
                          <w:p w:rsidR="00A83E40" w:rsidRDefault="00A83E40">
                            <w:pPr>
                              <w:tabs>
                                <w:tab w:val="left" w:pos="3600"/>
                              </w:tabs>
                              <w:suppressAutoHyphens/>
                              <w:jc w:val="both"/>
                              <w:rPr>
                                <w:rFonts w:ascii="CG Times" w:hAnsi="CG Times"/>
                                <w:spacing w:val="-2"/>
                                <w:sz w:val="19"/>
                              </w:rPr>
                            </w:pPr>
                          </w:p>
                          <w:p w:rsidR="00620B02" w:rsidRDefault="00620B02">
                            <w:pPr>
                              <w:tabs>
                                <w:tab w:val="left" w:pos="3600"/>
                              </w:tabs>
                              <w:suppressAutoHyphens/>
                              <w:jc w:val="both"/>
                              <w:rPr>
                                <w:rFonts w:ascii="CG Times" w:hAnsi="CG Times"/>
                                <w:spacing w:val="-2"/>
                                <w:sz w:val="19"/>
                              </w:rPr>
                            </w:pPr>
                          </w:p>
                          <w:p w:rsidR="00F20692" w:rsidRDefault="00B06B58">
                            <w:pPr>
                              <w:tabs>
                                <w:tab w:val="left" w:pos="3600"/>
                              </w:tabs>
                              <w:suppressAutoHyphens/>
                              <w:jc w:val="both"/>
                              <w:rPr>
                                <w:rFonts w:ascii="CG Times" w:hAnsi="CG Times"/>
                                <w:spacing w:val="-2"/>
                                <w:sz w:val="19"/>
                              </w:rPr>
                            </w:pPr>
                            <w:r>
                              <w:rPr>
                                <w:rFonts w:ascii="CG Times" w:hAnsi="CG Times"/>
                                <w:b/>
                                <w:spacing w:val="-2"/>
                                <w:sz w:val="19"/>
                              </w:rPr>
                              <w:t>CNG/W</w:t>
                            </w:r>
                            <w:r w:rsidR="00CB5BF1">
                              <w:rPr>
                                <w:rFonts w:ascii="CG Times" w:hAnsi="CG Times"/>
                                <w:b/>
                                <w:spacing w:val="-2"/>
                                <w:sz w:val="19"/>
                              </w:rPr>
                              <w:t>15</w:t>
                            </w:r>
                            <w:r>
                              <w:rPr>
                                <w:rFonts w:ascii="CG Times" w:hAnsi="CG Times"/>
                                <w:b/>
                                <w:spacing w:val="-2"/>
                                <w:sz w:val="19"/>
                              </w:rPr>
                              <w:t>-0</w:t>
                            </w:r>
                            <w:r w:rsidR="002C7EC0">
                              <w:rPr>
                                <w:rFonts w:ascii="CG Times" w:hAnsi="CG Times"/>
                                <w:b/>
                                <w:spacing w:val="-2"/>
                                <w:sz w:val="19"/>
                              </w:rPr>
                              <w:t>2</w:t>
                            </w:r>
                            <w:r>
                              <w:rPr>
                                <w:rFonts w:ascii="CG Times" w:hAnsi="CG Times"/>
                                <w:b/>
                                <w:spacing w:val="-2"/>
                                <w:sz w:val="19"/>
                              </w:rPr>
                              <w:t>-0</w:t>
                            </w:r>
                            <w:r w:rsidR="00840813">
                              <w:rPr>
                                <w:rFonts w:ascii="CG Times" w:hAnsi="CG Times"/>
                                <w:b/>
                                <w:spacing w:val="-2"/>
                                <w:sz w:val="19"/>
                              </w:rPr>
                              <w:t>2</w:t>
                            </w:r>
                          </w:p>
                          <w:p w:rsidR="00F20692" w:rsidRDefault="00B06B58">
                            <w:pPr>
                              <w:tabs>
                                <w:tab w:val="left" w:pos="1170"/>
                                <w:tab w:val="left" w:pos="6300"/>
                              </w:tabs>
                            </w:pPr>
                            <w:r>
                              <w:rPr>
                                <w:rFonts w:ascii="CG Times" w:hAnsi="CG Times"/>
                                <w:spacing w:val="-2"/>
                                <w:sz w:val="19"/>
                              </w:rPr>
                              <w:tab/>
                            </w:r>
                            <w:r w:rsidR="002C7EC0">
                              <w:rPr>
                                <w:rFonts w:ascii="CG Times" w:hAnsi="CG Times"/>
                                <w:spacing w:val="-2"/>
                                <w:sz w:val="19"/>
                              </w:rPr>
                              <w:t xml:space="preserve">February </w:t>
                            </w:r>
                            <w:r w:rsidR="00840813">
                              <w:rPr>
                                <w:rFonts w:ascii="CG Times" w:hAnsi="CG Times"/>
                                <w:spacing w:val="-2"/>
                                <w:sz w:val="19"/>
                              </w:rPr>
                              <w:t>2</w:t>
                            </w:r>
                            <w:r w:rsidR="0098632B">
                              <w:rPr>
                                <w:rFonts w:ascii="CG Times" w:hAnsi="CG Times"/>
                                <w:spacing w:val="-2"/>
                                <w:sz w:val="19"/>
                              </w:rPr>
                              <w:t>7</w:t>
                            </w:r>
                            <w:r w:rsidR="00CB5BF1">
                              <w:rPr>
                                <w:rFonts w:ascii="CG Times" w:hAnsi="CG Times"/>
                                <w:spacing w:val="-2"/>
                                <w:sz w:val="19"/>
                              </w:rPr>
                              <w:t>, 2015</w:t>
                            </w:r>
                            <w:r>
                              <w:rPr>
                                <w:rFonts w:ascii="CG Times" w:hAnsi="CG Times"/>
                                <w:spacing w:val="-2"/>
                                <w:sz w:val="19"/>
                              </w:rPr>
                              <w:tab/>
                            </w:r>
                            <w:r w:rsidR="00B949DD">
                              <w:rPr>
                                <w:rFonts w:ascii="CG Times" w:hAnsi="CG Times"/>
                                <w:spacing w:val="-2"/>
                                <w:sz w:val="19"/>
                              </w:rPr>
                              <w:t>March</w:t>
                            </w:r>
                            <w:r w:rsidR="002C7EC0">
                              <w:rPr>
                                <w:rFonts w:ascii="CG Times" w:hAnsi="CG Times"/>
                                <w:spacing w:val="-2"/>
                                <w:sz w:val="19"/>
                              </w:rPr>
                              <w:t xml:space="preserve"> </w:t>
                            </w:r>
                            <w:r w:rsidR="00B949DD">
                              <w:rPr>
                                <w:rFonts w:ascii="CG Times" w:hAnsi="CG Times"/>
                                <w:spacing w:val="-2"/>
                                <w:sz w:val="19"/>
                              </w:rPr>
                              <w:t xml:space="preserve"> </w:t>
                            </w:r>
                            <w:r w:rsidR="0098632B">
                              <w:rPr>
                                <w:rFonts w:ascii="CG Times" w:hAnsi="CG Times"/>
                                <w:spacing w:val="-2"/>
                                <w:sz w:val="19"/>
                              </w:rPr>
                              <w:t>30</w:t>
                            </w:r>
                            <w:bookmarkStart w:id="0" w:name="_GoBack"/>
                            <w:bookmarkEnd w:id="0"/>
                            <w:r w:rsidR="00CB5BF1">
                              <w:rPr>
                                <w:rFonts w:ascii="CG Times" w:hAnsi="CG Times"/>
                                <w:spacing w:val="-2"/>
                                <w:sz w:val="19"/>
                              </w:rPr>
                              <w:t>, 2015</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6" style="position:absolute;margin-left:3pt;margin-top:77.95pt;width:484.25pt;height:633.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" o:allowincell="f" filled="f" stroked="f">
                <v:textbox inset="1pt,1pt,1pt,1pt">
                  <w:txbxContent>
                    <w:p w:rsidR="00F20692" w:rsidRDefault="00F20692">
                      <w:pPr>
                        <w:tabs>
                          <w:tab w:val="center" w:pos="-4824"/>
                        </w:tabs>
                        <w:suppressAutoHyphens/>
                        <w:jc w:val="center"/>
                        <w:rPr>
                          <w:rFonts w:ascii="CG Times" w:hAnsi="CG Times"/>
                          <w:b/>
                          <w:spacing w:val="-2"/>
                          <w:sz w:val="19"/>
                        </w:rPr>
                      </w:pPr>
                    </w:p>
                    <w:p w:rsidR="00F20692" w:rsidRDefault="00B06B58">
                      <w:pPr>
                        <w:tabs>
                          <w:tab w:val="center" w:pos="-4824"/>
                        </w:tabs>
                        <w:suppressAutoHyphens/>
                        <w:jc w:val="center"/>
                        <w:rPr>
                          <w:rFonts w:ascii="CG Times" w:hAnsi="CG Times"/>
                          <w:spacing w:val="-2"/>
                          <w:sz w:val="19"/>
                        </w:rPr>
                      </w:pPr>
                      <w:r>
                        <w:rPr>
                          <w:rFonts w:ascii="CG Times" w:hAnsi="CG Times"/>
                          <w:b/>
                          <w:spacing w:val="-2"/>
                          <w:sz w:val="19"/>
                        </w:rPr>
                        <w:t>RULES AND REGULATIONS</w:t>
                      </w:r>
                    </w:p>
                    <w:p w:rsidR="00F20692" w:rsidRDefault="00B06B58">
                      <w:pPr>
                        <w:tabs>
                          <w:tab w:val="center" w:pos="-4824"/>
                        </w:tabs>
                        <w:suppressAutoHyphens/>
                        <w:jc w:val="center"/>
                        <w:rPr>
                          <w:rFonts w:ascii="CG Times" w:hAnsi="CG Times"/>
                          <w:spacing w:val="-2"/>
                          <w:sz w:val="19"/>
                        </w:rPr>
                      </w:pPr>
                      <w:r>
                        <w:rPr>
                          <w:rFonts w:ascii="CG Times" w:hAnsi="CG Times"/>
                          <w:spacing w:val="-2"/>
                          <w:sz w:val="19"/>
                        </w:rPr>
                        <w:t>(Continued from Previous Page)</w:t>
                      </w:r>
                    </w:p>
                    <w:p w:rsidR="00F20692" w:rsidRDefault="00F20692">
                      <w:pPr>
                        <w:tabs>
                          <w:tab w:val="left" w:pos="3600"/>
                        </w:tabs>
                        <w:suppressAutoHyphens/>
                        <w:jc w:val="center"/>
                        <w:rPr>
                          <w:rFonts w:ascii="CG Times" w:hAnsi="CG Times"/>
                          <w:spacing w:val="-2"/>
                          <w:sz w:val="19"/>
                        </w:rPr>
                      </w:pPr>
                    </w:p>
                    <w:p w:rsidR="00F20692" w:rsidRPr="00BB1F56" w:rsidRDefault="00B06B58">
                      <w:pPr>
                        <w:tabs>
                          <w:tab w:val="left" w:pos="3600"/>
                        </w:tabs>
                        <w:suppressAutoHyphens/>
                        <w:jc w:val="both"/>
                        <w:rPr>
                          <w:spacing w:val="-2"/>
                        </w:rPr>
                      </w:pPr>
                      <w:r w:rsidRPr="00BB1F56">
                        <w:rPr>
                          <w:b/>
                          <w:spacing w:val="-2"/>
                          <w:u w:val="single"/>
                        </w:rPr>
                        <w:t>RULE 17</w:t>
                      </w:r>
                      <w:r w:rsidRPr="00BB1F56">
                        <w:rPr>
                          <w:b/>
                          <w:spacing w:val="-2"/>
                        </w:rPr>
                        <w:t xml:space="preserve"> </w:t>
                      </w:r>
                      <w:r w:rsidRPr="00BB1F56">
                        <w:rPr>
                          <w:b/>
                          <w:spacing w:val="-2"/>
                        </w:rPr>
                        <w:noBreakHyphen/>
                        <w:t xml:space="preserve"> FIRM SERVICE PRIORITY</w:t>
                      </w:r>
                      <w:r w:rsidRPr="00BB1F56">
                        <w:rPr>
                          <w:spacing w:val="-2"/>
                        </w:rPr>
                        <w:t xml:space="preserve"> (Continued)</w:t>
                      </w:r>
                    </w:p>
                    <w:p w:rsidR="00F20692" w:rsidRPr="00BB1F56" w:rsidRDefault="00F20692">
                      <w:pPr>
                        <w:tabs>
                          <w:tab w:val="left" w:pos="3600"/>
                        </w:tabs>
                        <w:suppressAutoHyphens/>
                        <w:jc w:val="both"/>
                        <w:rPr>
                          <w:b/>
                          <w:spacing w:val="-2"/>
                        </w:rPr>
                      </w:pPr>
                    </w:p>
                    <w:p w:rsidR="00F20692" w:rsidRPr="00BB1F56" w:rsidRDefault="00B06B58">
                      <w:pPr>
                        <w:tabs>
                          <w:tab w:val="left" w:pos="3600"/>
                        </w:tabs>
                        <w:suppressAutoHyphens/>
                        <w:jc w:val="both"/>
                        <w:rPr>
                          <w:spacing w:val="-2"/>
                        </w:rPr>
                      </w:pPr>
                      <w:r w:rsidRPr="00BB1F56">
                        <w:rPr>
                          <w:b/>
                          <w:spacing w:val="-2"/>
                        </w:rPr>
                        <w:t>ADMINISTRATION OF CURTAILMENT</w:t>
                      </w:r>
                    </w:p>
                    <w:p w:rsidR="00F20692" w:rsidRPr="00BB1F56" w:rsidRDefault="00F20692">
                      <w:pPr>
                        <w:tabs>
                          <w:tab w:val="left" w:pos="3600"/>
                        </w:tabs>
                        <w:suppressAutoHyphens/>
                        <w:jc w:val="both"/>
                        <w:rPr>
                          <w:spacing w:val="-2"/>
                        </w:rPr>
                      </w:pPr>
                    </w:p>
                    <w:p w:rsidR="00F20692" w:rsidRPr="00BD14A3" w:rsidRDefault="00B06B58" w:rsidP="00BD14A3">
                      <w:pPr>
                        <w:tabs>
                          <w:tab w:val="left" w:pos="3600"/>
                        </w:tabs>
                        <w:suppressAutoHyphens/>
                      </w:pPr>
                      <w:r w:rsidRPr="00BD14A3">
                        <w:t>When curtailment of firm system supply service, due to either gas supply or capacity failures, is required by Company, it shall be imposed first on customers in the lowest firm service Order of Priority category at the rate of 100% of each customer's requirements (excepting minor requirements for essential services as approved by Company) on a customer by customer basis and will then proceed to customers in the next lowest Order of Priority category until sufficient volumes have been curtailed to bring remaining requirements into balance with available system supply.  In the event only a partial curtailment of total volumes in any category or sub</w:t>
                      </w:r>
                      <w:r w:rsidRPr="00BD14A3">
                        <w:noBreakHyphen/>
                        <w:t>category is required, such curtailment will be rotated among customers in each category from one curtailment period to the next to prevent any one customer in a certain category from being curtailed to a greater extent than other customers in that same category.</w:t>
                      </w:r>
                    </w:p>
                    <w:p w:rsidR="00F20692" w:rsidRPr="00BB1F56" w:rsidRDefault="00F20692" w:rsidP="00BB1F56">
                      <w:pPr>
                        <w:tabs>
                          <w:tab w:val="left" w:pos="3600"/>
                        </w:tabs>
                        <w:suppressAutoHyphens/>
                        <w:jc w:val="both"/>
                        <w:rPr>
                          <w:spacing w:val="-2"/>
                        </w:rPr>
                      </w:pPr>
                    </w:p>
                    <w:p w:rsidR="00F20692" w:rsidRPr="00BB1F56" w:rsidRDefault="00B06B58" w:rsidP="00BB1F56">
                      <w:pPr>
                        <w:tabs>
                          <w:tab w:val="left" w:pos="3600"/>
                        </w:tabs>
                        <w:suppressAutoHyphens/>
                        <w:jc w:val="both"/>
                        <w:rPr>
                          <w:spacing w:val="-2"/>
                        </w:rPr>
                      </w:pPr>
                      <w:r w:rsidRPr="00BB1F56">
                        <w:rPr>
                          <w:spacing w:val="-2"/>
                        </w:rPr>
                        <w:t>Company shall have the right to make such inspection of customer's gas consuming facilities and to review operating schedules for such facilities as may be necessary to determine customer's requirements and proper position in the Order of Priority.  If the customer refuses such inspection, the customer will be assigned the lowest priority consistent with otherwise verifiable information.</w:t>
                      </w:r>
                    </w:p>
                    <w:p w:rsidR="00F20692" w:rsidRPr="00BB1F56" w:rsidRDefault="00F20692" w:rsidP="00BB1F56">
                      <w:pPr>
                        <w:tabs>
                          <w:tab w:val="left" w:pos="3600"/>
                        </w:tabs>
                        <w:suppressAutoHyphens/>
                        <w:jc w:val="both"/>
                        <w:rPr>
                          <w:spacing w:val="-2"/>
                        </w:rPr>
                      </w:pPr>
                    </w:p>
                    <w:p w:rsidR="00F20692" w:rsidRPr="00BB1F56" w:rsidRDefault="00B06B58" w:rsidP="00BB1F56">
                      <w:pPr>
                        <w:tabs>
                          <w:tab w:val="left" w:pos="3600"/>
                        </w:tabs>
                        <w:suppressAutoHyphens/>
                        <w:jc w:val="both"/>
                        <w:rPr>
                          <w:spacing w:val="-2"/>
                        </w:rPr>
                      </w:pPr>
                      <w:r w:rsidRPr="00BB1F56">
                        <w:rPr>
                          <w:spacing w:val="-2"/>
                        </w:rPr>
                        <w:t>For purposes of applying the above Order of Priority, the various classifications of customers are defined in Company's Rule 2 entitled Definitions under Sections C, D, E and F which specifically define customers by category as Residential, Commercial, Industrial and Institutional, respectively.</w:t>
                      </w:r>
                    </w:p>
                    <w:p w:rsidR="00F20692" w:rsidRPr="00BB1F56" w:rsidRDefault="00F20692" w:rsidP="00BB1F56">
                      <w:pPr>
                        <w:tabs>
                          <w:tab w:val="left" w:pos="3600"/>
                        </w:tabs>
                        <w:suppressAutoHyphens/>
                        <w:jc w:val="both"/>
                        <w:rPr>
                          <w:spacing w:val="-2"/>
                        </w:rPr>
                      </w:pPr>
                    </w:p>
                    <w:p w:rsidR="00F20692" w:rsidRPr="00BB1F56" w:rsidRDefault="00B06B58" w:rsidP="00BB1F56">
                      <w:pPr>
                        <w:tabs>
                          <w:tab w:val="left" w:pos="3600"/>
                        </w:tabs>
                        <w:suppressAutoHyphens/>
                        <w:jc w:val="both"/>
                        <w:rPr>
                          <w:spacing w:val="-2"/>
                        </w:rPr>
                      </w:pPr>
                      <w:r w:rsidRPr="00BB1F56">
                        <w:rPr>
                          <w:b/>
                          <w:spacing w:val="-2"/>
                        </w:rPr>
                        <w:t>BILLING ADJUSTMENT</w:t>
                      </w:r>
                    </w:p>
                    <w:p w:rsidR="00F20692" w:rsidRPr="00BB1F56" w:rsidRDefault="00F20692" w:rsidP="00BB1F56">
                      <w:pPr>
                        <w:tabs>
                          <w:tab w:val="left" w:pos="3600"/>
                        </w:tabs>
                        <w:suppressAutoHyphens/>
                        <w:jc w:val="both"/>
                        <w:rPr>
                          <w:spacing w:val="-2"/>
                        </w:rPr>
                      </w:pPr>
                    </w:p>
                    <w:p w:rsidR="00F20692" w:rsidRPr="00BB1F56" w:rsidRDefault="00B06B58" w:rsidP="00BB1F56">
                      <w:pPr>
                        <w:tabs>
                          <w:tab w:val="left" w:pos="3600"/>
                        </w:tabs>
                        <w:suppressAutoHyphens/>
                        <w:jc w:val="both"/>
                        <w:rPr>
                          <w:spacing w:val="-2"/>
                        </w:rPr>
                      </w:pPr>
                      <w:r w:rsidRPr="00BB1F56">
                        <w:rPr>
                          <w:spacing w:val="-2"/>
                        </w:rPr>
                        <w:t>The monthly bill for any firm system supply customer curtailed by Company for a reason contained in this Rule shall be adjusted for the entire month in which curtailment occurred.  The amount of the adjustment shall be an amount equal to fifty (50) percent of the difference between the amount of the gas bill for such month as determined under the Firm System Supply Service Rate Schedule on which regular billings are rendered and an amount as determined under Company's Interruptible Service Rate Schedule 570 as it may be in effect from time to time in the Tariff filed with the Washington Utilities and Transportation Commission.  Such Billing Adjustment shall be provided as a reduction of the month's billing for the month in which the curtailment was experienced by the customer being billed.  No Billing Adjustment will be made in the event curtailment of firm service by Company is necessary due to Force Majeure conditions as defined in Company's Rule 15, entitled Force Majeure.</w:t>
                      </w:r>
                    </w:p>
                    <w:p w:rsidR="00F20692" w:rsidRPr="00BB1F56" w:rsidRDefault="00F20692" w:rsidP="00BB1F56">
                      <w:pPr>
                        <w:tabs>
                          <w:tab w:val="left" w:pos="3600"/>
                        </w:tabs>
                        <w:suppressAutoHyphens/>
                        <w:jc w:val="both"/>
                        <w:rPr>
                          <w:spacing w:val="-2"/>
                        </w:rPr>
                      </w:pPr>
                    </w:p>
                    <w:p w:rsidR="00F20692" w:rsidRPr="00BB1F56" w:rsidRDefault="00B06B58" w:rsidP="00BB1F56">
                      <w:pPr>
                        <w:tabs>
                          <w:tab w:val="left" w:pos="3600"/>
                        </w:tabs>
                        <w:suppressAutoHyphens/>
                        <w:jc w:val="both"/>
                        <w:rPr>
                          <w:spacing w:val="-2"/>
                        </w:rPr>
                      </w:pPr>
                      <w:r w:rsidRPr="00BB1F56">
                        <w:rPr>
                          <w:b/>
                          <w:spacing w:val="-2"/>
                        </w:rPr>
                        <w:t>CURTAILMENT NOTICE</w:t>
                      </w:r>
                    </w:p>
                    <w:p w:rsidR="00F20692" w:rsidRPr="00BB1F56" w:rsidRDefault="00F20692" w:rsidP="00BB1F56">
                      <w:pPr>
                        <w:tabs>
                          <w:tab w:val="left" w:pos="3600"/>
                        </w:tabs>
                        <w:suppressAutoHyphens/>
                        <w:jc w:val="both"/>
                        <w:rPr>
                          <w:spacing w:val="-2"/>
                        </w:rPr>
                      </w:pPr>
                    </w:p>
                    <w:p w:rsidR="00F20692" w:rsidRPr="00BB1F56" w:rsidRDefault="00B06B58" w:rsidP="00BB1F56">
                      <w:pPr>
                        <w:tabs>
                          <w:tab w:val="left" w:pos="3600"/>
                        </w:tabs>
                        <w:suppressAutoHyphens/>
                        <w:spacing w:after="120"/>
                        <w:jc w:val="both"/>
                        <w:rPr>
                          <w:spacing w:val="-2"/>
                        </w:rPr>
                      </w:pPr>
                      <w:r w:rsidRPr="00BB1F56">
                        <w:rPr>
                          <w:spacing w:val="-2"/>
                        </w:rPr>
                        <w:t xml:space="preserve">Company shall give as much advance notice as possible with respect to each curtailment order, but in no event less than two </w:t>
                      </w:r>
                      <w:r w:rsidR="006A313E" w:rsidRPr="00BB1F56">
                        <w:rPr>
                          <w:spacing w:val="-2"/>
                        </w:rPr>
                        <w:t>hours’ notice</w:t>
                      </w:r>
                      <w:r w:rsidRPr="00BB1F56">
                        <w:rPr>
                          <w:spacing w:val="-2"/>
                        </w:rPr>
                        <w:t xml:space="preserve">, unless prevented from doing so by Force Majeure conditions.  In each curtailment order imposed by Company, Company's curtailment and restoration notices, respectively, shall be given by </w:t>
                      </w:r>
                      <w:r w:rsidR="00331B0B" w:rsidRPr="00BB1F56">
                        <w:rPr>
                          <w:spacing w:val="-2"/>
                        </w:rPr>
                        <w:t>electron</w:t>
                      </w:r>
                      <w:r w:rsidR="00D14688">
                        <w:rPr>
                          <w:spacing w:val="-2"/>
                        </w:rPr>
                        <w:t xml:space="preserve">ic communication such as email </w:t>
                      </w:r>
                      <w:r w:rsidR="006A313E" w:rsidRPr="00BB1F56">
                        <w:rPr>
                          <w:spacing w:val="-2"/>
                        </w:rPr>
                        <w:t>to</w:t>
                      </w:r>
                      <w:r w:rsidR="00D14688">
                        <w:rPr>
                          <w:spacing w:val="-2"/>
                        </w:rPr>
                        <w:t xml:space="preserve"> the customer or their</w:t>
                      </w:r>
                      <w:r w:rsidR="00331B0B" w:rsidRPr="00BB1F56">
                        <w:rPr>
                          <w:spacing w:val="-2"/>
                        </w:rPr>
                        <w:t xml:space="preserve"> designated supplier/agent</w:t>
                      </w:r>
                      <w:r w:rsidRPr="00BB1F56">
                        <w:rPr>
                          <w:spacing w:val="-2"/>
                        </w:rPr>
                        <w:t xml:space="preserve"> or personal contact by Company personnel to responsible representative of the customer and such order shall specify both the volumes to be curtailed and/or restored at the time that curtailment and/or restoration of customer's requirement is to be effective.</w:t>
                      </w:r>
                    </w:p>
                    <w:p w:rsidR="00A83E40" w:rsidRDefault="00A83E40">
                      <w:pPr>
                        <w:tabs>
                          <w:tab w:val="left" w:pos="3600"/>
                        </w:tabs>
                        <w:suppressAutoHyphens/>
                        <w:spacing w:after="120"/>
                        <w:jc w:val="both"/>
                        <w:rPr>
                          <w:rFonts w:ascii="CG Times" w:hAnsi="CG Times"/>
                          <w:spacing w:val="-2"/>
                          <w:sz w:val="19"/>
                        </w:rPr>
                      </w:pPr>
                    </w:p>
                    <w:p w:rsidR="00BB1F56" w:rsidRDefault="00BB1F56">
                      <w:pPr>
                        <w:tabs>
                          <w:tab w:val="left" w:pos="3600"/>
                        </w:tabs>
                        <w:suppressAutoHyphens/>
                        <w:jc w:val="both"/>
                        <w:rPr>
                          <w:rFonts w:ascii="CG Times" w:hAnsi="CG Times"/>
                          <w:spacing w:val="-2"/>
                          <w:sz w:val="19"/>
                        </w:rPr>
                      </w:pPr>
                    </w:p>
                    <w:p w:rsidR="00F20692" w:rsidRDefault="00B06B58">
                      <w:pPr>
                        <w:tabs>
                          <w:tab w:val="left" w:pos="3600"/>
                        </w:tabs>
                        <w:suppressAutoHyphens/>
                        <w:jc w:val="both"/>
                        <w:rPr>
                          <w:rFonts w:ascii="CG Times" w:hAnsi="CG Times"/>
                          <w:spacing w:val="-2"/>
                          <w:sz w:val="19"/>
                        </w:rPr>
                      </w:pPr>
                      <w:r>
                        <w:rPr>
                          <w:rFonts w:ascii="CG Times" w:hAnsi="CG Times"/>
                          <w:spacing w:val="-2"/>
                          <w:sz w:val="19"/>
                        </w:rPr>
                        <w:tab/>
                        <w:t xml:space="preserve">- Continued on Next Page </w:t>
                      </w:r>
                      <w:r w:rsidR="00A83E40">
                        <w:rPr>
                          <w:rFonts w:ascii="CG Times" w:hAnsi="CG Times"/>
                          <w:spacing w:val="-2"/>
                          <w:sz w:val="19"/>
                        </w:rPr>
                        <w:t>–</w:t>
                      </w:r>
                    </w:p>
                    <w:p w:rsidR="00A83E40" w:rsidRDefault="00A83E40">
                      <w:pPr>
                        <w:tabs>
                          <w:tab w:val="left" w:pos="3600"/>
                        </w:tabs>
                        <w:suppressAutoHyphens/>
                        <w:jc w:val="both"/>
                        <w:rPr>
                          <w:rFonts w:ascii="CG Times" w:hAnsi="CG Times"/>
                          <w:spacing w:val="-2"/>
                          <w:sz w:val="19"/>
                        </w:rPr>
                      </w:pPr>
                    </w:p>
                    <w:p w:rsidR="00620B02" w:rsidRDefault="00620B02">
                      <w:pPr>
                        <w:tabs>
                          <w:tab w:val="left" w:pos="3600"/>
                        </w:tabs>
                        <w:suppressAutoHyphens/>
                        <w:jc w:val="both"/>
                        <w:rPr>
                          <w:rFonts w:ascii="CG Times" w:hAnsi="CG Times"/>
                          <w:spacing w:val="-2"/>
                          <w:sz w:val="19"/>
                        </w:rPr>
                      </w:pPr>
                    </w:p>
                    <w:p w:rsidR="00F20692" w:rsidRDefault="00B06B58">
                      <w:pPr>
                        <w:tabs>
                          <w:tab w:val="left" w:pos="3600"/>
                        </w:tabs>
                        <w:suppressAutoHyphens/>
                        <w:jc w:val="both"/>
                        <w:rPr>
                          <w:rFonts w:ascii="CG Times" w:hAnsi="CG Times"/>
                          <w:spacing w:val="-2"/>
                          <w:sz w:val="19"/>
                        </w:rPr>
                      </w:pPr>
                      <w:r>
                        <w:rPr>
                          <w:rFonts w:ascii="CG Times" w:hAnsi="CG Times"/>
                          <w:b/>
                          <w:spacing w:val="-2"/>
                          <w:sz w:val="19"/>
                        </w:rPr>
                        <w:t>CNG/W</w:t>
                      </w:r>
                      <w:r w:rsidR="00CB5BF1">
                        <w:rPr>
                          <w:rFonts w:ascii="CG Times" w:hAnsi="CG Times"/>
                          <w:b/>
                          <w:spacing w:val="-2"/>
                          <w:sz w:val="19"/>
                        </w:rPr>
                        <w:t>15</w:t>
                      </w:r>
                      <w:r>
                        <w:rPr>
                          <w:rFonts w:ascii="CG Times" w:hAnsi="CG Times"/>
                          <w:b/>
                          <w:spacing w:val="-2"/>
                          <w:sz w:val="19"/>
                        </w:rPr>
                        <w:t>-0</w:t>
                      </w:r>
                      <w:r w:rsidR="002C7EC0">
                        <w:rPr>
                          <w:rFonts w:ascii="CG Times" w:hAnsi="CG Times"/>
                          <w:b/>
                          <w:spacing w:val="-2"/>
                          <w:sz w:val="19"/>
                        </w:rPr>
                        <w:t>2</w:t>
                      </w:r>
                      <w:r>
                        <w:rPr>
                          <w:rFonts w:ascii="CG Times" w:hAnsi="CG Times"/>
                          <w:b/>
                          <w:spacing w:val="-2"/>
                          <w:sz w:val="19"/>
                        </w:rPr>
                        <w:t>-0</w:t>
                      </w:r>
                      <w:r w:rsidR="00840813">
                        <w:rPr>
                          <w:rFonts w:ascii="CG Times" w:hAnsi="CG Times"/>
                          <w:b/>
                          <w:spacing w:val="-2"/>
                          <w:sz w:val="19"/>
                        </w:rPr>
                        <w:t>2</w:t>
                      </w:r>
                    </w:p>
                    <w:p w:rsidR="00F20692" w:rsidRDefault="00B06B58">
                      <w:pPr>
                        <w:tabs>
                          <w:tab w:val="left" w:pos="1170"/>
                          <w:tab w:val="left" w:pos="6300"/>
                        </w:tabs>
                      </w:pPr>
                      <w:r>
                        <w:rPr>
                          <w:rFonts w:ascii="CG Times" w:hAnsi="CG Times"/>
                          <w:spacing w:val="-2"/>
                          <w:sz w:val="19"/>
                        </w:rPr>
                        <w:tab/>
                      </w:r>
                      <w:r w:rsidR="002C7EC0">
                        <w:rPr>
                          <w:rFonts w:ascii="CG Times" w:hAnsi="CG Times"/>
                          <w:spacing w:val="-2"/>
                          <w:sz w:val="19"/>
                        </w:rPr>
                        <w:t xml:space="preserve">February </w:t>
                      </w:r>
                      <w:r w:rsidR="00840813">
                        <w:rPr>
                          <w:rFonts w:ascii="CG Times" w:hAnsi="CG Times"/>
                          <w:spacing w:val="-2"/>
                          <w:sz w:val="19"/>
                        </w:rPr>
                        <w:t>2</w:t>
                      </w:r>
                      <w:r w:rsidR="0098632B">
                        <w:rPr>
                          <w:rFonts w:ascii="CG Times" w:hAnsi="CG Times"/>
                          <w:spacing w:val="-2"/>
                          <w:sz w:val="19"/>
                        </w:rPr>
                        <w:t>7</w:t>
                      </w:r>
                      <w:r w:rsidR="00CB5BF1">
                        <w:rPr>
                          <w:rFonts w:ascii="CG Times" w:hAnsi="CG Times"/>
                          <w:spacing w:val="-2"/>
                          <w:sz w:val="19"/>
                        </w:rPr>
                        <w:t>, 2015</w:t>
                      </w:r>
                      <w:r>
                        <w:rPr>
                          <w:rFonts w:ascii="CG Times" w:hAnsi="CG Times"/>
                          <w:spacing w:val="-2"/>
                          <w:sz w:val="19"/>
                        </w:rPr>
                        <w:tab/>
                      </w:r>
                      <w:r w:rsidR="00B949DD">
                        <w:rPr>
                          <w:rFonts w:ascii="CG Times" w:hAnsi="CG Times"/>
                          <w:spacing w:val="-2"/>
                          <w:sz w:val="19"/>
                        </w:rPr>
                        <w:t>March</w:t>
                      </w:r>
                      <w:r w:rsidR="002C7EC0">
                        <w:rPr>
                          <w:rFonts w:ascii="CG Times" w:hAnsi="CG Times"/>
                          <w:spacing w:val="-2"/>
                          <w:sz w:val="19"/>
                        </w:rPr>
                        <w:t xml:space="preserve"> </w:t>
                      </w:r>
                      <w:r w:rsidR="00B949DD">
                        <w:rPr>
                          <w:rFonts w:ascii="CG Times" w:hAnsi="CG Times"/>
                          <w:spacing w:val="-2"/>
                          <w:sz w:val="19"/>
                        </w:rPr>
                        <w:t xml:space="preserve"> </w:t>
                      </w:r>
                      <w:r w:rsidR="0098632B">
                        <w:rPr>
                          <w:rFonts w:ascii="CG Times" w:hAnsi="CG Times"/>
                          <w:spacing w:val="-2"/>
                          <w:sz w:val="19"/>
                        </w:rPr>
                        <w:t>30</w:t>
                      </w:r>
                      <w:bookmarkStart w:id="1" w:name="_GoBack"/>
                      <w:bookmarkEnd w:id="1"/>
                      <w:r w:rsidR="00CB5BF1">
                        <w:rPr>
                          <w:rFonts w:ascii="CG Times" w:hAnsi="CG Times"/>
                          <w:spacing w:val="-2"/>
                          <w:sz w:val="19"/>
                        </w:rPr>
                        <w:t>, 2015</w:t>
                      </w:r>
                    </w:p>
                  </w:txbxContent>
                </v:textbox>
              </v:rect>
            </w:pict>
          </mc:Fallback>
        </mc:AlternateContent>
      </w:r>
      <w:r>
        <w:rPr>
          <w:noProof/>
        </w:rPr>
        <mc:AlternateContent>
          <mc:Choice Requires="wps">
            <w:drawing>
              <wp:anchor distT="0" distB="0" distL="114300" distR="114300" simplePos="0" relativeHeight="251656704" behindDoc="0" locked="0" layoutInCell="0" allowOverlap="1" wp14:anchorId="6532D0B0" wp14:editId="697CD47D">
                <wp:simplePos x="0" y="0"/>
                <wp:positionH relativeFrom="column">
                  <wp:posOffset>-57150</wp:posOffset>
                </wp:positionH>
                <wp:positionV relativeFrom="paragraph">
                  <wp:posOffset>8488045</wp:posOffset>
                </wp:positionV>
                <wp:extent cx="6764020" cy="662940"/>
                <wp:effectExtent l="0" t="0" r="17780" b="22860"/>
                <wp:wrapNone/>
                <wp:docPr id="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64020" cy="6629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F20692" w:rsidRDefault="00F20692"/>
                          <w:p w:rsidR="00F20692" w:rsidRDefault="00F20692"/>
                          <w:p w:rsidR="00F20692" w:rsidRDefault="00B06B58">
                            <w:r>
                              <w:t xml:space="preserve">        </w:t>
                            </w:r>
                            <w:r>
                              <w:rPr>
                                <w:rFonts w:ascii="CG Times (W1)" w:hAnsi="CG Times (W1)"/>
                                <w:sz w:val="16"/>
                              </w:rPr>
                              <w:t>ISSUED</w:t>
                            </w:r>
                            <w:r>
                              <w:t xml:space="preserve"> _____________________                                       </w:t>
                            </w:r>
                            <w:r>
                              <w:rPr>
                                <w:rFonts w:ascii="CG Times (W1)" w:hAnsi="CG Times (W1)"/>
                                <w:sz w:val="16"/>
                              </w:rPr>
                              <w:t>EFFECTIVE</w:t>
                            </w:r>
                            <w:r>
                              <w:t xml:space="preserve"> _____________________</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7" style="position:absolute;margin-left:-4.5pt;margin-top:668.35pt;width:532.6pt;height:52.2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" o:allowincell="f" filled="f">
                <v:textbox inset="1pt,1pt,1pt,1pt">
                  <w:txbxContent>
                    <w:p w:rsidR="00F20692" w:rsidRDefault="00F20692"/>
                    <w:p w:rsidR="00F20692" w:rsidRDefault="00F20692"/>
                    <w:p w:rsidR="00F20692" w:rsidRDefault="00B06B58">
                      <w:r>
                        <w:t xml:space="preserve">        </w:t>
                      </w:r>
                      <w:r>
                        <w:rPr>
                          <w:rFonts w:ascii="CG Times (W1)" w:hAnsi="CG Times (W1)"/>
                          <w:sz w:val="16"/>
                        </w:rPr>
                        <w:t>ISSUED</w:t>
                      </w:r>
                      <w:r>
                        <w:t xml:space="preserve"> _____________________                                       </w:t>
                      </w:r>
                      <w:r>
                        <w:rPr>
                          <w:rFonts w:ascii="CG Times (W1)" w:hAnsi="CG Times (W1)"/>
                          <w:sz w:val="16"/>
                        </w:rPr>
                        <w:t>EFFECTIVE</w:t>
                      </w:r>
                      <w:r>
                        <w:t xml:space="preserve"> _____________________</w:t>
                      </w:r>
                    </w:p>
                  </w:txbxContent>
                </v:textbox>
              </v:rect>
            </w:pict>
          </mc:Fallback>
        </mc:AlternateContent>
      </w:r>
      <w:r w:rsidR="00802282">
        <w:rPr>
          <w:noProof/>
        </w:rPr>
        <mc:AlternateContent>
          <mc:Choice Requires="wps">
            <w:drawing>
              <wp:anchor distT="0" distB="0" distL="114300" distR="114300" simplePos="0" relativeHeight="251662848" behindDoc="0" locked="0" layoutInCell="1" allowOverlap="1" wp14:anchorId="1F528E7F" wp14:editId="3D316279">
                <wp:simplePos x="0" y="0"/>
                <wp:positionH relativeFrom="column">
                  <wp:posOffset>4667250</wp:posOffset>
                </wp:positionH>
                <wp:positionV relativeFrom="paragraph">
                  <wp:posOffset>57150</wp:posOffset>
                </wp:positionV>
                <wp:extent cx="0" cy="657225"/>
                <wp:effectExtent l="0" t="0" r="19050" b="9525"/>
                <wp:wrapNone/>
                <wp:docPr id="10" name="Straight Connector 10"/>
                <wp:cNvGraphicFramePr/>
                <a:graphic xmlns:a="http://schemas.openxmlformats.org/drawingml/2006/main">
                  <a:graphicData uri="http://schemas.microsoft.com/office/word/2010/wordprocessingShape">
                    <wps:wsp>
                      <wps:cNvCnPr/>
                      <wps:spPr>
                        <a:xfrm flipV="1">
                          <a:off x="0" y="0"/>
                          <a:ext cx="0" cy="6572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0" o:spid="_x0000_s1026" style="position:absolute;flip:y;z-index:251662848;visibility:visible;mso-wrap-style:square;mso-wrap-distance-left:9pt;mso-wrap-distance-top:0;mso-wrap-distance-right:9pt;mso-wrap-distance-bottom:0;mso-position-horizontal:absolute;mso-position-horizontal-relative:text;mso-position-vertical:absolute;mso-position-vertical-relative:text" from="367.5pt,4.5pt" to="367.5pt,5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" strokecolor="black [3040]"/>
            </w:pict>
          </mc:Fallback>
        </mc:AlternateContent>
      </w:r>
      <w:r w:rsidR="00802282">
        <w:rPr>
          <w:noProof/>
        </w:rPr>
        <mc:AlternateContent>
          <mc:Choice Requires="wps">
            <w:drawing>
              <wp:anchor distT="0" distB="0" distL="114300" distR="114300" simplePos="0" relativeHeight="251655680" behindDoc="0" locked="0" layoutInCell="0" allowOverlap="1" wp14:anchorId="2A9B889C" wp14:editId="2BD49B8B">
                <wp:simplePos x="0" y="0"/>
                <wp:positionH relativeFrom="column">
                  <wp:posOffset>-54610</wp:posOffset>
                </wp:positionH>
                <wp:positionV relativeFrom="paragraph">
                  <wp:posOffset>992505</wp:posOffset>
                </wp:positionV>
                <wp:extent cx="6764020" cy="7497445"/>
                <wp:effectExtent l="0" t="0" r="17780" b="27305"/>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64020" cy="74974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4.3pt;margin-top:78.15pt;width:532.6pt;height:590.3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" o:allowincell="f" filled="f"/>
            </w:pict>
          </mc:Fallback>
        </mc:AlternateContent>
      </w:r>
      <w:r w:rsidR="00802282">
        <w:rPr>
          <w:noProof/>
        </w:rPr>
        <mc:AlternateContent>
          <mc:Choice Requires="wps">
            <w:drawing>
              <wp:anchor distT="0" distB="0" distL="114300" distR="114300" simplePos="0" relativeHeight="251653632" behindDoc="0" locked="0" layoutInCell="0" allowOverlap="1" wp14:anchorId="165FF94B" wp14:editId="7AEB64E5">
                <wp:simplePos x="0" y="0"/>
                <wp:positionH relativeFrom="column">
                  <wp:posOffset>2136775</wp:posOffset>
                </wp:positionH>
                <wp:positionV relativeFrom="paragraph">
                  <wp:posOffset>58420</wp:posOffset>
                </wp:positionV>
                <wp:extent cx="2526030" cy="643255"/>
                <wp:effectExtent l="0" t="0" r="7620" b="4445"/>
                <wp:wrapNone/>
                <wp:docPr id="8"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6030" cy="643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0692" w:rsidRDefault="00F20692" w:rsidP="00802282">
                            <w:pPr>
                              <w:rPr>
                                <w:b/>
                              </w:rPr>
                            </w:pPr>
                          </w:p>
                          <w:p w:rsidR="00F20692" w:rsidRDefault="00620B02" w:rsidP="00802282">
                            <w:pPr>
                              <w:rPr>
                                <w:b/>
                              </w:rPr>
                            </w:pPr>
                            <w:r>
                              <w:rPr>
                                <w:b/>
                              </w:rPr>
                              <w:t>Fifth</w:t>
                            </w:r>
                            <w:r w:rsidR="00B06B58">
                              <w:rPr>
                                <w:b/>
                              </w:rPr>
                              <w:t xml:space="preserve"> Revision Sheet No. 21-A</w:t>
                            </w:r>
                          </w:p>
                          <w:p w:rsidR="00F20692" w:rsidRDefault="00B06B58" w:rsidP="00802282">
                            <w:pPr>
                              <w:rPr>
                                <w:b/>
                              </w:rPr>
                            </w:pPr>
                            <w:r>
                              <w:rPr>
                                <w:b/>
                              </w:rPr>
                              <w:t>Canceling</w:t>
                            </w:r>
                          </w:p>
                          <w:p w:rsidR="00F20692" w:rsidRDefault="00620B02" w:rsidP="00802282">
                            <w:pPr>
                              <w:rPr>
                                <w:b/>
                              </w:rPr>
                            </w:pPr>
                            <w:r>
                              <w:rPr>
                                <w:b/>
                              </w:rPr>
                              <w:t>Fourth</w:t>
                            </w:r>
                            <w:r w:rsidR="00B06B58">
                              <w:rPr>
                                <w:b/>
                              </w:rPr>
                              <w:t xml:space="preserve"> Revision Sheet No. 21-A</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8" style="position:absolute;margin-left:168.25pt;margin-top:4.6pt;width:198.9pt;height:50.6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" o:allowincell="f" filled="f" stroked="f">
                <v:textbox inset="1pt,1pt,1pt,1pt">
                  <w:txbxContent>
                    <w:p w:rsidR="00F20692" w:rsidRDefault="00F20692" w:rsidP="00802282">
                      <w:pPr>
                        <w:rPr>
                          <w:b/>
                        </w:rPr>
                      </w:pPr>
                    </w:p>
                    <w:p w:rsidR="00F20692" w:rsidRDefault="00620B02" w:rsidP="00802282">
                      <w:pPr>
                        <w:rPr>
                          <w:b/>
                        </w:rPr>
                      </w:pPr>
                      <w:r>
                        <w:rPr>
                          <w:b/>
                        </w:rPr>
                        <w:t>Fifth</w:t>
                      </w:r>
                      <w:r w:rsidR="00B06B58">
                        <w:rPr>
                          <w:b/>
                        </w:rPr>
                        <w:t xml:space="preserve"> Revision Sheet No. 21-A</w:t>
                      </w:r>
                    </w:p>
                    <w:p w:rsidR="00F20692" w:rsidRDefault="00B06B58" w:rsidP="00802282">
                      <w:pPr>
                        <w:rPr>
                          <w:b/>
                        </w:rPr>
                      </w:pPr>
                      <w:r>
                        <w:rPr>
                          <w:b/>
                        </w:rPr>
                        <w:t>Canceling</w:t>
                      </w:r>
                    </w:p>
                    <w:p w:rsidR="00F20692" w:rsidRDefault="00620B02" w:rsidP="00802282">
                      <w:pPr>
                        <w:rPr>
                          <w:b/>
                        </w:rPr>
                      </w:pPr>
                      <w:r>
                        <w:rPr>
                          <w:b/>
                        </w:rPr>
                        <w:t>Fourth</w:t>
                      </w:r>
                      <w:r w:rsidR="00B06B58">
                        <w:rPr>
                          <w:b/>
                        </w:rPr>
                        <w:t xml:space="preserve"> Revision Sheet No. 21-A</w:t>
                      </w:r>
                    </w:p>
                  </w:txbxContent>
                </v:textbox>
              </v:rect>
            </w:pict>
          </mc:Fallback>
        </mc:AlternateContent>
      </w:r>
      <w:r w:rsidR="00802282">
        <w:rPr>
          <w:noProof/>
        </w:rPr>
        <mc:AlternateContent>
          <mc:Choice Requires="wps">
            <w:drawing>
              <wp:anchor distT="0" distB="0" distL="114300" distR="114300" simplePos="0" relativeHeight="251659776" behindDoc="0" locked="0" layoutInCell="0" allowOverlap="1" wp14:anchorId="338A9D4D" wp14:editId="67C17367">
                <wp:simplePos x="0" y="0"/>
                <wp:positionH relativeFrom="column">
                  <wp:posOffset>33655</wp:posOffset>
                </wp:positionH>
                <wp:positionV relativeFrom="paragraph">
                  <wp:posOffset>495935</wp:posOffset>
                </wp:positionV>
                <wp:extent cx="640715" cy="183515"/>
                <wp:effectExtent l="0" t="0" r="6985" b="6985"/>
                <wp:wrapNone/>
                <wp:docPr id="6"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715" cy="1835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0692" w:rsidRDefault="00B06B58">
                            <w:pPr>
                              <w:rPr>
                                <w:rFonts w:ascii="CG Times (W1)" w:hAnsi="CG Times (W1)"/>
                                <w:sz w:val="24"/>
                              </w:rPr>
                            </w:pPr>
                            <w:r>
                              <w:t xml:space="preserve"> </w:t>
                            </w:r>
                            <w:r>
                              <w:rPr>
                                <w:rFonts w:ascii="CG Times (W1)" w:hAnsi="CG Times (W1)"/>
                                <w:b/>
                                <w:sz w:val="24"/>
                              </w:rPr>
                              <w:t>WN U-3</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9" style="position:absolute;margin-left:2.65pt;margin-top:39.05pt;width:50.45pt;height:14.4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" o:allowincell="f" filled="f" stroked="f">
                <v:textbox inset="1pt,1pt,1pt,1pt">
                  <w:txbxContent>
                    <w:p w:rsidR="00F20692" w:rsidRDefault="00B06B58">
                      <w:pPr>
                        <w:rPr>
                          <w:rFonts w:ascii="CG Times (W1)" w:hAnsi="CG Times (W1)"/>
                          <w:sz w:val="24"/>
                        </w:rPr>
                      </w:pPr>
                      <w:r>
                        <w:t xml:space="preserve"> </w:t>
                      </w:r>
                      <w:r>
                        <w:rPr>
                          <w:rFonts w:ascii="CG Times (W1)" w:hAnsi="CG Times (W1)"/>
                          <w:b/>
                          <w:sz w:val="24"/>
                        </w:rPr>
                        <w:t>WN U-3</w:t>
                      </w:r>
                    </w:p>
                  </w:txbxContent>
                </v:textbox>
              </v:rect>
            </w:pict>
          </mc:Fallback>
        </mc:AlternateContent>
      </w:r>
      <w:r w:rsidR="00802282">
        <w:rPr>
          <w:noProof/>
        </w:rPr>
        <mc:AlternateContent>
          <mc:Choice Requires="wps">
            <w:drawing>
              <wp:anchor distT="0" distB="0" distL="114300" distR="114300" simplePos="0" relativeHeight="251654656" behindDoc="0" locked="0" layoutInCell="0" allowOverlap="1" wp14:anchorId="03752DDC" wp14:editId="416CF291">
                <wp:simplePos x="0" y="0"/>
                <wp:positionH relativeFrom="column">
                  <wp:posOffset>-57150</wp:posOffset>
                </wp:positionH>
                <wp:positionV relativeFrom="paragraph">
                  <wp:posOffset>709930</wp:posOffset>
                </wp:positionV>
                <wp:extent cx="4724400" cy="274955"/>
                <wp:effectExtent l="0" t="0" r="19050" b="10795"/>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24400" cy="27495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F20692" w:rsidRDefault="00B06B58">
                            <w:pPr>
                              <w:jc w:val="center"/>
                            </w:pPr>
                            <w:r>
                              <w:rPr>
                                <w:rFonts w:ascii="CG Times (W1)" w:hAnsi="CG Times (W1)"/>
                                <w:sz w:val="24"/>
                              </w:rPr>
                              <w:t>CASCADE NATURAL GAS CORPORATION</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30" style="position:absolute;margin-left:-4.5pt;margin-top:55.9pt;width:372pt;height:21.6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" o:allowincell="f" filled="f">
                <v:textbox inset="1pt,1pt,1pt,1pt">
                  <w:txbxContent>
                    <w:p w:rsidR="00F20692" w:rsidRDefault="00B06B58">
                      <w:pPr>
                        <w:jc w:val="center"/>
                      </w:pPr>
                      <w:r>
                        <w:rPr>
                          <w:rFonts w:ascii="CG Times (W1)" w:hAnsi="CG Times (W1)"/>
                          <w:sz w:val="24"/>
                        </w:rPr>
                        <w:t>CASCADE NATURAL GAS CORPORATION</w:t>
                      </w:r>
                    </w:p>
                  </w:txbxContent>
                </v:textbox>
              </v:rect>
            </w:pict>
          </mc:Fallback>
        </mc:AlternateContent>
      </w:r>
      <w:r w:rsidR="00331B0B">
        <w:rPr>
          <w:noProof/>
        </w:rPr>
        <mc:AlternateContent>
          <mc:Choice Requires="wps">
            <w:drawing>
              <wp:anchor distT="0" distB="0" distL="114300" distR="114300" simplePos="0" relativeHeight="251658752" behindDoc="0" locked="0" layoutInCell="0" allowOverlap="1" wp14:anchorId="0BA26D82" wp14:editId="714FDCFB">
                <wp:simplePos x="0" y="0"/>
                <wp:positionH relativeFrom="column">
                  <wp:posOffset>6160135</wp:posOffset>
                </wp:positionH>
                <wp:positionV relativeFrom="paragraph">
                  <wp:posOffset>1108075</wp:posOffset>
                </wp:positionV>
                <wp:extent cx="549275" cy="7224395"/>
                <wp:effectExtent l="0" t="0" r="0" b="0"/>
                <wp:wrapNone/>
                <wp:docPr id="5"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9275" cy="72243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0692" w:rsidRDefault="00F20692">
                            <w:pPr>
                              <w:jc w:val="center"/>
                            </w:pPr>
                          </w:p>
                          <w:p w:rsidR="00F20692" w:rsidRDefault="00F20692">
                            <w:pPr>
                              <w:jc w:val="center"/>
                            </w:pPr>
                          </w:p>
                          <w:p w:rsidR="00F20692" w:rsidRDefault="00F20692">
                            <w:pPr>
                              <w:jc w:val="center"/>
                            </w:pPr>
                          </w:p>
                          <w:p w:rsidR="00F20692" w:rsidRDefault="00F20692">
                            <w:pPr>
                              <w:jc w:val="center"/>
                            </w:pPr>
                          </w:p>
                          <w:p w:rsidR="00F20692" w:rsidRDefault="00F20692">
                            <w:pPr>
                              <w:jc w:val="center"/>
                            </w:pPr>
                          </w:p>
                          <w:p w:rsidR="00F20692" w:rsidRDefault="00F20692">
                            <w:pPr>
                              <w:jc w:val="center"/>
                            </w:pPr>
                          </w:p>
                          <w:p w:rsidR="00F20692" w:rsidRDefault="00F20692">
                            <w:pPr>
                              <w:jc w:val="center"/>
                            </w:pPr>
                          </w:p>
                          <w:p w:rsidR="00F20692" w:rsidRDefault="00F20692">
                            <w:pPr>
                              <w:jc w:val="center"/>
                            </w:pPr>
                          </w:p>
                          <w:p w:rsidR="00F20692" w:rsidRDefault="00F20692">
                            <w:pPr>
                              <w:jc w:val="center"/>
                            </w:pPr>
                          </w:p>
                          <w:p w:rsidR="00F20692" w:rsidRDefault="00F20692">
                            <w:pPr>
                              <w:jc w:val="center"/>
                            </w:pPr>
                          </w:p>
                          <w:p w:rsidR="00F20692" w:rsidRDefault="00F20692">
                            <w:pPr>
                              <w:jc w:val="center"/>
                            </w:pPr>
                          </w:p>
                          <w:p w:rsidR="00F20692" w:rsidRDefault="00F20692">
                            <w:pPr>
                              <w:jc w:val="center"/>
                            </w:pPr>
                          </w:p>
                          <w:p w:rsidR="00F20692" w:rsidRDefault="00F20692">
                            <w:pPr>
                              <w:jc w:val="center"/>
                            </w:pPr>
                          </w:p>
                          <w:p w:rsidR="00F20692" w:rsidRDefault="00F20692">
                            <w:pPr>
                              <w:jc w:val="center"/>
                            </w:pPr>
                          </w:p>
                          <w:p w:rsidR="00F20692" w:rsidRDefault="00F20692">
                            <w:pPr>
                              <w:jc w:val="center"/>
                            </w:pPr>
                          </w:p>
                          <w:p w:rsidR="00F20692" w:rsidRDefault="00F20692">
                            <w:pPr>
                              <w:jc w:val="center"/>
                            </w:pPr>
                          </w:p>
                          <w:p w:rsidR="00F20692" w:rsidRDefault="00F20692">
                            <w:pPr>
                              <w:jc w:val="center"/>
                            </w:pPr>
                          </w:p>
                          <w:p w:rsidR="00F20692" w:rsidRDefault="00F20692">
                            <w:pPr>
                              <w:jc w:val="center"/>
                            </w:pPr>
                          </w:p>
                          <w:p w:rsidR="00F20692" w:rsidRDefault="00F20692">
                            <w:pPr>
                              <w:jc w:val="center"/>
                            </w:pPr>
                          </w:p>
                          <w:p w:rsidR="00F20692" w:rsidRDefault="00F20692">
                            <w:pPr>
                              <w:jc w:val="center"/>
                            </w:pPr>
                          </w:p>
                          <w:p w:rsidR="00F20692" w:rsidRDefault="00F20692">
                            <w:pPr>
                              <w:jc w:val="center"/>
                            </w:pPr>
                          </w:p>
                          <w:p w:rsidR="00F20692" w:rsidRDefault="00F20692">
                            <w:pPr>
                              <w:jc w:val="center"/>
                            </w:pPr>
                          </w:p>
                          <w:p w:rsidR="00F20692" w:rsidRDefault="00F20692">
                            <w:pPr>
                              <w:jc w:val="center"/>
                            </w:pPr>
                          </w:p>
                          <w:p w:rsidR="00F20692" w:rsidRDefault="00F20692">
                            <w:pPr>
                              <w:jc w:val="center"/>
                            </w:pPr>
                          </w:p>
                          <w:p w:rsidR="00F20692" w:rsidRDefault="00F20692">
                            <w:pPr>
                              <w:jc w:val="center"/>
                            </w:pPr>
                          </w:p>
                          <w:p w:rsidR="00F20692" w:rsidRDefault="00F20692">
                            <w:pPr>
                              <w:jc w:val="center"/>
                            </w:pPr>
                          </w:p>
                          <w:p w:rsidR="00F20692" w:rsidRDefault="00F20692">
                            <w:pPr>
                              <w:jc w:val="center"/>
                            </w:pPr>
                          </w:p>
                          <w:p w:rsidR="00F20692" w:rsidRDefault="00F20692">
                            <w:pPr>
                              <w:jc w:val="center"/>
                            </w:pPr>
                          </w:p>
                          <w:p w:rsidR="00F20692" w:rsidRDefault="00F20692">
                            <w:pPr>
                              <w:jc w:val="center"/>
                            </w:pPr>
                          </w:p>
                          <w:p w:rsidR="00F20692" w:rsidRDefault="00F20692">
                            <w:pPr>
                              <w:jc w:val="center"/>
                            </w:pPr>
                          </w:p>
                          <w:p w:rsidR="00F20692" w:rsidRDefault="00F20692">
                            <w:pPr>
                              <w:jc w:val="center"/>
                            </w:pPr>
                          </w:p>
                          <w:p w:rsidR="00F20692" w:rsidRDefault="00F20692">
                            <w:pPr>
                              <w:jc w:val="center"/>
                            </w:pPr>
                          </w:p>
                          <w:p w:rsidR="00F20692" w:rsidRDefault="00F20692">
                            <w:pPr>
                              <w:jc w:val="center"/>
                            </w:pPr>
                          </w:p>
                          <w:p w:rsidR="00F20692" w:rsidRDefault="00F20692">
                            <w:pPr>
                              <w:jc w:val="center"/>
                            </w:pPr>
                          </w:p>
                          <w:p w:rsidR="00F20692" w:rsidRDefault="00F20692">
                            <w:pPr>
                              <w:jc w:val="center"/>
                            </w:pPr>
                          </w:p>
                          <w:p w:rsidR="00F20692" w:rsidRDefault="00F20692">
                            <w:pPr>
                              <w:jc w:val="center"/>
                            </w:pPr>
                          </w:p>
                          <w:p w:rsidR="00F20692" w:rsidRDefault="00F20692">
                            <w:pPr>
                              <w:jc w:val="center"/>
                            </w:pPr>
                          </w:p>
                          <w:p w:rsidR="00BB1F56" w:rsidRDefault="00BB1F56">
                            <w:pPr>
                              <w:jc w:val="center"/>
                            </w:pPr>
                          </w:p>
                          <w:p w:rsidR="00BB1F56" w:rsidRDefault="00D90E80">
                            <w:pPr>
                              <w:jc w:val="center"/>
                            </w:pPr>
                            <w:r>
                              <w:t>(D)</w:t>
                            </w:r>
                          </w:p>
                          <w:p w:rsidR="00BB1F56" w:rsidRDefault="00BB1F56">
                            <w:pPr>
                              <w:jc w:val="center"/>
                            </w:pPr>
                          </w:p>
                          <w:p w:rsidR="00F20692" w:rsidRDefault="00F20692">
                            <w:pPr>
                              <w:jc w:val="center"/>
                            </w:pPr>
                          </w:p>
                          <w:p w:rsidR="00F20692" w:rsidRDefault="00CB5BF1">
                            <w:pPr>
                              <w:jc w:val="center"/>
                            </w:pPr>
                            <w:r>
                              <w:t>(C)</w:t>
                            </w:r>
                          </w:p>
                          <w:p w:rsidR="00F20692" w:rsidRDefault="00F20692">
                            <w:pPr>
                              <w:jc w:val="center"/>
                            </w:pPr>
                          </w:p>
                          <w:p w:rsidR="00F20692" w:rsidRDefault="00F20692">
                            <w:pPr>
                              <w:jc w:val="center"/>
                            </w:pPr>
                          </w:p>
                          <w:p w:rsidR="00F20692" w:rsidRDefault="00F20692">
                            <w:pPr>
                              <w:jc w:val="center"/>
                            </w:pPr>
                          </w:p>
                          <w:p w:rsidR="00F20692" w:rsidRDefault="00F20692">
                            <w:pPr>
                              <w:jc w:val="center"/>
                            </w:pPr>
                          </w:p>
                          <w:p w:rsidR="00F20692" w:rsidRDefault="00F20692">
                            <w:pPr>
                              <w:jc w:val="center"/>
                            </w:pPr>
                          </w:p>
                          <w:p w:rsidR="00F20692" w:rsidRDefault="00F20692">
                            <w:pPr>
                              <w:jc w:val="center"/>
                            </w:pPr>
                          </w:p>
                          <w:p w:rsidR="00F20692" w:rsidRDefault="00F20692">
                            <w:pPr>
                              <w:jc w:val="cente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31" style="position:absolute;margin-left:485.05pt;margin-top:87.25pt;width:43.25pt;height:568.8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" o:allowincell="f" filled="f" stroked="f">
                <v:textbox inset="1pt,1pt,1pt,1pt">
                  <w:txbxContent>
                    <w:p w:rsidR="00F20692" w:rsidRDefault="00F20692">
                      <w:pPr>
                        <w:jc w:val="center"/>
                      </w:pPr>
                    </w:p>
                    <w:p w:rsidR="00F20692" w:rsidRDefault="00F20692">
                      <w:pPr>
                        <w:jc w:val="center"/>
                      </w:pPr>
                    </w:p>
                    <w:p w:rsidR="00F20692" w:rsidRDefault="00F20692">
                      <w:pPr>
                        <w:jc w:val="center"/>
                      </w:pPr>
                    </w:p>
                    <w:p w:rsidR="00F20692" w:rsidRDefault="00F20692">
                      <w:pPr>
                        <w:jc w:val="center"/>
                      </w:pPr>
                    </w:p>
                    <w:p w:rsidR="00F20692" w:rsidRDefault="00F20692">
                      <w:pPr>
                        <w:jc w:val="center"/>
                      </w:pPr>
                    </w:p>
                    <w:p w:rsidR="00F20692" w:rsidRDefault="00F20692">
                      <w:pPr>
                        <w:jc w:val="center"/>
                      </w:pPr>
                    </w:p>
                    <w:p w:rsidR="00F20692" w:rsidRDefault="00F20692">
                      <w:pPr>
                        <w:jc w:val="center"/>
                      </w:pPr>
                    </w:p>
                    <w:p w:rsidR="00F20692" w:rsidRDefault="00F20692">
                      <w:pPr>
                        <w:jc w:val="center"/>
                      </w:pPr>
                    </w:p>
                    <w:p w:rsidR="00F20692" w:rsidRDefault="00F20692">
                      <w:pPr>
                        <w:jc w:val="center"/>
                      </w:pPr>
                    </w:p>
                    <w:p w:rsidR="00F20692" w:rsidRDefault="00F20692">
                      <w:pPr>
                        <w:jc w:val="center"/>
                      </w:pPr>
                    </w:p>
                    <w:p w:rsidR="00F20692" w:rsidRDefault="00F20692">
                      <w:pPr>
                        <w:jc w:val="center"/>
                      </w:pPr>
                    </w:p>
                    <w:p w:rsidR="00F20692" w:rsidRDefault="00F20692">
                      <w:pPr>
                        <w:jc w:val="center"/>
                      </w:pPr>
                    </w:p>
                    <w:p w:rsidR="00F20692" w:rsidRDefault="00F20692">
                      <w:pPr>
                        <w:jc w:val="center"/>
                      </w:pPr>
                    </w:p>
                    <w:p w:rsidR="00F20692" w:rsidRDefault="00F20692">
                      <w:pPr>
                        <w:jc w:val="center"/>
                      </w:pPr>
                    </w:p>
                    <w:p w:rsidR="00F20692" w:rsidRDefault="00F20692">
                      <w:pPr>
                        <w:jc w:val="center"/>
                      </w:pPr>
                    </w:p>
                    <w:p w:rsidR="00F20692" w:rsidRDefault="00F20692">
                      <w:pPr>
                        <w:jc w:val="center"/>
                      </w:pPr>
                    </w:p>
                    <w:p w:rsidR="00F20692" w:rsidRDefault="00F20692">
                      <w:pPr>
                        <w:jc w:val="center"/>
                      </w:pPr>
                    </w:p>
                    <w:p w:rsidR="00F20692" w:rsidRDefault="00F20692">
                      <w:pPr>
                        <w:jc w:val="center"/>
                      </w:pPr>
                    </w:p>
                    <w:p w:rsidR="00F20692" w:rsidRDefault="00F20692">
                      <w:pPr>
                        <w:jc w:val="center"/>
                      </w:pPr>
                    </w:p>
                    <w:p w:rsidR="00F20692" w:rsidRDefault="00F20692">
                      <w:pPr>
                        <w:jc w:val="center"/>
                      </w:pPr>
                    </w:p>
                    <w:p w:rsidR="00F20692" w:rsidRDefault="00F20692">
                      <w:pPr>
                        <w:jc w:val="center"/>
                      </w:pPr>
                    </w:p>
                    <w:p w:rsidR="00F20692" w:rsidRDefault="00F20692">
                      <w:pPr>
                        <w:jc w:val="center"/>
                      </w:pPr>
                    </w:p>
                    <w:p w:rsidR="00F20692" w:rsidRDefault="00F20692">
                      <w:pPr>
                        <w:jc w:val="center"/>
                      </w:pPr>
                    </w:p>
                    <w:p w:rsidR="00F20692" w:rsidRDefault="00F20692">
                      <w:pPr>
                        <w:jc w:val="center"/>
                      </w:pPr>
                    </w:p>
                    <w:p w:rsidR="00F20692" w:rsidRDefault="00F20692">
                      <w:pPr>
                        <w:jc w:val="center"/>
                      </w:pPr>
                    </w:p>
                    <w:p w:rsidR="00F20692" w:rsidRDefault="00F20692">
                      <w:pPr>
                        <w:jc w:val="center"/>
                      </w:pPr>
                    </w:p>
                    <w:p w:rsidR="00F20692" w:rsidRDefault="00F20692">
                      <w:pPr>
                        <w:jc w:val="center"/>
                      </w:pPr>
                    </w:p>
                    <w:p w:rsidR="00F20692" w:rsidRDefault="00F20692">
                      <w:pPr>
                        <w:jc w:val="center"/>
                      </w:pPr>
                    </w:p>
                    <w:p w:rsidR="00F20692" w:rsidRDefault="00F20692">
                      <w:pPr>
                        <w:jc w:val="center"/>
                      </w:pPr>
                    </w:p>
                    <w:p w:rsidR="00F20692" w:rsidRDefault="00F20692">
                      <w:pPr>
                        <w:jc w:val="center"/>
                      </w:pPr>
                    </w:p>
                    <w:p w:rsidR="00F20692" w:rsidRDefault="00F20692">
                      <w:pPr>
                        <w:jc w:val="center"/>
                      </w:pPr>
                    </w:p>
                    <w:p w:rsidR="00F20692" w:rsidRDefault="00F20692">
                      <w:pPr>
                        <w:jc w:val="center"/>
                      </w:pPr>
                    </w:p>
                    <w:p w:rsidR="00F20692" w:rsidRDefault="00F20692">
                      <w:pPr>
                        <w:jc w:val="center"/>
                      </w:pPr>
                    </w:p>
                    <w:p w:rsidR="00F20692" w:rsidRDefault="00F20692">
                      <w:pPr>
                        <w:jc w:val="center"/>
                      </w:pPr>
                    </w:p>
                    <w:p w:rsidR="00F20692" w:rsidRDefault="00F20692">
                      <w:pPr>
                        <w:jc w:val="center"/>
                      </w:pPr>
                    </w:p>
                    <w:p w:rsidR="00F20692" w:rsidRDefault="00F20692">
                      <w:pPr>
                        <w:jc w:val="center"/>
                      </w:pPr>
                    </w:p>
                    <w:p w:rsidR="00F20692" w:rsidRDefault="00F20692">
                      <w:pPr>
                        <w:jc w:val="center"/>
                      </w:pPr>
                    </w:p>
                    <w:p w:rsidR="00BB1F56" w:rsidRDefault="00BB1F56">
                      <w:pPr>
                        <w:jc w:val="center"/>
                      </w:pPr>
                    </w:p>
                    <w:p w:rsidR="00BB1F56" w:rsidRDefault="00D90E80">
                      <w:pPr>
                        <w:jc w:val="center"/>
                      </w:pPr>
                      <w:r>
                        <w:t>(D)</w:t>
                      </w:r>
                    </w:p>
                    <w:p w:rsidR="00BB1F56" w:rsidRDefault="00BB1F56">
                      <w:pPr>
                        <w:jc w:val="center"/>
                      </w:pPr>
                    </w:p>
                    <w:p w:rsidR="00F20692" w:rsidRDefault="00F20692">
                      <w:pPr>
                        <w:jc w:val="center"/>
                      </w:pPr>
                    </w:p>
                    <w:p w:rsidR="00F20692" w:rsidRDefault="00CB5BF1">
                      <w:pPr>
                        <w:jc w:val="center"/>
                      </w:pPr>
                      <w:r>
                        <w:t>(C)</w:t>
                      </w:r>
                    </w:p>
                    <w:p w:rsidR="00F20692" w:rsidRDefault="00F20692">
                      <w:pPr>
                        <w:jc w:val="center"/>
                      </w:pPr>
                    </w:p>
                    <w:p w:rsidR="00F20692" w:rsidRDefault="00F20692">
                      <w:pPr>
                        <w:jc w:val="center"/>
                      </w:pPr>
                    </w:p>
                    <w:p w:rsidR="00F20692" w:rsidRDefault="00F20692">
                      <w:pPr>
                        <w:jc w:val="center"/>
                      </w:pPr>
                    </w:p>
                    <w:p w:rsidR="00F20692" w:rsidRDefault="00F20692">
                      <w:pPr>
                        <w:jc w:val="center"/>
                      </w:pPr>
                    </w:p>
                    <w:p w:rsidR="00F20692" w:rsidRDefault="00F20692">
                      <w:pPr>
                        <w:jc w:val="center"/>
                      </w:pPr>
                    </w:p>
                    <w:p w:rsidR="00F20692" w:rsidRDefault="00F20692">
                      <w:pPr>
                        <w:jc w:val="center"/>
                      </w:pPr>
                    </w:p>
                    <w:p w:rsidR="00F20692" w:rsidRDefault="00F20692">
                      <w:pPr>
                        <w:jc w:val="center"/>
                      </w:pPr>
                    </w:p>
                  </w:txbxContent>
                </v:textbox>
              </v:rect>
            </w:pict>
          </mc:Fallback>
        </mc:AlternateContent>
      </w:r>
      <w:r w:rsidR="00331B0B">
        <w:rPr>
          <w:noProof/>
        </w:rPr>
        <mc:AlternateContent>
          <mc:Choice Requires="wps">
            <w:drawing>
              <wp:anchor distT="0" distB="0" distL="114300" distR="114300" simplePos="0" relativeHeight="251657728" behindDoc="0" locked="0" layoutInCell="0" allowOverlap="1" wp14:anchorId="1FDD7156" wp14:editId="0D51B627">
                <wp:simplePos x="0" y="0"/>
                <wp:positionH relativeFrom="column">
                  <wp:posOffset>33655</wp:posOffset>
                </wp:positionH>
                <wp:positionV relativeFrom="paragraph">
                  <wp:posOffset>9152890</wp:posOffset>
                </wp:positionV>
                <wp:extent cx="6678930" cy="549910"/>
                <wp:effectExtent l="0" t="0" r="0" b="0"/>
                <wp:wrapNone/>
                <wp:docPr id="4"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78930" cy="549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0692" w:rsidRDefault="00B06B58">
                            <w:pPr>
                              <w:jc w:val="center"/>
                              <w:rPr>
                                <w:b/>
                                <w:sz w:val="24"/>
                              </w:rPr>
                            </w:pPr>
                            <w:r>
                              <w:rPr>
                                <w:rFonts w:ascii="CG Times (W1)" w:hAnsi="CG Times (W1)"/>
                              </w:rPr>
                              <w:t>ISSUED BY</w:t>
                            </w:r>
                            <w:r>
                              <w:t xml:space="preserve"> </w:t>
                            </w:r>
                            <w:r>
                              <w:rPr>
                                <w:rFonts w:ascii="CG Times (W1)" w:hAnsi="CG Times (W1)"/>
                                <w:b/>
                                <w:sz w:val="24"/>
                              </w:rPr>
                              <w:t>CASCADE NATURAL GAS CORPORATION</w:t>
                            </w:r>
                          </w:p>
                          <w:p w:rsidR="00F20692" w:rsidRDefault="00620B02" w:rsidP="00620B02">
                            <w:pPr>
                              <w:rPr>
                                <w:b/>
                                <w:u w:val="single"/>
                              </w:rPr>
                            </w:pPr>
                            <w:r>
                              <w:rPr>
                                <w:rFonts w:ascii="CG Times (W1)" w:hAnsi="CG Times (W1)"/>
                              </w:rPr>
                              <w:t xml:space="preserve"> </w:t>
                            </w:r>
                            <w:r>
                              <w:rPr>
                                <w:rFonts w:ascii="CG Times (W1)" w:hAnsi="CG Times (W1)"/>
                              </w:rPr>
                              <w:tab/>
                            </w:r>
                            <w:r w:rsidR="00B06B58">
                              <w:rPr>
                                <w:rFonts w:ascii="CG Times (W1)" w:hAnsi="CG Times (W1)"/>
                              </w:rPr>
                              <w:t>BY</w:t>
                            </w:r>
                            <w:r w:rsidR="00B06B58">
                              <w:t xml:space="preserve"> ____________________</w:t>
                            </w:r>
                            <w:r w:rsidR="00B06B58">
                              <w:rPr>
                                <w:b/>
                              </w:rPr>
                              <w:t xml:space="preserve">                                                                                       </w:t>
                            </w:r>
                            <w:r w:rsidR="00B06B58">
                              <w:rPr>
                                <w:rFonts w:ascii="CG Times (W1)" w:hAnsi="CG Times (W1)"/>
                              </w:rPr>
                              <w:t>TITLE</w:t>
                            </w:r>
                            <w:r w:rsidR="00B06B58">
                              <w:t xml:space="preserve"> </w:t>
                            </w:r>
                            <w:r w:rsidR="00B06B58">
                              <w:rPr>
                                <w:u w:val="single"/>
                              </w:rPr>
                              <w:t xml:space="preserve">   </w:t>
                            </w:r>
                            <w:r>
                              <w:rPr>
                                <w:b/>
                                <w:u w:val="single"/>
                              </w:rPr>
                              <w:t xml:space="preserve">Director  </w:t>
                            </w:r>
                            <w:r w:rsidR="00B06B58">
                              <w:rPr>
                                <w:b/>
                                <w:u w:val="single"/>
                              </w:rPr>
                              <w:t xml:space="preserve">    </w:t>
                            </w:r>
                          </w:p>
                          <w:p w:rsidR="00F20692" w:rsidRDefault="00620B02" w:rsidP="00620B02">
                            <w:r>
                              <w:rPr>
                                <w:b/>
                              </w:rPr>
                              <w:t xml:space="preserve">                     </w:t>
                            </w:r>
                            <w:r w:rsidR="00B06B58">
                              <w:rPr>
                                <w:b/>
                              </w:rPr>
                              <w:t xml:space="preserve"> </w:t>
                            </w:r>
                            <w:r>
                              <w:rPr>
                                <w:b/>
                              </w:rPr>
                              <w:t>Michael Parvinen</w:t>
                            </w:r>
                            <w:r w:rsidR="00B06B58">
                              <w:rPr>
                                <w:b/>
                              </w:rPr>
                              <w:t xml:space="preserve">                                                                                 </w:t>
                            </w:r>
                            <w:r>
                              <w:rPr>
                                <w:b/>
                              </w:rPr>
                              <w:t xml:space="preserve">                           Regulatory Affairs</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32" style="position:absolute;margin-left:2.65pt;margin-top:720.7pt;width:525.9pt;height:43.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" o:allowincell="f" filled="f" stroked="f">
                <v:textbox inset="1pt,1pt,1pt,1pt">
                  <w:txbxContent>
                    <w:p w:rsidR="00F20692" w:rsidRDefault="00B06B58">
                      <w:pPr>
                        <w:jc w:val="center"/>
                        <w:rPr>
                          <w:b/>
                          <w:sz w:val="24"/>
                        </w:rPr>
                      </w:pPr>
                      <w:r>
                        <w:rPr>
                          <w:rFonts w:ascii="CG Times (W1)" w:hAnsi="CG Times (W1)"/>
                        </w:rPr>
                        <w:t>ISSUED BY</w:t>
                      </w:r>
                      <w:r>
                        <w:t xml:space="preserve"> </w:t>
                      </w:r>
                      <w:r>
                        <w:rPr>
                          <w:rFonts w:ascii="CG Times (W1)" w:hAnsi="CG Times (W1)"/>
                          <w:b/>
                          <w:sz w:val="24"/>
                        </w:rPr>
                        <w:t>CASCADE NATURAL GAS CORPORATION</w:t>
                      </w:r>
                    </w:p>
                    <w:p w:rsidR="00F20692" w:rsidRDefault="00620B02" w:rsidP="00620B02">
                      <w:pPr>
                        <w:rPr>
                          <w:b/>
                          <w:u w:val="single"/>
                        </w:rPr>
                      </w:pPr>
                      <w:r>
                        <w:rPr>
                          <w:rFonts w:ascii="CG Times (W1)" w:hAnsi="CG Times (W1)"/>
                        </w:rPr>
                        <w:t xml:space="preserve"> </w:t>
                      </w:r>
                      <w:r>
                        <w:rPr>
                          <w:rFonts w:ascii="CG Times (W1)" w:hAnsi="CG Times (W1)"/>
                        </w:rPr>
                        <w:tab/>
                      </w:r>
                      <w:r w:rsidR="00B06B58">
                        <w:rPr>
                          <w:rFonts w:ascii="CG Times (W1)" w:hAnsi="CG Times (W1)"/>
                        </w:rPr>
                        <w:t>BY</w:t>
                      </w:r>
                      <w:r w:rsidR="00B06B58">
                        <w:t xml:space="preserve"> ____________________</w:t>
                      </w:r>
                      <w:r w:rsidR="00B06B58">
                        <w:rPr>
                          <w:b/>
                        </w:rPr>
                        <w:t xml:space="preserve">                                                                                       </w:t>
                      </w:r>
                      <w:r w:rsidR="00B06B58">
                        <w:rPr>
                          <w:rFonts w:ascii="CG Times (W1)" w:hAnsi="CG Times (W1)"/>
                        </w:rPr>
                        <w:t>TITLE</w:t>
                      </w:r>
                      <w:r w:rsidR="00B06B58">
                        <w:t xml:space="preserve"> </w:t>
                      </w:r>
                      <w:r w:rsidR="00B06B58">
                        <w:rPr>
                          <w:u w:val="single"/>
                        </w:rPr>
                        <w:t xml:space="preserve">   </w:t>
                      </w:r>
                      <w:r>
                        <w:rPr>
                          <w:b/>
                          <w:u w:val="single"/>
                        </w:rPr>
                        <w:t xml:space="preserve">Director  </w:t>
                      </w:r>
                      <w:r w:rsidR="00B06B58">
                        <w:rPr>
                          <w:b/>
                          <w:u w:val="single"/>
                        </w:rPr>
                        <w:t xml:space="preserve">    </w:t>
                      </w:r>
                    </w:p>
                    <w:p w:rsidR="00F20692" w:rsidRDefault="00620B02" w:rsidP="00620B02">
                      <w:r>
                        <w:rPr>
                          <w:b/>
                        </w:rPr>
                        <w:t xml:space="preserve">                     </w:t>
                      </w:r>
                      <w:r w:rsidR="00B06B58">
                        <w:rPr>
                          <w:b/>
                        </w:rPr>
                        <w:t xml:space="preserve"> </w:t>
                      </w:r>
                      <w:r>
                        <w:rPr>
                          <w:b/>
                        </w:rPr>
                        <w:t>Michael Parvinen</w:t>
                      </w:r>
                      <w:r w:rsidR="00B06B58">
                        <w:rPr>
                          <w:b/>
                        </w:rPr>
                        <w:t xml:space="preserve">                                                                                 </w:t>
                      </w:r>
                      <w:r>
                        <w:rPr>
                          <w:b/>
                        </w:rPr>
                        <w:t xml:space="preserve">                           Regulatory Affairs</w:t>
                      </w:r>
                    </w:p>
                  </w:txbxContent>
                </v:textbox>
              </v:rect>
            </w:pict>
          </mc:Fallback>
        </mc:AlternateContent>
      </w:r>
    </w:p>
    <w:sectPr w:rsidR="00F20692">
      <w:pgSz w:w="12240" w:h="15840"/>
      <w:pgMar w:top="360" w:right="1800" w:bottom="1440" w:left="9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default"/>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rawingGridVerticalSpacing w:val="120"/>
  <w:displayVerticalDrawingGridEvery w:val="0"/>
  <w:doNotUseMarginsForDrawingGridOrigin/>
  <w:characterSpacingControl w:val="doNotCompress"/>
  <w:compat>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6B58"/>
    <w:rsid w:val="002C7EC0"/>
    <w:rsid w:val="00331B0B"/>
    <w:rsid w:val="00620B02"/>
    <w:rsid w:val="006A313E"/>
    <w:rsid w:val="006F3005"/>
    <w:rsid w:val="00802282"/>
    <w:rsid w:val="00840813"/>
    <w:rsid w:val="0098632B"/>
    <w:rsid w:val="00A83E40"/>
    <w:rsid w:val="00B06B58"/>
    <w:rsid w:val="00B949DD"/>
    <w:rsid w:val="00BB1F56"/>
    <w:rsid w:val="00BD14A3"/>
    <w:rsid w:val="00CB5BF1"/>
    <w:rsid w:val="00CC5EEB"/>
    <w:rsid w:val="00D14688"/>
    <w:rsid w:val="00D90E80"/>
    <w:rsid w:val="00DD4280"/>
    <w:rsid w:val="00F206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02282"/>
    <w:rPr>
      <w:rFonts w:ascii="Tahoma" w:hAnsi="Tahoma" w:cs="Tahoma"/>
      <w:sz w:val="16"/>
      <w:szCs w:val="16"/>
    </w:rPr>
  </w:style>
  <w:style w:type="character" w:customStyle="1" w:styleId="BalloonTextChar">
    <w:name w:val="Balloon Text Char"/>
    <w:basedOn w:val="DefaultParagraphFont"/>
    <w:link w:val="BalloonText"/>
    <w:uiPriority w:val="99"/>
    <w:semiHidden/>
    <w:rsid w:val="0080228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02282"/>
    <w:rPr>
      <w:rFonts w:ascii="Tahoma" w:hAnsi="Tahoma" w:cs="Tahoma"/>
      <w:sz w:val="16"/>
      <w:szCs w:val="16"/>
    </w:rPr>
  </w:style>
  <w:style w:type="character" w:customStyle="1" w:styleId="BalloonTextChar">
    <w:name w:val="Balloon Text Char"/>
    <w:basedOn w:val="DefaultParagraphFont"/>
    <w:link w:val="BalloonText"/>
    <w:uiPriority w:val="99"/>
    <w:semiHidden/>
    <w:rsid w:val="0080228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150</IndustryCode>
    <CaseStatus xmlns="dc463f71-b30c-4ab2-9473-d307f9d35888">Closed</CaseStatus>
    <OpenedDate xmlns="dc463f71-b30c-4ab2-9473-d307f9d35888">2015-02-27T08:00:00+00:00</OpenedDate>
    <Date1 xmlns="dc463f71-b30c-4ab2-9473-d307f9d35888">2015-02-27T08:00:00+00:00</Date1>
    <IsDocumentOrder xmlns="dc463f71-b30c-4ab2-9473-d307f9d35888" xsi:nil="true"/>
    <IsHighlyConfidential xmlns="dc463f71-b30c-4ab2-9473-d307f9d35888">false</IsHighlyConfidential>
    <CaseCompanyNames xmlns="dc463f71-b30c-4ab2-9473-d307f9d35888">Cascade Natural Gas Corporation</CaseCompanyNames>
    <DocketNumber xmlns="dc463f71-b30c-4ab2-9473-d307f9d35888">150340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75C266956CD5344BB68022B76078BB5C" ma:contentTypeVersion="119" ma:contentTypeDescription="" ma:contentTypeScope="" ma:versionID="918b2b7315a9855df9c669f30a650364">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68B179C-D334-4F20-9742-1B1460B1EC2D}"/>
</file>

<file path=customXml/itemProps2.xml><?xml version="1.0" encoding="utf-8"?>
<ds:datastoreItem xmlns:ds="http://schemas.openxmlformats.org/officeDocument/2006/customXml" ds:itemID="{50BE9222-DEEC-4F30-A7BA-F2214841ECC8}"/>
</file>

<file path=customXml/itemProps3.xml><?xml version="1.0" encoding="utf-8"?>
<ds:datastoreItem xmlns:ds="http://schemas.openxmlformats.org/officeDocument/2006/customXml" ds:itemID="{FF5D1EFB-5128-47C4-9374-A6640C734729}"/>
</file>

<file path=customXml/itemProps4.xml><?xml version="1.0" encoding="utf-8"?>
<ds:datastoreItem xmlns:ds="http://schemas.openxmlformats.org/officeDocument/2006/customXml" ds:itemID="{557AE656-8F50-4ECC-8BBA-933745271DF9}"/>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MDU Resources Group, Inc.</Company>
  <LinksUpToDate>false</LinksUpToDate>
  <CharactersWithSpaces>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Planning &amp; Rates Department</dc:creator>
  <cp:lastModifiedBy>Cascade Natural Gas</cp:lastModifiedBy>
  <cp:revision>15</cp:revision>
  <cp:lastPrinted>2014-10-14T00:05:00Z</cp:lastPrinted>
  <dcterms:created xsi:type="dcterms:W3CDTF">2015-01-27T19:27:00Z</dcterms:created>
  <dcterms:modified xsi:type="dcterms:W3CDTF">2015-02-27T16:47:00Z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0x0101006E56B4D1795A2E4DB2F0B01679ED314A0075C266956CD5344BB68022B76078BB5C</vt:lpwstr>
  </property>
  <property fmtid="{D5CDD505-2E9C-101B-9397-08002B2CF9AE}" pid="3" name="_docset_NoMedatataSyncRequired">
    <vt:lpwstr>False</vt:lpwstr>
  </property>
</Properties>
</file>