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BFB57"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17762421" w14:textId="527EC39D" w:rsidR="00E03D11" w:rsidRPr="004A669F" w:rsidRDefault="00E03D11">
      <w:pPr>
        <w:widowControl/>
        <w:jc w:val="center"/>
        <w:rPr>
          <w:b/>
          <w:sz w:val="24"/>
        </w:rPr>
      </w:pPr>
      <w:r w:rsidRPr="004A669F">
        <w:rPr>
          <w:b/>
          <w:sz w:val="24"/>
        </w:rPr>
        <w:t xml:space="preserve">UTILITIES AND TRANSPORTATION </w:t>
      </w:r>
      <w:r w:rsidR="00B465C6">
        <w:rPr>
          <w:b/>
          <w:sz w:val="24"/>
        </w:rPr>
        <w:t>COMMISSION</w:t>
      </w:r>
    </w:p>
    <w:p w14:paraId="2A54D291" w14:textId="77777777" w:rsidR="00E03D11" w:rsidRPr="00625C0C" w:rsidRDefault="00625C0C">
      <w:pPr>
        <w:widowControl/>
        <w:jc w:val="center"/>
        <w:rPr>
          <w:b/>
          <w:sz w:val="24"/>
        </w:rPr>
      </w:pPr>
      <w:r w:rsidRPr="00625C0C">
        <w:rPr>
          <w:b/>
          <w:sz w:val="24"/>
        </w:rPr>
        <w:t>1-360-664-1222</w:t>
      </w:r>
    </w:p>
    <w:p w14:paraId="131ED095" w14:textId="77777777" w:rsidR="00625C0C" w:rsidRPr="00941D54" w:rsidRDefault="00625C0C">
      <w:pPr>
        <w:widowControl/>
        <w:jc w:val="center"/>
        <w:rPr>
          <w:sz w:val="24"/>
        </w:rPr>
      </w:pPr>
    </w:p>
    <w:p w14:paraId="203497AF" w14:textId="77777777" w:rsidR="00E03D11" w:rsidRPr="00941D54"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765D30" w14:paraId="13FA5A02" w14:textId="77777777" w:rsidTr="00151328">
        <w:tblPrEx>
          <w:tblCellMar>
            <w:top w:w="0" w:type="dxa"/>
            <w:bottom w:w="0" w:type="dxa"/>
          </w:tblCellMar>
        </w:tblPrEx>
        <w:tc>
          <w:tcPr>
            <w:tcW w:w="4050" w:type="dxa"/>
          </w:tcPr>
          <w:p w14:paraId="1CABC6DB" w14:textId="77777777" w:rsidR="00E03D11" w:rsidRPr="00765D30" w:rsidRDefault="00E03D11" w:rsidP="009168A7">
            <w:pPr>
              <w:rPr>
                <w:sz w:val="24"/>
              </w:rPr>
            </w:pPr>
            <w:r w:rsidRPr="00765D30">
              <w:rPr>
                <w:sz w:val="24"/>
              </w:rPr>
              <w:t>In re Application of</w:t>
            </w:r>
            <w:r w:rsidR="00AD174D" w:rsidRPr="00765D30">
              <w:rPr>
                <w:sz w:val="24"/>
              </w:rPr>
              <w:t xml:space="preserve"> </w:t>
            </w:r>
          </w:p>
          <w:p w14:paraId="04F86E78" w14:textId="77777777" w:rsidR="00E03D11" w:rsidRPr="00765D30" w:rsidRDefault="00E03D11">
            <w:pPr>
              <w:widowControl/>
              <w:rPr>
                <w:sz w:val="24"/>
              </w:rPr>
            </w:pPr>
          </w:p>
          <w:p w14:paraId="49B299D4" w14:textId="6B0DAEA3" w:rsidR="00E03D11" w:rsidRPr="00765D30" w:rsidRDefault="00773942">
            <w:pPr>
              <w:widowControl/>
              <w:rPr>
                <w:sz w:val="24"/>
              </w:rPr>
            </w:pPr>
            <w:r w:rsidRPr="00765D30">
              <w:rPr>
                <w:sz w:val="24"/>
              </w:rPr>
              <w:t>EAGLE MOVING, LLC</w:t>
            </w:r>
            <w:r w:rsidR="00165C17" w:rsidRPr="00765D30">
              <w:rPr>
                <w:sz w:val="24"/>
              </w:rPr>
              <w:t>,</w:t>
            </w:r>
            <w:r w:rsidR="004713F1" w:rsidRPr="00765D30">
              <w:rPr>
                <w:sz w:val="24"/>
              </w:rPr>
              <w:t xml:space="preserve"> </w:t>
            </w:r>
            <w:r w:rsidR="005334F0" w:rsidRPr="00765D30">
              <w:rPr>
                <w:sz w:val="24"/>
              </w:rPr>
              <w:t xml:space="preserve"> </w:t>
            </w:r>
          </w:p>
          <w:p w14:paraId="63C4489C" w14:textId="215EB8A4" w:rsidR="00E03D11" w:rsidRPr="00765D30" w:rsidRDefault="00E03D11">
            <w:pPr>
              <w:widowControl/>
              <w:rPr>
                <w:sz w:val="24"/>
              </w:rPr>
            </w:pPr>
          </w:p>
          <w:p w14:paraId="7C226667" w14:textId="77777777" w:rsidR="00E03D11" w:rsidRPr="00765D30" w:rsidRDefault="00E03D11">
            <w:pPr>
              <w:widowControl/>
              <w:rPr>
                <w:sz w:val="24"/>
              </w:rPr>
            </w:pPr>
            <w:r w:rsidRPr="00765D30">
              <w:rPr>
                <w:sz w:val="24"/>
              </w:rPr>
              <w:t>for permanent authority to operate as a motor carrier of household goods</w:t>
            </w:r>
          </w:p>
          <w:p w14:paraId="4EBF8689" w14:textId="77777777" w:rsidR="00E03D11" w:rsidRPr="00765D30" w:rsidRDefault="00E03D11">
            <w:pPr>
              <w:widowControl/>
              <w:rPr>
                <w:sz w:val="24"/>
              </w:rPr>
            </w:pPr>
          </w:p>
          <w:p w14:paraId="24991F32" w14:textId="77777777" w:rsidR="00771507" w:rsidRPr="00765D30" w:rsidRDefault="00771507" w:rsidP="004312F7">
            <w:pPr>
              <w:widowControl/>
              <w:rPr>
                <w:sz w:val="24"/>
              </w:rPr>
            </w:pPr>
          </w:p>
          <w:p w14:paraId="214E8A72" w14:textId="77777777" w:rsidR="00E03D11" w:rsidRPr="00765D30" w:rsidRDefault="00E03D11" w:rsidP="004312F7">
            <w:pPr>
              <w:widowControl/>
              <w:rPr>
                <w:sz w:val="24"/>
              </w:rPr>
            </w:pPr>
            <w:r w:rsidRPr="00765D30">
              <w:rPr>
                <w:sz w:val="24"/>
              </w:rPr>
              <w:t xml:space="preserve">. . . . . . . . . . . . . . . . . . . . . . . . . . . . . . . . </w:t>
            </w:r>
          </w:p>
        </w:tc>
        <w:tc>
          <w:tcPr>
            <w:tcW w:w="360" w:type="dxa"/>
          </w:tcPr>
          <w:p w14:paraId="5D22039D" w14:textId="77777777" w:rsidR="00E03D11" w:rsidRPr="00765D30" w:rsidRDefault="00E03D11" w:rsidP="00142F35">
            <w:pPr>
              <w:widowControl/>
              <w:jc w:val="center"/>
              <w:rPr>
                <w:sz w:val="24"/>
              </w:rPr>
            </w:pPr>
            <w:r w:rsidRPr="00765D30">
              <w:rPr>
                <w:sz w:val="24"/>
              </w:rPr>
              <w:t>)</w:t>
            </w:r>
            <w:r w:rsidRPr="00765D30">
              <w:rPr>
                <w:sz w:val="24"/>
              </w:rPr>
              <w:br/>
              <w:t>)</w:t>
            </w:r>
            <w:r w:rsidRPr="00765D30">
              <w:rPr>
                <w:sz w:val="24"/>
              </w:rPr>
              <w:br/>
              <w:t>)</w:t>
            </w:r>
            <w:r w:rsidRPr="00765D30">
              <w:rPr>
                <w:sz w:val="24"/>
              </w:rPr>
              <w:br/>
              <w:t>)</w:t>
            </w:r>
            <w:r w:rsidRPr="00765D30">
              <w:rPr>
                <w:sz w:val="24"/>
              </w:rPr>
              <w:br/>
              <w:t>)</w:t>
            </w:r>
            <w:r w:rsidRPr="00765D30">
              <w:rPr>
                <w:sz w:val="24"/>
              </w:rPr>
              <w:br/>
              <w:t>)</w:t>
            </w:r>
            <w:r w:rsidRPr="00765D30">
              <w:rPr>
                <w:sz w:val="24"/>
              </w:rPr>
              <w:br/>
              <w:t>)</w:t>
            </w:r>
            <w:r w:rsidRPr="00765D30">
              <w:rPr>
                <w:sz w:val="24"/>
              </w:rPr>
              <w:br/>
              <w:t>)</w:t>
            </w:r>
          </w:p>
          <w:p w14:paraId="7CF193D2" w14:textId="77777777" w:rsidR="00771507" w:rsidRPr="00765D30" w:rsidRDefault="00771507" w:rsidP="00142F35">
            <w:pPr>
              <w:widowControl/>
              <w:jc w:val="center"/>
              <w:rPr>
                <w:sz w:val="24"/>
              </w:rPr>
            </w:pPr>
            <w:r w:rsidRPr="00765D30">
              <w:rPr>
                <w:sz w:val="24"/>
              </w:rPr>
              <w:t>)</w:t>
            </w:r>
          </w:p>
        </w:tc>
        <w:tc>
          <w:tcPr>
            <w:tcW w:w="4410" w:type="dxa"/>
          </w:tcPr>
          <w:p w14:paraId="5AC0CDCF" w14:textId="77777777" w:rsidR="00771507" w:rsidRPr="00765D30" w:rsidRDefault="00771507">
            <w:pPr>
              <w:pStyle w:val="Heading1"/>
              <w:rPr>
                <w:rFonts w:ascii="Times New Roman" w:hAnsi="Times New Roman" w:cs="Times New Roman"/>
              </w:rPr>
            </w:pPr>
          </w:p>
          <w:p w14:paraId="31A4550B" w14:textId="07068D13" w:rsidR="00E03D11" w:rsidRPr="00765D30" w:rsidRDefault="00E03D11">
            <w:pPr>
              <w:pStyle w:val="Heading1"/>
              <w:rPr>
                <w:rFonts w:ascii="Times New Roman" w:hAnsi="Times New Roman" w:cs="Times New Roman"/>
              </w:rPr>
            </w:pPr>
            <w:r w:rsidRPr="00765D30">
              <w:rPr>
                <w:rFonts w:ascii="Times New Roman" w:hAnsi="Times New Roman" w:cs="Times New Roman"/>
              </w:rPr>
              <w:t>DOCKET TV</w:t>
            </w:r>
            <w:r w:rsidR="00811358" w:rsidRPr="00765D30">
              <w:rPr>
                <w:rFonts w:ascii="Times New Roman" w:hAnsi="Times New Roman" w:cs="Times New Roman"/>
              </w:rPr>
              <w:t>-</w:t>
            </w:r>
            <w:r w:rsidR="005334F0" w:rsidRPr="00765D30">
              <w:rPr>
                <w:rFonts w:ascii="Times New Roman" w:hAnsi="Times New Roman"/>
              </w:rPr>
              <w:t>150038</w:t>
            </w:r>
          </w:p>
          <w:p w14:paraId="085F4E7B" w14:textId="77777777" w:rsidR="00E03D11" w:rsidRPr="00765D30" w:rsidRDefault="00E03D11">
            <w:pPr>
              <w:widowControl/>
              <w:rPr>
                <w:sz w:val="24"/>
              </w:rPr>
            </w:pPr>
          </w:p>
          <w:p w14:paraId="4B528319" w14:textId="2A9C6D03" w:rsidR="00625C0C" w:rsidRPr="00765D30" w:rsidRDefault="00625C0C">
            <w:pPr>
              <w:widowControl/>
              <w:rPr>
                <w:sz w:val="24"/>
              </w:rPr>
            </w:pPr>
            <w:r w:rsidRPr="00765D30">
              <w:rPr>
                <w:sz w:val="24"/>
              </w:rPr>
              <w:t xml:space="preserve">ORDER </w:t>
            </w:r>
            <w:r w:rsidR="005334F0" w:rsidRPr="00765D30">
              <w:rPr>
                <w:sz w:val="24"/>
              </w:rPr>
              <w:t>01</w:t>
            </w:r>
          </w:p>
          <w:p w14:paraId="377C3BB0" w14:textId="77777777" w:rsidR="00E03D11" w:rsidRPr="00765D30" w:rsidRDefault="00E03D11">
            <w:pPr>
              <w:widowControl/>
              <w:rPr>
                <w:sz w:val="24"/>
              </w:rPr>
            </w:pPr>
          </w:p>
          <w:p w14:paraId="340A8E1A" w14:textId="77777777" w:rsidR="00E03D11" w:rsidRPr="00765D30" w:rsidRDefault="00E03D11">
            <w:pPr>
              <w:widowControl/>
              <w:rPr>
                <w:sz w:val="24"/>
              </w:rPr>
            </w:pPr>
            <w:r w:rsidRPr="00765D30">
              <w:rPr>
                <w:sz w:val="24"/>
              </w:rPr>
              <w:t>ORDER GRANTING TEMPORARY</w:t>
            </w:r>
            <w:r w:rsidR="009168A7" w:rsidRPr="00765D30">
              <w:rPr>
                <w:sz w:val="24"/>
              </w:rPr>
              <w:t xml:space="preserve"> </w:t>
            </w:r>
            <w:r w:rsidRPr="00765D30">
              <w:rPr>
                <w:sz w:val="24"/>
              </w:rPr>
              <w:t>AUTHORITY</w:t>
            </w:r>
            <w:r w:rsidR="004E5AFF" w:rsidRPr="00765D30">
              <w:rPr>
                <w:sz w:val="24"/>
              </w:rPr>
              <w:t>,</w:t>
            </w:r>
            <w:r w:rsidRPr="00765D30">
              <w:rPr>
                <w:sz w:val="24"/>
              </w:rPr>
              <w:t xml:space="preserve"> SUBJECT TO</w:t>
            </w:r>
            <w:r w:rsidR="009168A7" w:rsidRPr="00765D30">
              <w:rPr>
                <w:sz w:val="24"/>
              </w:rPr>
              <w:t xml:space="preserve"> </w:t>
            </w:r>
            <w:r w:rsidRPr="00765D30">
              <w:rPr>
                <w:sz w:val="24"/>
              </w:rPr>
              <w:t>CONDITIONS</w:t>
            </w:r>
            <w:r w:rsidR="004E5AFF" w:rsidRPr="00765D30">
              <w:rPr>
                <w:sz w:val="24"/>
              </w:rPr>
              <w:t>,</w:t>
            </w:r>
            <w:r w:rsidRPr="00765D30">
              <w:rPr>
                <w:sz w:val="24"/>
              </w:rPr>
              <w:t xml:space="preserve"> PENDING DECISION</w:t>
            </w:r>
            <w:r w:rsidR="009168A7" w:rsidRPr="00765D30">
              <w:rPr>
                <w:sz w:val="24"/>
              </w:rPr>
              <w:t xml:space="preserve"> </w:t>
            </w:r>
            <w:r w:rsidRPr="00765D30">
              <w:rPr>
                <w:sz w:val="24"/>
              </w:rPr>
              <w:t>ON PERMANENT AUTHORITY</w:t>
            </w:r>
          </w:p>
        </w:tc>
      </w:tr>
    </w:tbl>
    <w:p w14:paraId="065BBB0C" w14:textId="77777777" w:rsidR="00E03D11" w:rsidRPr="00765D30" w:rsidRDefault="00E03D11">
      <w:pPr>
        <w:widowControl/>
        <w:tabs>
          <w:tab w:val="left" w:pos="-1440"/>
        </w:tabs>
        <w:ind w:left="5040" w:hanging="5040"/>
        <w:rPr>
          <w:sz w:val="24"/>
        </w:rPr>
      </w:pPr>
      <w:r w:rsidRPr="00765D30">
        <w:rPr>
          <w:sz w:val="24"/>
        </w:rPr>
        <w:tab/>
      </w:r>
      <w:r w:rsidRPr="00765D30">
        <w:rPr>
          <w:sz w:val="24"/>
        </w:rPr>
        <w:tab/>
      </w:r>
    </w:p>
    <w:p w14:paraId="0823774E" w14:textId="77777777" w:rsidR="00B7758F" w:rsidRPr="00765D30" w:rsidRDefault="00B7758F">
      <w:pPr>
        <w:widowControl/>
        <w:tabs>
          <w:tab w:val="left" w:pos="-1440"/>
        </w:tabs>
        <w:ind w:left="5040" w:hanging="5040"/>
        <w:rPr>
          <w:sz w:val="24"/>
        </w:rPr>
      </w:pPr>
    </w:p>
    <w:p w14:paraId="53A4AACD" w14:textId="77777777" w:rsidR="00E03D11" w:rsidRPr="00765D30" w:rsidRDefault="00E03D11">
      <w:pPr>
        <w:widowControl/>
        <w:jc w:val="center"/>
        <w:rPr>
          <w:b/>
          <w:bCs/>
          <w:sz w:val="24"/>
        </w:rPr>
      </w:pPr>
      <w:r w:rsidRPr="00765D30">
        <w:rPr>
          <w:b/>
          <w:bCs/>
          <w:sz w:val="24"/>
        </w:rPr>
        <w:t>I.  SYNOPSIS</w:t>
      </w:r>
    </w:p>
    <w:p w14:paraId="6F394E8A" w14:textId="77777777" w:rsidR="00E03D11" w:rsidRPr="00765D30" w:rsidRDefault="00E03D11">
      <w:pPr>
        <w:pStyle w:val="Legal1"/>
        <w:widowControl/>
        <w:numPr>
          <w:ilvl w:val="0"/>
          <w:numId w:val="0"/>
        </w:numPr>
        <w:tabs>
          <w:tab w:val="left" w:pos="-1440"/>
        </w:tabs>
        <w:rPr>
          <w:sz w:val="24"/>
        </w:rPr>
      </w:pPr>
    </w:p>
    <w:p w14:paraId="0486FCB2" w14:textId="7EAF18F3" w:rsidR="00E03D11" w:rsidRPr="00765D30" w:rsidRDefault="00E03D11" w:rsidP="000F4323">
      <w:pPr>
        <w:pStyle w:val="Legal1"/>
        <w:ind w:left="0" w:hanging="720"/>
        <w:rPr>
          <w:sz w:val="24"/>
        </w:rPr>
      </w:pPr>
      <w:r w:rsidRPr="00765D30">
        <w:rPr>
          <w:sz w:val="24"/>
        </w:rPr>
        <w:t xml:space="preserve">The </w:t>
      </w:r>
      <w:r w:rsidR="007C4E79" w:rsidRPr="00765D30">
        <w:rPr>
          <w:sz w:val="24"/>
        </w:rPr>
        <w:t xml:space="preserve">Washington Utilities and Transportation </w:t>
      </w:r>
      <w:r w:rsidR="00B465C6" w:rsidRPr="00765D30">
        <w:rPr>
          <w:sz w:val="24"/>
        </w:rPr>
        <w:t>Commission</w:t>
      </w:r>
      <w:r w:rsidR="007C4E79" w:rsidRPr="00765D30">
        <w:rPr>
          <w:sz w:val="24"/>
        </w:rPr>
        <w:t xml:space="preserve"> (</w:t>
      </w:r>
      <w:r w:rsidR="00B465C6" w:rsidRPr="00765D30">
        <w:rPr>
          <w:sz w:val="24"/>
        </w:rPr>
        <w:t>Commission</w:t>
      </w:r>
      <w:r w:rsidR="007C4E79" w:rsidRPr="00765D30">
        <w:rPr>
          <w:sz w:val="24"/>
        </w:rPr>
        <w:t>)</w:t>
      </w:r>
      <w:r w:rsidRPr="00765D30">
        <w:rPr>
          <w:sz w:val="24"/>
        </w:rPr>
        <w:t xml:space="preserve"> grants </w:t>
      </w:r>
      <w:r w:rsidR="005334F0" w:rsidRPr="00765D30">
        <w:rPr>
          <w:sz w:val="24"/>
        </w:rPr>
        <w:t>Eagle Moving, LLC</w:t>
      </w:r>
      <w:r w:rsidR="00165C17" w:rsidRPr="00765D30">
        <w:rPr>
          <w:sz w:val="24"/>
        </w:rPr>
        <w:t>,</w:t>
      </w:r>
      <w:r w:rsidR="004312F7" w:rsidRPr="00765D30">
        <w:rPr>
          <w:sz w:val="24"/>
        </w:rPr>
        <w:t xml:space="preserve"> </w:t>
      </w:r>
      <w:r w:rsidR="007C4E79" w:rsidRPr="00765D30">
        <w:rPr>
          <w:sz w:val="24"/>
        </w:rPr>
        <w:t>(</w:t>
      </w:r>
      <w:r w:rsidR="005334F0" w:rsidRPr="00765D30">
        <w:rPr>
          <w:sz w:val="24"/>
        </w:rPr>
        <w:t>Eagle Moving, LLC</w:t>
      </w:r>
      <w:r w:rsidR="004312F7" w:rsidRPr="00765D30">
        <w:rPr>
          <w:sz w:val="24"/>
        </w:rPr>
        <w:t xml:space="preserve"> or </w:t>
      </w:r>
      <w:r w:rsidR="007C4E79" w:rsidRPr="00765D30">
        <w:rPr>
          <w:sz w:val="24"/>
        </w:rPr>
        <w:t xml:space="preserve">Applicant), </w:t>
      </w:r>
      <w:r w:rsidRPr="00765D30">
        <w:rPr>
          <w:sz w:val="24"/>
        </w:rPr>
        <w:t xml:space="preserve">temporary authority to provide </w:t>
      </w:r>
      <w:r w:rsidR="007C4E79" w:rsidRPr="00765D30">
        <w:rPr>
          <w:sz w:val="24"/>
        </w:rPr>
        <w:t xml:space="preserve">household goods moving </w:t>
      </w:r>
      <w:r w:rsidRPr="00765D30">
        <w:rPr>
          <w:sz w:val="24"/>
        </w:rPr>
        <w:t>service</w:t>
      </w:r>
      <w:r w:rsidR="007C4E79" w:rsidRPr="00765D30">
        <w:rPr>
          <w:sz w:val="24"/>
        </w:rPr>
        <w:t>s</w:t>
      </w:r>
      <w:r w:rsidRPr="00765D30">
        <w:rPr>
          <w:sz w:val="24"/>
        </w:rPr>
        <w:t xml:space="preserve"> on a provisional basis for at least six months.  During this time, the </w:t>
      </w:r>
      <w:r w:rsidR="00B465C6" w:rsidRPr="00765D30">
        <w:rPr>
          <w:sz w:val="24"/>
        </w:rPr>
        <w:t>Commission</w:t>
      </w:r>
      <w:r w:rsidRPr="00765D30">
        <w:rPr>
          <w:sz w:val="24"/>
        </w:rPr>
        <w:t xml:space="preserve"> will evaluate whether</w:t>
      </w:r>
      <w:r w:rsidR="007C4E79" w:rsidRPr="00765D30">
        <w:rPr>
          <w:sz w:val="24"/>
        </w:rPr>
        <w:t xml:space="preserve"> the Applicant</w:t>
      </w:r>
      <w:r w:rsidRPr="00765D30">
        <w:rPr>
          <w:sz w:val="24"/>
        </w:rPr>
        <w:t xml:space="preserve"> has met the criteria in WAC 480-15-</w:t>
      </w:r>
      <w:r w:rsidR="00285A2A" w:rsidRPr="00765D30">
        <w:rPr>
          <w:sz w:val="24"/>
        </w:rPr>
        <w:t>305</w:t>
      </w:r>
      <w:r w:rsidRPr="00765D30">
        <w:rPr>
          <w:sz w:val="24"/>
        </w:rPr>
        <w:t xml:space="preserve"> to obtain permanent authority. </w:t>
      </w:r>
      <w:r w:rsidR="004312F7" w:rsidRPr="00765D30">
        <w:rPr>
          <w:sz w:val="24"/>
        </w:rPr>
        <w:t xml:space="preserve"> </w:t>
      </w:r>
      <w:r w:rsidRPr="00765D30">
        <w:rPr>
          <w:sz w:val="24"/>
        </w:rPr>
        <w:t xml:space="preserve">The temporary authority is granted subject to </w:t>
      </w:r>
      <w:r w:rsidR="004E5AFF" w:rsidRPr="00765D30">
        <w:rPr>
          <w:sz w:val="24"/>
        </w:rPr>
        <w:t xml:space="preserve">the </w:t>
      </w:r>
      <w:r w:rsidRPr="00765D30">
        <w:rPr>
          <w:sz w:val="24"/>
        </w:rPr>
        <w:t xml:space="preserve">conditions outlined in this </w:t>
      </w:r>
      <w:r w:rsidR="004312F7" w:rsidRPr="00765D30">
        <w:rPr>
          <w:sz w:val="24"/>
        </w:rPr>
        <w:t>O</w:t>
      </w:r>
      <w:r w:rsidRPr="00765D30">
        <w:rPr>
          <w:sz w:val="24"/>
        </w:rPr>
        <w:t xml:space="preserve">rder.  </w:t>
      </w:r>
    </w:p>
    <w:p w14:paraId="4998F62E" w14:textId="77777777" w:rsidR="00E03D11" w:rsidRPr="00765D30" w:rsidRDefault="00E03D11">
      <w:pPr>
        <w:pStyle w:val="Legal1"/>
        <w:widowControl/>
        <w:numPr>
          <w:ilvl w:val="0"/>
          <w:numId w:val="0"/>
        </w:numPr>
        <w:tabs>
          <w:tab w:val="left" w:pos="-1440"/>
        </w:tabs>
        <w:ind w:left="360"/>
        <w:rPr>
          <w:sz w:val="24"/>
        </w:rPr>
      </w:pPr>
    </w:p>
    <w:p w14:paraId="0C29216C" w14:textId="77777777" w:rsidR="00771507" w:rsidRPr="00765D30" w:rsidRDefault="00771507">
      <w:pPr>
        <w:pStyle w:val="Legal1"/>
        <w:widowControl/>
        <w:numPr>
          <w:ilvl w:val="0"/>
          <w:numId w:val="0"/>
        </w:numPr>
        <w:tabs>
          <w:tab w:val="left" w:pos="-1440"/>
        </w:tabs>
        <w:ind w:left="360"/>
        <w:rPr>
          <w:sz w:val="24"/>
        </w:rPr>
      </w:pPr>
    </w:p>
    <w:p w14:paraId="20F3F67E" w14:textId="77777777" w:rsidR="00E03D11" w:rsidRPr="00765D30" w:rsidRDefault="00E03D11">
      <w:pPr>
        <w:widowControl/>
        <w:jc w:val="center"/>
        <w:rPr>
          <w:b/>
          <w:bCs/>
          <w:sz w:val="24"/>
        </w:rPr>
      </w:pPr>
      <w:r w:rsidRPr="00765D30">
        <w:rPr>
          <w:b/>
          <w:bCs/>
          <w:sz w:val="24"/>
        </w:rPr>
        <w:t>II</w:t>
      </w:r>
      <w:proofErr w:type="gramStart"/>
      <w:r w:rsidRPr="00765D30">
        <w:rPr>
          <w:b/>
          <w:bCs/>
          <w:sz w:val="24"/>
        </w:rPr>
        <w:t>.  BACKGROUND</w:t>
      </w:r>
      <w:proofErr w:type="gramEnd"/>
    </w:p>
    <w:p w14:paraId="4A43F379" w14:textId="77777777" w:rsidR="00E03D11" w:rsidRPr="00765D30" w:rsidRDefault="00E03D11">
      <w:pPr>
        <w:widowControl/>
        <w:rPr>
          <w:sz w:val="24"/>
        </w:rPr>
      </w:pPr>
    </w:p>
    <w:p w14:paraId="2BE04F89" w14:textId="00AD8627" w:rsidR="00E03D11" w:rsidRPr="00765D30" w:rsidRDefault="00E03D11" w:rsidP="000F4323">
      <w:pPr>
        <w:pStyle w:val="Legal1"/>
        <w:ind w:left="0" w:hanging="720"/>
        <w:rPr>
          <w:sz w:val="24"/>
        </w:rPr>
      </w:pPr>
      <w:r w:rsidRPr="00765D30">
        <w:rPr>
          <w:sz w:val="24"/>
        </w:rPr>
        <w:t xml:space="preserve">On </w:t>
      </w:r>
      <w:r w:rsidR="005334F0" w:rsidRPr="00765D30">
        <w:rPr>
          <w:sz w:val="24"/>
        </w:rPr>
        <w:t>January 5, 2015</w:t>
      </w:r>
      <w:r w:rsidR="003F2D08" w:rsidRPr="00765D30">
        <w:rPr>
          <w:sz w:val="24"/>
        </w:rPr>
        <w:t xml:space="preserve">, </w:t>
      </w:r>
      <w:r w:rsidR="007C4E79" w:rsidRPr="00765D30">
        <w:rPr>
          <w:sz w:val="24"/>
        </w:rPr>
        <w:t>the Applicant</w:t>
      </w:r>
      <w:r w:rsidRPr="00765D30">
        <w:rPr>
          <w:sz w:val="24"/>
        </w:rPr>
        <w:t xml:space="preserve"> filed with the </w:t>
      </w:r>
      <w:r w:rsidR="00B465C6" w:rsidRPr="00765D30">
        <w:rPr>
          <w:sz w:val="24"/>
        </w:rPr>
        <w:t>Commission</w:t>
      </w:r>
      <w:r w:rsidRPr="00765D30">
        <w:rPr>
          <w:sz w:val="24"/>
        </w:rPr>
        <w:t xml:space="preserve"> </w:t>
      </w:r>
      <w:r w:rsidR="003F2D08" w:rsidRPr="00765D30">
        <w:rPr>
          <w:sz w:val="24"/>
        </w:rPr>
        <w:t xml:space="preserve">an application </w:t>
      </w:r>
      <w:r w:rsidRPr="00765D30">
        <w:rPr>
          <w:sz w:val="24"/>
        </w:rPr>
        <w:t>requesting permanent authority to transport household goods in the state of Washington</w:t>
      </w:r>
      <w:r w:rsidR="007C4E79" w:rsidRPr="00765D30">
        <w:rPr>
          <w:sz w:val="24"/>
        </w:rPr>
        <w:t xml:space="preserve"> under RCW 81.80 and WAC 480-15</w:t>
      </w:r>
      <w:r w:rsidRPr="00765D30">
        <w:rPr>
          <w:sz w:val="24"/>
        </w:rPr>
        <w:t>.</w:t>
      </w:r>
    </w:p>
    <w:p w14:paraId="575807CB" w14:textId="77777777" w:rsidR="00E03D11" w:rsidRPr="00765D30" w:rsidRDefault="00E03D11">
      <w:pPr>
        <w:widowControl/>
        <w:rPr>
          <w:sz w:val="24"/>
        </w:rPr>
      </w:pPr>
    </w:p>
    <w:p w14:paraId="672FEC75" w14:textId="7A15EDF0" w:rsidR="00E03D11" w:rsidRPr="00765D30" w:rsidRDefault="00E03D11" w:rsidP="000F4323">
      <w:pPr>
        <w:pStyle w:val="Legal1"/>
        <w:ind w:left="0" w:hanging="720"/>
        <w:rPr>
          <w:sz w:val="24"/>
        </w:rPr>
      </w:pPr>
      <w:r w:rsidRPr="00765D30">
        <w:rPr>
          <w:sz w:val="24"/>
        </w:rPr>
        <w:t>WAC 480-15-</w:t>
      </w:r>
      <w:r w:rsidR="00285A2A" w:rsidRPr="00765D30">
        <w:rPr>
          <w:sz w:val="24"/>
        </w:rPr>
        <w:t>302</w:t>
      </w:r>
      <w:r w:rsidRPr="00765D30">
        <w:rPr>
          <w:sz w:val="24"/>
        </w:rPr>
        <w:t xml:space="preserve"> requires applicants for permanent authority to operate under temporary authority on a provisional basis for at least six</w:t>
      </w:r>
      <w:r w:rsidR="0065761B" w:rsidRPr="00765D30">
        <w:rPr>
          <w:sz w:val="24"/>
        </w:rPr>
        <w:t xml:space="preserve"> months</w:t>
      </w:r>
      <w:r w:rsidR="007C4E79" w:rsidRPr="00765D30">
        <w:rPr>
          <w:sz w:val="24"/>
        </w:rPr>
        <w:t xml:space="preserve">. </w:t>
      </w:r>
      <w:r w:rsidR="003F2D08" w:rsidRPr="00765D30">
        <w:rPr>
          <w:sz w:val="24"/>
        </w:rPr>
        <w:t xml:space="preserve"> </w:t>
      </w:r>
      <w:r w:rsidR="007C4E79" w:rsidRPr="00765D30">
        <w:rPr>
          <w:sz w:val="24"/>
        </w:rPr>
        <w:t>During this time</w:t>
      </w:r>
      <w:r w:rsidR="0065761B" w:rsidRPr="00765D30">
        <w:rPr>
          <w:sz w:val="24"/>
        </w:rPr>
        <w:t xml:space="preserve">, the </w:t>
      </w:r>
      <w:r w:rsidR="00B465C6" w:rsidRPr="00765D30">
        <w:rPr>
          <w:sz w:val="24"/>
        </w:rPr>
        <w:t>Commission</w:t>
      </w:r>
      <w:r w:rsidRPr="00765D30">
        <w:rPr>
          <w:sz w:val="24"/>
        </w:rPr>
        <w:t xml:space="preserve"> will evaluate whether the </w:t>
      </w:r>
      <w:r w:rsidR="007C4E79" w:rsidRPr="00765D30">
        <w:rPr>
          <w:sz w:val="24"/>
        </w:rPr>
        <w:t>A</w:t>
      </w:r>
      <w:r w:rsidRPr="00765D30">
        <w:rPr>
          <w:sz w:val="24"/>
        </w:rPr>
        <w:t>pplicant has met the criteria in WAC 480-15-</w:t>
      </w:r>
      <w:r w:rsidR="00285A2A" w:rsidRPr="00765D30">
        <w:rPr>
          <w:sz w:val="24"/>
        </w:rPr>
        <w:t>305</w:t>
      </w:r>
      <w:r w:rsidRPr="00765D30">
        <w:rPr>
          <w:sz w:val="24"/>
        </w:rPr>
        <w:t xml:space="preserve"> for obtaining permanent authority.  </w:t>
      </w:r>
    </w:p>
    <w:p w14:paraId="348F2C0E" w14:textId="77777777" w:rsidR="00E03D11" w:rsidRPr="00765D30" w:rsidRDefault="00E03D11">
      <w:pPr>
        <w:pStyle w:val="Legal1"/>
        <w:widowControl/>
        <w:numPr>
          <w:ilvl w:val="0"/>
          <w:numId w:val="0"/>
        </w:numPr>
        <w:tabs>
          <w:tab w:val="left" w:pos="-1440"/>
        </w:tabs>
        <w:rPr>
          <w:sz w:val="24"/>
        </w:rPr>
      </w:pPr>
    </w:p>
    <w:p w14:paraId="7399EFF9" w14:textId="1B3906B0" w:rsidR="00E03D11" w:rsidRPr="00765D30" w:rsidRDefault="0065761B" w:rsidP="000F4323">
      <w:pPr>
        <w:pStyle w:val="Legal1"/>
        <w:ind w:left="0" w:hanging="720"/>
        <w:rPr>
          <w:sz w:val="24"/>
        </w:rPr>
      </w:pPr>
      <w:r w:rsidRPr="00765D30">
        <w:rPr>
          <w:sz w:val="24"/>
        </w:rPr>
        <w:t xml:space="preserve">The </w:t>
      </w:r>
      <w:r w:rsidR="00B465C6" w:rsidRPr="00765D30">
        <w:rPr>
          <w:sz w:val="24"/>
        </w:rPr>
        <w:t>Commission</w:t>
      </w:r>
      <w:r w:rsidR="00E03D11" w:rsidRPr="00765D30">
        <w:rPr>
          <w:sz w:val="24"/>
        </w:rPr>
        <w:t xml:space="preserve"> is fully advised of the need for service and the qualifications of the Applicant to provide such service and makes the following findings of fact</w:t>
      </w:r>
      <w:r w:rsidR="00C737ED" w:rsidRPr="00765D30">
        <w:rPr>
          <w:sz w:val="24"/>
        </w:rPr>
        <w:t xml:space="preserve"> </w:t>
      </w:r>
      <w:r w:rsidR="004E5AFF" w:rsidRPr="00765D30">
        <w:rPr>
          <w:sz w:val="24"/>
        </w:rPr>
        <w:t>and</w:t>
      </w:r>
      <w:r w:rsidR="00E03D11" w:rsidRPr="00765D30">
        <w:rPr>
          <w:sz w:val="24"/>
        </w:rPr>
        <w:t xml:space="preserve"> conclusions of law.</w:t>
      </w:r>
    </w:p>
    <w:p w14:paraId="739809F5" w14:textId="77777777" w:rsidR="00E03D11" w:rsidRPr="00765D30" w:rsidRDefault="00E03D11">
      <w:pPr>
        <w:widowControl/>
        <w:rPr>
          <w:sz w:val="24"/>
        </w:rPr>
      </w:pPr>
    </w:p>
    <w:p w14:paraId="2AC2E86D" w14:textId="1E5D27F4" w:rsidR="00771507" w:rsidRPr="00765D30" w:rsidRDefault="00773942">
      <w:pPr>
        <w:widowControl/>
        <w:rPr>
          <w:sz w:val="24"/>
        </w:rPr>
      </w:pPr>
      <w:r>
        <w:rPr>
          <w:sz w:val="24"/>
        </w:rPr>
        <w:br w:type="page"/>
      </w:r>
    </w:p>
    <w:p w14:paraId="125B7125" w14:textId="77777777" w:rsidR="00E03D11" w:rsidRPr="00765D30" w:rsidRDefault="00E03D11">
      <w:pPr>
        <w:widowControl/>
        <w:ind w:left="360"/>
        <w:jc w:val="center"/>
        <w:rPr>
          <w:sz w:val="24"/>
        </w:rPr>
      </w:pPr>
      <w:r w:rsidRPr="00765D30">
        <w:rPr>
          <w:b/>
          <w:bCs/>
          <w:sz w:val="24"/>
        </w:rPr>
        <w:t>III. FINDINGS OF FACT</w:t>
      </w:r>
    </w:p>
    <w:p w14:paraId="59106039" w14:textId="77777777" w:rsidR="00E03D11" w:rsidRPr="00765D30" w:rsidRDefault="00E03D11">
      <w:pPr>
        <w:widowControl/>
        <w:ind w:left="360"/>
        <w:jc w:val="center"/>
        <w:rPr>
          <w:sz w:val="24"/>
        </w:rPr>
      </w:pPr>
    </w:p>
    <w:p w14:paraId="644844FE" w14:textId="37C1B7C7" w:rsidR="00E03D11" w:rsidRPr="00765D30" w:rsidRDefault="003F2D08" w:rsidP="003F2D08">
      <w:pPr>
        <w:numPr>
          <w:ilvl w:val="0"/>
          <w:numId w:val="1"/>
        </w:numPr>
        <w:tabs>
          <w:tab w:val="num" w:pos="-7920"/>
        </w:tabs>
        <w:ind w:left="720" w:hanging="1440"/>
        <w:rPr>
          <w:sz w:val="24"/>
        </w:rPr>
      </w:pPr>
      <w:r w:rsidRPr="00765D30">
        <w:rPr>
          <w:sz w:val="24"/>
        </w:rPr>
        <w:t>(1)</w:t>
      </w:r>
      <w:r w:rsidRPr="00765D30">
        <w:rPr>
          <w:sz w:val="24"/>
        </w:rPr>
        <w:tab/>
      </w:r>
      <w:r w:rsidR="00E03D11" w:rsidRPr="00765D30">
        <w:rPr>
          <w:sz w:val="24"/>
        </w:rPr>
        <w:t xml:space="preserve">The </w:t>
      </w:r>
      <w:r w:rsidR="008D4723" w:rsidRPr="00765D30">
        <w:rPr>
          <w:sz w:val="25"/>
          <w:szCs w:val="25"/>
        </w:rPr>
        <w:t xml:space="preserve">Washington Utilities and Transportation </w:t>
      </w:r>
      <w:r w:rsidR="00B465C6" w:rsidRPr="00765D30">
        <w:rPr>
          <w:sz w:val="24"/>
        </w:rPr>
        <w:t>Commission</w:t>
      </w:r>
      <w:r w:rsidR="00E03D11" w:rsidRPr="00765D30">
        <w:rPr>
          <w:sz w:val="24"/>
        </w:rPr>
        <w:t xml:space="preserve"> is an agency of the </w:t>
      </w:r>
      <w:r w:rsidRPr="00765D30">
        <w:rPr>
          <w:sz w:val="24"/>
        </w:rPr>
        <w:t>S</w:t>
      </w:r>
      <w:r w:rsidR="00E03D11" w:rsidRPr="00765D30">
        <w:rPr>
          <w:sz w:val="24"/>
        </w:rPr>
        <w:t xml:space="preserve">tate of Washington, vested by statute with the authority to regulate </w:t>
      </w:r>
      <w:r w:rsidR="007C4E79" w:rsidRPr="00765D30">
        <w:rPr>
          <w:sz w:val="24"/>
        </w:rPr>
        <w:t>common</w:t>
      </w:r>
      <w:r w:rsidR="00E03D11" w:rsidRPr="00765D30">
        <w:rPr>
          <w:sz w:val="24"/>
        </w:rPr>
        <w:t xml:space="preserve"> carriers </w:t>
      </w:r>
      <w:r w:rsidR="001941D2" w:rsidRPr="00765D30">
        <w:rPr>
          <w:sz w:val="24"/>
        </w:rPr>
        <w:t>that</w:t>
      </w:r>
      <w:r w:rsidR="00E03D11" w:rsidRPr="00765D30">
        <w:rPr>
          <w:sz w:val="24"/>
        </w:rPr>
        <w:t xml:space="preserve"> </w:t>
      </w:r>
      <w:r w:rsidR="001941D2" w:rsidRPr="00765D30">
        <w:rPr>
          <w:sz w:val="24"/>
        </w:rPr>
        <w:t>t</w:t>
      </w:r>
      <w:r w:rsidR="00E03D11" w:rsidRPr="00765D30">
        <w:rPr>
          <w:sz w:val="24"/>
        </w:rPr>
        <w:t>ranspo</w:t>
      </w:r>
      <w:r w:rsidR="007C4E79" w:rsidRPr="00765D30">
        <w:rPr>
          <w:sz w:val="24"/>
        </w:rPr>
        <w:t xml:space="preserve">rt household goods </w:t>
      </w:r>
      <w:r w:rsidR="001941D2" w:rsidRPr="00765D30">
        <w:rPr>
          <w:sz w:val="24"/>
        </w:rPr>
        <w:t>in the state of Washington</w:t>
      </w:r>
      <w:r w:rsidR="00E03D11" w:rsidRPr="00765D30">
        <w:rPr>
          <w:sz w:val="24"/>
        </w:rPr>
        <w:t>.</w:t>
      </w:r>
      <w:r w:rsidRPr="00765D30">
        <w:rPr>
          <w:sz w:val="24"/>
        </w:rPr>
        <w:t xml:space="preserve"> </w:t>
      </w:r>
    </w:p>
    <w:p w14:paraId="438BBFC1" w14:textId="77777777" w:rsidR="001941D2" w:rsidRPr="00765D30" w:rsidRDefault="001941D2" w:rsidP="00786199">
      <w:pPr>
        <w:pStyle w:val="Legal1"/>
        <w:widowControl/>
        <w:numPr>
          <w:ilvl w:val="0"/>
          <w:numId w:val="0"/>
        </w:numPr>
        <w:tabs>
          <w:tab w:val="left" w:pos="-1440"/>
        </w:tabs>
        <w:rPr>
          <w:sz w:val="24"/>
        </w:rPr>
      </w:pPr>
    </w:p>
    <w:p w14:paraId="63483623" w14:textId="087A55C6" w:rsidR="00E03D11" w:rsidRPr="00765D30" w:rsidRDefault="003F2D08" w:rsidP="003F2D08">
      <w:pPr>
        <w:numPr>
          <w:ilvl w:val="0"/>
          <w:numId w:val="1"/>
        </w:numPr>
        <w:tabs>
          <w:tab w:val="num" w:pos="-7920"/>
        </w:tabs>
        <w:ind w:left="720" w:hanging="1440"/>
        <w:rPr>
          <w:sz w:val="24"/>
        </w:rPr>
      </w:pPr>
      <w:bookmarkStart w:id="0" w:name="Text5"/>
      <w:r w:rsidRPr="00765D30">
        <w:rPr>
          <w:sz w:val="24"/>
        </w:rPr>
        <w:t>(2)</w:t>
      </w:r>
      <w:r w:rsidRPr="00765D30">
        <w:rPr>
          <w:sz w:val="24"/>
        </w:rPr>
        <w:tab/>
      </w:r>
      <w:bookmarkEnd w:id="0"/>
      <w:r w:rsidR="005334F0" w:rsidRPr="00765D30">
        <w:rPr>
          <w:sz w:val="24"/>
        </w:rPr>
        <w:t>Eagle Moving, LLC</w:t>
      </w:r>
      <w:r w:rsidRPr="00765D30">
        <w:rPr>
          <w:sz w:val="24"/>
        </w:rPr>
        <w:t xml:space="preserve"> </w:t>
      </w:r>
      <w:r w:rsidR="00E03D11" w:rsidRPr="00765D30">
        <w:rPr>
          <w:sz w:val="24"/>
        </w:rPr>
        <w:t>seeks permanent authority to transport household goods in the state of Washington.</w:t>
      </w:r>
    </w:p>
    <w:p w14:paraId="6451D38D" w14:textId="77777777" w:rsidR="00E03D11" w:rsidRPr="00765D30" w:rsidRDefault="00E03D11" w:rsidP="00786199">
      <w:pPr>
        <w:pStyle w:val="Legal1"/>
        <w:widowControl/>
        <w:numPr>
          <w:ilvl w:val="0"/>
          <w:numId w:val="0"/>
        </w:numPr>
        <w:tabs>
          <w:tab w:val="left" w:pos="-1440"/>
        </w:tabs>
        <w:rPr>
          <w:sz w:val="24"/>
        </w:rPr>
      </w:pPr>
    </w:p>
    <w:p w14:paraId="322DA536" w14:textId="0135581E" w:rsidR="00E03D11" w:rsidRPr="00765D30" w:rsidRDefault="003F2D08" w:rsidP="005334F0">
      <w:pPr>
        <w:numPr>
          <w:ilvl w:val="0"/>
          <w:numId w:val="1"/>
        </w:numPr>
        <w:tabs>
          <w:tab w:val="num" w:pos="-7920"/>
        </w:tabs>
        <w:ind w:left="720" w:hanging="1440"/>
        <w:rPr>
          <w:sz w:val="24"/>
        </w:rPr>
      </w:pPr>
      <w:r w:rsidRPr="00765D30">
        <w:rPr>
          <w:sz w:val="24"/>
        </w:rPr>
        <w:t>(3)</w:t>
      </w:r>
      <w:r w:rsidRPr="00765D30">
        <w:rPr>
          <w:sz w:val="24"/>
        </w:rPr>
        <w:tab/>
      </w:r>
      <w:r w:rsidR="00B465C6" w:rsidRPr="00765D30">
        <w:rPr>
          <w:sz w:val="24"/>
        </w:rPr>
        <w:t>Commission</w:t>
      </w:r>
      <w:r w:rsidR="00E03D11" w:rsidRPr="00765D30">
        <w:rPr>
          <w:sz w:val="24"/>
        </w:rPr>
        <w:t xml:space="preserve"> </w:t>
      </w:r>
      <w:r w:rsidR="00B465C6" w:rsidRPr="00765D30">
        <w:rPr>
          <w:sz w:val="24"/>
        </w:rPr>
        <w:t>Staff</w:t>
      </w:r>
      <w:r w:rsidR="00E03D11" w:rsidRPr="00765D30">
        <w:rPr>
          <w:sz w:val="24"/>
        </w:rPr>
        <w:t xml:space="preserve"> supports a temporary grant of authority for at least</w:t>
      </w:r>
      <w:r w:rsidR="007C4E79" w:rsidRPr="00765D30">
        <w:rPr>
          <w:sz w:val="24"/>
        </w:rPr>
        <w:t xml:space="preserve"> six months</w:t>
      </w:r>
      <w:r w:rsidR="001941D2" w:rsidRPr="00765D30">
        <w:rPr>
          <w:sz w:val="24"/>
        </w:rPr>
        <w:t xml:space="preserve">. </w:t>
      </w:r>
      <w:r w:rsidRPr="00765D30">
        <w:rPr>
          <w:sz w:val="24"/>
        </w:rPr>
        <w:t xml:space="preserve"> </w:t>
      </w:r>
      <w:r w:rsidR="001941D2" w:rsidRPr="00765D30">
        <w:rPr>
          <w:sz w:val="24"/>
        </w:rPr>
        <w:t xml:space="preserve">During this time </w:t>
      </w:r>
      <w:r w:rsidR="00E03D11" w:rsidRPr="00765D30">
        <w:rPr>
          <w:sz w:val="24"/>
        </w:rPr>
        <w:t xml:space="preserve">the </w:t>
      </w:r>
      <w:r w:rsidR="00B465C6" w:rsidRPr="00765D30">
        <w:rPr>
          <w:sz w:val="24"/>
        </w:rPr>
        <w:t>Commission</w:t>
      </w:r>
      <w:r w:rsidR="00E03D11" w:rsidRPr="00765D30">
        <w:rPr>
          <w:sz w:val="24"/>
        </w:rPr>
        <w:t xml:space="preserve"> will evaluate whether the </w:t>
      </w:r>
      <w:r w:rsidR="007C4E79" w:rsidRPr="00765D30">
        <w:rPr>
          <w:sz w:val="24"/>
        </w:rPr>
        <w:t>A</w:t>
      </w:r>
      <w:r w:rsidR="00E03D11" w:rsidRPr="00765D30">
        <w:rPr>
          <w:sz w:val="24"/>
        </w:rPr>
        <w:t>pplicant has met the criteria in WAC 480-15-</w:t>
      </w:r>
      <w:r w:rsidR="00285A2A" w:rsidRPr="00765D30">
        <w:rPr>
          <w:sz w:val="24"/>
        </w:rPr>
        <w:t>305</w:t>
      </w:r>
      <w:r w:rsidR="00E03D11" w:rsidRPr="00765D30">
        <w:rPr>
          <w:sz w:val="24"/>
        </w:rPr>
        <w:t xml:space="preserve"> for obtaining permanent authority.</w:t>
      </w:r>
    </w:p>
    <w:p w14:paraId="1C27CC0E" w14:textId="77777777" w:rsidR="00E03D11" w:rsidRPr="00765D30" w:rsidRDefault="00E03D11" w:rsidP="00786199">
      <w:pPr>
        <w:pStyle w:val="Legal1"/>
        <w:widowControl/>
        <w:numPr>
          <w:ilvl w:val="0"/>
          <w:numId w:val="0"/>
        </w:numPr>
        <w:tabs>
          <w:tab w:val="left" w:pos="-1440"/>
        </w:tabs>
        <w:rPr>
          <w:sz w:val="24"/>
        </w:rPr>
      </w:pPr>
      <w:r w:rsidRPr="00765D30">
        <w:rPr>
          <w:sz w:val="24"/>
        </w:rPr>
        <w:t xml:space="preserve"> </w:t>
      </w:r>
    </w:p>
    <w:p w14:paraId="3DCBFAD8" w14:textId="10ED0816" w:rsidR="00E03D11" w:rsidRPr="00765D30" w:rsidRDefault="003F2D08" w:rsidP="003F2D08">
      <w:pPr>
        <w:numPr>
          <w:ilvl w:val="0"/>
          <w:numId w:val="1"/>
        </w:numPr>
        <w:tabs>
          <w:tab w:val="num" w:pos="-7920"/>
        </w:tabs>
        <w:ind w:left="720" w:hanging="1440"/>
        <w:rPr>
          <w:sz w:val="24"/>
        </w:rPr>
      </w:pPr>
      <w:r w:rsidRPr="00765D30">
        <w:rPr>
          <w:sz w:val="24"/>
        </w:rPr>
        <w:t>(4)</w:t>
      </w:r>
      <w:r w:rsidRPr="00765D30">
        <w:rPr>
          <w:sz w:val="24"/>
        </w:rPr>
        <w:tab/>
      </w:r>
      <w:r w:rsidR="00E03D11" w:rsidRPr="00765D30">
        <w:rPr>
          <w:sz w:val="24"/>
        </w:rPr>
        <w:t xml:space="preserve">The </w:t>
      </w:r>
      <w:r w:rsidR="00B465C6" w:rsidRPr="00765D30">
        <w:rPr>
          <w:sz w:val="24"/>
        </w:rPr>
        <w:t>Commission</w:t>
      </w:r>
      <w:r w:rsidR="00E03D11" w:rsidRPr="00765D30">
        <w:rPr>
          <w:sz w:val="24"/>
        </w:rPr>
        <w:t xml:space="preserve"> deem</w:t>
      </w:r>
      <w:r w:rsidR="001941D2" w:rsidRPr="00765D30">
        <w:rPr>
          <w:sz w:val="24"/>
        </w:rPr>
        <w:t>s</w:t>
      </w:r>
      <w:r w:rsidR="00E03D11" w:rsidRPr="00765D30">
        <w:rPr>
          <w:sz w:val="24"/>
        </w:rPr>
        <w:t xml:space="preserve"> the </w:t>
      </w:r>
      <w:r w:rsidR="007C4E79" w:rsidRPr="00765D30">
        <w:rPr>
          <w:sz w:val="24"/>
        </w:rPr>
        <w:t>A</w:t>
      </w:r>
      <w:r w:rsidR="00E03D11" w:rsidRPr="00765D30">
        <w:rPr>
          <w:sz w:val="24"/>
        </w:rPr>
        <w:t xml:space="preserve">pplicant fit, willing, and able to provide the service it proposes under temporary authority and on a provisional basis </w:t>
      </w:r>
      <w:r w:rsidR="001941D2" w:rsidRPr="00765D30">
        <w:rPr>
          <w:sz w:val="24"/>
        </w:rPr>
        <w:t>subject to the</w:t>
      </w:r>
      <w:r w:rsidR="00E03D11" w:rsidRPr="00765D30">
        <w:rPr>
          <w:sz w:val="24"/>
        </w:rPr>
        <w:t xml:space="preserve"> following conditions:</w:t>
      </w:r>
    </w:p>
    <w:p w14:paraId="55630E6E" w14:textId="77777777" w:rsidR="00E03D11" w:rsidRPr="00765D30" w:rsidRDefault="00E03D11">
      <w:pPr>
        <w:pStyle w:val="Legal1"/>
        <w:widowControl/>
        <w:numPr>
          <w:ilvl w:val="0"/>
          <w:numId w:val="0"/>
        </w:numPr>
        <w:tabs>
          <w:tab w:val="left" w:pos="-1440"/>
        </w:tabs>
        <w:rPr>
          <w:sz w:val="24"/>
        </w:rPr>
      </w:pPr>
      <w:r w:rsidRPr="00765D30">
        <w:rPr>
          <w:sz w:val="24"/>
        </w:rPr>
        <w:t xml:space="preserve"> </w:t>
      </w:r>
    </w:p>
    <w:p w14:paraId="542D6342" w14:textId="77777777" w:rsidR="00F04418" w:rsidRPr="00765D3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765D30">
        <w:rPr>
          <w:sz w:val="24"/>
        </w:rPr>
        <w:t>(</w:t>
      </w:r>
      <w:r w:rsidR="00C737ED" w:rsidRPr="00765D30">
        <w:rPr>
          <w:sz w:val="24"/>
        </w:rPr>
        <w:t>a</w:t>
      </w:r>
      <w:r w:rsidRPr="00765D30">
        <w:rPr>
          <w:sz w:val="24"/>
        </w:rPr>
        <w:t>)</w:t>
      </w:r>
      <w:r w:rsidRPr="00765D30">
        <w:rPr>
          <w:sz w:val="24"/>
        </w:rPr>
        <w:tab/>
      </w:r>
      <w:r w:rsidR="00E03D11" w:rsidRPr="00765D30">
        <w:rPr>
          <w:sz w:val="24"/>
        </w:rPr>
        <w:t>The Applicant must provide a copy of the customer survey questionnaire</w:t>
      </w:r>
      <w:r w:rsidR="007C4E79" w:rsidRPr="00765D30">
        <w:rPr>
          <w:sz w:val="24"/>
        </w:rPr>
        <w:t xml:space="preserve">, </w:t>
      </w:r>
      <w:r w:rsidR="00E03D11" w:rsidRPr="00765D30">
        <w:rPr>
          <w:sz w:val="24"/>
        </w:rPr>
        <w:t>with proper postage applied</w:t>
      </w:r>
      <w:r w:rsidR="007C4E79" w:rsidRPr="00765D30">
        <w:rPr>
          <w:sz w:val="24"/>
        </w:rPr>
        <w:t xml:space="preserve">, </w:t>
      </w:r>
      <w:r w:rsidR="00E03D11" w:rsidRPr="00765D30">
        <w:rPr>
          <w:sz w:val="24"/>
        </w:rPr>
        <w:t xml:space="preserve">to each customer for whom it provides household goods transportation services under the authority granted in this order. </w:t>
      </w:r>
    </w:p>
    <w:p w14:paraId="6C45B7E3" w14:textId="77777777" w:rsidR="00F04418" w:rsidRPr="00765D30"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AC624C" w14:textId="115891EF" w:rsidR="00F04418" w:rsidRPr="00765D3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765D30">
        <w:rPr>
          <w:sz w:val="24"/>
        </w:rPr>
        <w:t>(</w:t>
      </w:r>
      <w:r w:rsidR="00C737ED" w:rsidRPr="00765D30">
        <w:rPr>
          <w:sz w:val="24"/>
        </w:rPr>
        <w:t>b</w:t>
      </w:r>
      <w:r w:rsidRPr="00765D30">
        <w:rPr>
          <w:sz w:val="24"/>
        </w:rPr>
        <w:t>)</w:t>
      </w:r>
      <w:r w:rsidRPr="00765D30">
        <w:rPr>
          <w:sz w:val="24"/>
        </w:rPr>
        <w:tab/>
      </w:r>
      <w:r w:rsidR="00F04418" w:rsidRPr="00765D30">
        <w:rPr>
          <w:sz w:val="24"/>
        </w:rPr>
        <w:t xml:space="preserve">The Applicant must attend a </w:t>
      </w:r>
      <w:r w:rsidR="00B465C6" w:rsidRPr="00765D30">
        <w:rPr>
          <w:sz w:val="24"/>
        </w:rPr>
        <w:t>Commission</w:t>
      </w:r>
      <w:r w:rsidR="00F5627F" w:rsidRPr="00765D30">
        <w:rPr>
          <w:sz w:val="24"/>
        </w:rPr>
        <w:t>-</w:t>
      </w:r>
      <w:r w:rsidR="00F04418" w:rsidRPr="00765D30">
        <w:rPr>
          <w:sz w:val="24"/>
        </w:rPr>
        <w:t>sponsored training class that provides technical assistance on consumer protection rules, tariff provisions, and safety requirements before permanent authority is granted.</w:t>
      </w:r>
    </w:p>
    <w:p w14:paraId="7543C790"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4BC3DE" w14:textId="084E8E64" w:rsidR="00E03D11" w:rsidRPr="00765D3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765D30">
        <w:rPr>
          <w:sz w:val="24"/>
        </w:rPr>
        <w:t>(</w:t>
      </w:r>
      <w:r w:rsidR="00C737ED" w:rsidRPr="00765D30">
        <w:rPr>
          <w:sz w:val="24"/>
        </w:rPr>
        <w:t>c</w:t>
      </w:r>
      <w:r w:rsidRPr="00765D30">
        <w:rPr>
          <w:sz w:val="24"/>
        </w:rPr>
        <w:t>)</w:t>
      </w:r>
      <w:r w:rsidRPr="00765D30">
        <w:rPr>
          <w:sz w:val="24"/>
        </w:rPr>
        <w:tab/>
      </w:r>
      <w:r w:rsidR="00E03D11" w:rsidRPr="00765D30">
        <w:rPr>
          <w:sz w:val="24"/>
        </w:rPr>
        <w:t xml:space="preserve">The </w:t>
      </w:r>
      <w:r w:rsidR="00B465C6" w:rsidRPr="00765D30">
        <w:rPr>
          <w:sz w:val="24"/>
        </w:rPr>
        <w:t>Commission</w:t>
      </w:r>
      <w:r w:rsidR="00E03D11" w:rsidRPr="00765D30">
        <w:rPr>
          <w:sz w:val="24"/>
        </w:rPr>
        <w:t xml:space="preserve"> may require, and the </w:t>
      </w:r>
      <w:r w:rsidR="007C4E79" w:rsidRPr="00765D30">
        <w:rPr>
          <w:sz w:val="24"/>
        </w:rPr>
        <w:t>A</w:t>
      </w:r>
      <w:r w:rsidR="00E03D11" w:rsidRPr="00765D30">
        <w:rPr>
          <w:sz w:val="24"/>
        </w:rPr>
        <w:t>pplicant must agree to</w:t>
      </w:r>
      <w:r w:rsidR="001941D2" w:rsidRPr="00765D30">
        <w:rPr>
          <w:sz w:val="24"/>
        </w:rPr>
        <w:t xml:space="preserve"> a</w:t>
      </w:r>
      <w:r w:rsidR="00E03D11" w:rsidRPr="00765D30">
        <w:rPr>
          <w:sz w:val="24"/>
        </w:rPr>
        <w:t>llow</w:t>
      </w:r>
      <w:r w:rsidR="003F2D08" w:rsidRPr="00765D30">
        <w:rPr>
          <w:sz w:val="24"/>
        </w:rPr>
        <w:t>,</w:t>
      </w:r>
      <w:r w:rsidR="00E03D11" w:rsidRPr="00765D30">
        <w:rPr>
          <w:sz w:val="24"/>
        </w:rPr>
        <w:t xml:space="preserve"> periodic </w:t>
      </w:r>
      <w:r w:rsidR="00F04418" w:rsidRPr="00765D30">
        <w:rPr>
          <w:sz w:val="24"/>
        </w:rPr>
        <w:t xml:space="preserve">inspections by </w:t>
      </w:r>
      <w:r w:rsidR="00B465C6" w:rsidRPr="00765D30">
        <w:rPr>
          <w:sz w:val="24"/>
        </w:rPr>
        <w:t>Commission</w:t>
      </w:r>
      <w:r w:rsidR="00F04418" w:rsidRPr="00765D30">
        <w:rPr>
          <w:sz w:val="24"/>
        </w:rPr>
        <w:t xml:space="preserve"> </w:t>
      </w:r>
      <w:r w:rsidR="00B465C6" w:rsidRPr="00765D30">
        <w:rPr>
          <w:sz w:val="24"/>
        </w:rPr>
        <w:t>Staff</w:t>
      </w:r>
      <w:r w:rsidR="00F04418" w:rsidRPr="00765D30">
        <w:rPr>
          <w:sz w:val="24"/>
        </w:rPr>
        <w:t xml:space="preserve"> and submit any records or documents the </w:t>
      </w:r>
      <w:r w:rsidR="00B465C6" w:rsidRPr="00765D30">
        <w:rPr>
          <w:sz w:val="24"/>
        </w:rPr>
        <w:t>Commission</w:t>
      </w:r>
      <w:r w:rsidR="00F04418" w:rsidRPr="00765D30">
        <w:rPr>
          <w:sz w:val="24"/>
        </w:rPr>
        <w:t xml:space="preserve"> requests.</w:t>
      </w:r>
    </w:p>
    <w:p w14:paraId="29A5EC7F" w14:textId="77777777" w:rsidR="00F04418" w:rsidRPr="00765D30"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6E9D9A" w14:textId="0872BFEB" w:rsidR="00E03D11" w:rsidRPr="00765D30" w:rsidRDefault="003F2D08" w:rsidP="003F2D08">
      <w:pPr>
        <w:numPr>
          <w:ilvl w:val="0"/>
          <w:numId w:val="1"/>
        </w:numPr>
        <w:tabs>
          <w:tab w:val="num" w:pos="-7920"/>
        </w:tabs>
        <w:ind w:left="720" w:hanging="1440"/>
        <w:rPr>
          <w:sz w:val="24"/>
        </w:rPr>
      </w:pPr>
      <w:r w:rsidRPr="00765D30">
        <w:rPr>
          <w:sz w:val="24"/>
        </w:rPr>
        <w:t>(5)</w:t>
      </w:r>
      <w:r w:rsidRPr="00765D30">
        <w:rPr>
          <w:sz w:val="24"/>
        </w:rPr>
        <w:tab/>
      </w:r>
      <w:r w:rsidR="00E03D11" w:rsidRPr="00765D30">
        <w:rPr>
          <w:sz w:val="24"/>
        </w:rPr>
        <w:t xml:space="preserve">The </w:t>
      </w:r>
      <w:r w:rsidR="00B465C6" w:rsidRPr="00765D30">
        <w:rPr>
          <w:sz w:val="24"/>
        </w:rPr>
        <w:t>Commission</w:t>
      </w:r>
      <w:r w:rsidR="00E03D11" w:rsidRPr="00765D30">
        <w:rPr>
          <w:sz w:val="24"/>
        </w:rPr>
        <w:t xml:space="preserve"> finds that granting temporary authority to provide service on a provisional basis meet</w:t>
      </w:r>
      <w:r w:rsidR="001941D2" w:rsidRPr="00765D30">
        <w:rPr>
          <w:sz w:val="24"/>
        </w:rPr>
        <w:t>s a</w:t>
      </w:r>
      <w:r w:rsidR="00E03D11" w:rsidRPr="00765D30">
        <w:rPr>
          <w:sz w:val="24"/>
        </w:rPr>
        <w:t xml:space="preserve"> public need for service, increase</w:t>
      </w:r>
      <w:r w:rsidR="001941D2" w:rsidRPr="00765D30">
        <w:rPr>
          <w:sz w:val="24"/>
        </w:rPr>
        <w:t>s</w:t>
      </w:r>
      <w:r w:rsidR="00E03D11" w:rsidRPr="00765D30">
        <w:rPr>
          <w:sz w:val="24"/>
        </w:rPr>
        <w:t xml:space="preserve"> consumer choice, and allow</w:t>
      </w:r>
      <w:r w:rsidR="001941D2" w:rsidRPr="00765D30">
        <w:rPr>
          <w:sz w:val="24"/>
        </w:rPr>
        <w:t>s</w:t>
      </w:r>
      <w:r w:rsidR="00E03D11" w:rsidRPr="00765D30">
        <w:rPr>
          <w:sz w:val="24"/>
        </w:rPr>
        <w:t xml:space="preserve"> the </w:t>
      </w:r>
      <w:r w:rsidR="00B465C6" w:rsidRPr="00765D30">
        <w:rPr>
          <w:sz w:val="24"/>
        </w:rPr>
        <w:t>Commission</w:t>
      </w:r>
      <w:r w:rsidR="00E03D11" w:rsidRPr="00765D30">
        <w:rPr>
          <w:sz w:val="24"/>
        </w:rPr>
        <w:t xml:space="preserve"> to evaluate whether </w:t>
      </w:r>
      <w:r w:rsidR="007C4E79" w:rsidRPr="00765D30">
        <w:rPr>
          <w:sz w:val="24"/>
        </w:rPr>
        <w:t>the Applicant</w:t>
      </w:r>
      <w:r w:rsidR="00E03D11" w:rsidRPr="00765D30">
        <w:rPr>
          <w:sz w:val="24"/>
        </w:rPr>
        <w:t xml:space="preserve"> has met the criteria in WAC 480-15-</w:t>
      </w:r>
      <w:r w:rsidR="00285A2A" w:rsidRPr="00765D30">
        <w:rPr>
          <w:sz w:val="24"/>
        </w:rPr>
        <w:t>305</w:t>
      </w:r>
      <w:r w:rsidR="00E03D11" w:rsidRPr="00765D30">
        <w:rPr>
          <w:sz w:val="24"/>
        </w:rPr>
        <w:t xml:space="preserve"> to obtain permanent authority.</w:t>
      </w:r>
    </w:p>
    <w:p w14:paraId="77A0F223" w14:textId="77777777" w:rsidR="00E03D11" w:rsidRPr="00765D30" w:rsidRDefault="00E03D11" w:rsidP="00786199">
      <w:pPr>
        <w:pStyle w:val="Legal1"/>
        <w:widowControl/>
        <w:numPr>
          <w:ilvl w:val="0"/>
          <w:numId w:val="0"/>
        </w:numPr>
        <w:tabs>
          <w:tab w:val="left" w:pos="-1440"/>
        </w:tabs>
        <w:rPr>
          <w:sz w:val="24"/>
        </w:rPr>
      </w:pPr>
    </w:p>
    <w:p w14:paraId="747616B5" w14:textId="77777777" w:rsidR="00771507" w:rsidRPr="00765D30" w:rsidRDefault="00771507" w:rsidP="00786199">
      <w:pPr>
        <w:pStyle w:val="Legal1"/>
        <w:widowControl/>
        <w:numPr>
          <w:ilvl w:val="0"/>
          <w:numId w:val="0"/>
        </w:numPr>
        <w:tabs>
          <w:tab w:val="left" w:pos="-1440"/>
        </w:tabs>
        <w:rPr>
          <w:sz w:val="24"/>
        </w:rPr>
      </w:pPr>
    </w:p>
    <w:p w14:paraId="71521077" w14:textId="77777777" w:rsidR="00E03D11" w:rsidRPr="00765D30" w:rsidRDefault="00E03D11" w:rsidP="00786199">
      <w:pPr>
        <w:pStyle w:val="Legal1"/>
        <w:widowControl/>
        <w:numPr>
          <w:ilvl w:val="0"/>
          <w:numId w:val="0"/>
        </w:numPr>
        <w:tabs>
          <w:tab w:val="left" w:pos="-1440"/>
        </w:tabs>
        <w:jc w:val="center"/>
        <w:rPr>
          <w:b/>
          <w:sz w:val="24"/>
        </w:rPr>
      </w:pPr>
      <w:r w:rsidRPr="00765D30">
        <w:rPr>
          <w:b/>
          <w:sz w:val="24"/>
        </w:rPr>
        <w:t>IV</w:t>
      </w:r>
      <w:proofErr w:type="gramStart"/>
      <w:r w:rsidRPr="00765D30">
        <w:rPr>
          <w:b/>
          <w:sz w:val="24"/>
        </w:rPr>
        <w:t>.  CONCLUSIONS</w:t>
      </w:r>
      <w:proofErr w:type="gramEnd"/>
      <w:r w:rsidRPr="00765D30">
        <w:rPr>
          <w:b/>
          <w:sz w:val="24"/>
        </w:rPr>
        <w:t xml:space="preserve"> OF LAW</w:t>
      </w:r>
    </w:p>
    <w:p w14:paraId="744EA907" w14:textId="77777777" w:rsidR="00E03D11" w:rsidRPr="00765D30" w:rsidRDefault="00E03D11" w:rsidP="00786199">
      <w:pPr>
        <w:pStyle w:val="Legal1"/>
        <w:widowControl/>
        <w:numPr>
          <w:ilvl w:val="0"/>
          <w:numId w:val="0"/>
        </w:numPr>
        <w:tabs>
          <w:tab w:val="left" w:pos="-1440"/>
        </w:tabs>
        <w:rPr>
          <w:sz w:val="24"/>
        </w:rPr>
      </w:pPr>
    </w:p>
    <w:p w14:paraId="08B75EDE" w14:textId="70A34410" w:rsidR="00E03D11" w:rsidRPr="00765D30" w:rsidRDefault="003F2D08" w:rsidP="003F2D08">
      <w:pPr>
        <w:numPr>
          <w:ilvl w:val="0"/>
          <w:numId w:val="1"/>
        </w:numPr>
        <w:tabs>
          <w:tab w:val="num" w:pos="-7920"/>
        </w:tabs>
        <w:ind w:left="720" w:hanging="1440"/>
        <w:rPr>
          <w:sz w:val="24"/>
        </w:rPr>
      </w:pPr>
      <w:r w:rsidRPr="00765D30">
        <w:rPr>
          <w:sz w:val="24"/>
        </w:rPr>
        <w:t>(1)</w:t>
      </w:r>
      <w:r w:rsidRPr="00765D30">
        <w:rPr>
          <w:sz w:val="24"/>
        </w:rPr>
        <w:tab/>
      </w:r>
      <w:r w:rsidR="00E03D11" w:rsidRPr="00765D30">
        <w:rPr>
          <w:sz w:val="24"/>
        </w:rPr>
        <w:t xml:space="preserve">The </w:t>
      </w:r>
      <w:r w:rsidR="00B465C6" w:rsidRPr="00765D30">
        <w:rPr>
          <w:sz w:val="24"/>
        </w:rPr>
        <w:t>Commission</w:t>
      </w:r>
      <w:r w:rsidR="00E03D11" w:rsidRPr="00765D30">
        <w:rPr>
          <w:sz w:val="24"/>
        </w:rPr>
        <w:t xml:space="preserve"> has jurisdiction over the subject matter of and all parties to this proceeding. </w:t>
      </w:r>
    </w:p>
    <w:p w14:paraId="7DBF1EB8" w14:textId="5112DEF4" w:rsidR="00E03D11" w:rsidRPr="00765D30" w:rsidRDefault="00773942">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br w:type="page"/>
      </w:r>
    </w:p>
    <w:p w14:paraId="280A8244" w14:textId="201BA8B5" w:rsidR="00E03D11" w:rsidRPr="00765D30" w:rsidRDefault="003F2D08" w:rsidP="003F2D08">
      <w:pPr>
        <w:numPr>
          <w:ilvl w:val="0"/>
          <w:numId w:val="1"/>
        </w:numPr>
        <w:tabs>
          <w:tab w:val="num" w:pos="-7920"/>
        </w:tabs>
        <w:ind w:left="720" w:hanging="1440"/>
        <w:rPr>
          <w:sz w:val="24"/>
        </w:rPr>
      </w:pPr>
      <w:r w:rsidRPr="00765D30">
        <w:rPr>
          <w:sz w:val="24"/>
        </w:rPr>
        <w:t>(2)</w:t>
      </w:r>
      <w:r w:rsidRPr="00765D30">
        <w:rPr>
          <w:sz w:val="24"/>
        </w:rPr>
        <w:tab/>
      </w:r>
      <w:r w:rsidR="00E03D11" w:rsidRPr="00765D30">
        <w:rPr>
          <w:sz w:val="24"/>
        </w:rPr>
        <w:t xml:space="preserve">It is consistent with the public interest to grant temporary authority and issue a </w:t>
      </w:r>
      <w:proofErr w:type="gramStart"/>
      <w:r w:rsidR="00E03D11" w:rsidRPr="00765D30">
        <w:rPr>
          <w:sz w:val="24"/>
        </w:rPr>
        <w:t>permit</w:t>
      </w:r>
      <w:proofErr w:type="gramEnd"/>
      <w:r w:rsidR="00E03D11" w:rsidRPr="00765D30">
        <w:rPr>
          <w:sz w:val="24"/>
        </w:rPr>
        <w:t xml:space="preserve"> to </w:t>
      </w:r>
      <w:r w:rsidR="005334F0" w:rsidRPr="00765D30">
        <w:rPr>
          <w:sz w:val="24"/>
        </w:rPr>
        <w:t>Eagle Moving, LLC</w:t>
      </w:r>
      <w:r w:rsidR="0038794C" w:rsidRPr="00765D30">
        <w:rPr>
          <w:sz w:val="24"/>
        </w:rPr>
        <w:t xml:space="preserve">, </w:t>
      </w:r>
      <w:r w:rsidR="00E03D11" w:rsidRPr="00765D30">
        <w:rPr>
          <w:sz w:val="24"/>
        </w:rPr>
        <w:t>authorizing the transportation of household goods in the state of Washington for a period of six months</w:t>
      </w:r>
      <w:r w:rsidR="007C4E79" w:rsidRPr="00765D30">
        <w:rPr>
          <w:sz w:val="24"/>
        </w:rPr>
        <w:t xml:space="preserve">. </w:t>
      </w:r>
      <w:r w:rsidR="00DB2E6F" w:rsidRPr="00765D30">
        <w:rPr>
          <w:sz w:val="24"/>
        </w:rPr>
        <w:t xml:space="preserve"> </w:t>
      </w:r>
      <w:r w:rsidR="007C4E79" w:rsidRPr="00765D30">
        <w:rPr>
          <w:sz w:val="24"/>
        </w:rPr>
        <w:t>During this t</w:t>
      </w:r>
      <w:r w:rsidR="00E03D11" w:rsidRPr="00765D30">
        <w:rPr>
          <w:sz w:val="24"/>
        </w:rPr>
        <w:t xml:space="preserve">ime the </w:t>
      </w:r>
      <w:r w:rsidR="00B465C6" w:rsidRPr="00765D30">
        <w:rPr>
          <w:sz w:val="24"/>
        </w:rPr>
        <w:t>Commission</w:t>
      </w:r>
      <w:r w:rsidR="00E03D11" w:rsidRPr="00765D30">
        <w:rPr>
          <w:sz w:val="24"/>
        </w:rPr>
        <w:t xml:space="preserve"> will evaluate whether </w:t>
      </w:r>
      <w:r w:rsidR="005334F0" w:rsidRPr="00765D30">
        <w:rPr>
          <w:sz w:val="24"/>
        </w:rPr>
        <w:t>Eagle Moving, LLC</w:t>
      </w:r>
      <w:r w:rsidR="0038794C" w:rsidRPr="00765D30">
        <w:rPr>
          <w:sz w:val="24"/>
        </w:rPr>
        <w:t xml:space="preserve"> </w:t>
      </w:r>
      <w:r w:rsidR="00E03D11" w:rsidRPr="00765D30">
        <w:rPr>
          <w:sz w:val="24"/>
        </w:rPr>
        <w:t>has met the criteria in WAC 480-15-</w:t>
      </w:r>
      <w:r w:rsidR="00285A2A" w:rsidRPr="00765D30">
        <w:rPr>
          <w:sz w:val="24"/>
        </w:rPr>
        <w:t>305</w:t>
      </w:r>
      <w:r w:rsidR="00E03D11" w:rsidRPr="00765D30">
        <w:rPr>
          <w:sz w:val="24"/>
        </w:rPr>
        <w:t xml:space="preserve"> to obtain permanent authority.</w:t>
      </w:r>
    </w:p>
    <w:p w14:paraId="36342346" w14:textId="77777777" w:rsidR="00E03D11" w:rsidRPr="00765D30"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093A1398" w14:textId="77777777" w:rsidR="00771507" w:rsidRPr="00765D30" w:rsidRDefault="00771507" w:rsidP="00C737ED">
      <w:pPr>
        <w:pStyle w:val="Legal1"/>
        <w:widowControl/>
        <w:numPr>
          <w:ilvl w:val="0"/>
          <w:numId w:val="0"/>
        </w:numPr>
        <w:tabs>
          <w:tab w:val="left" w:pos="-1440"/>
        </w:tabs>
        <w:jc w:val="center"/>
        <w:rPr>
          <w:b/>
          <w:bCs/>
          <w:sz w:val="24"/>
        </w:rPr>
      </w:pPr>
    </w:p>
    <w:p w14:paraId="140E558F" w14:textId="77777777" w:rsidR="00E03D11" w:rsidRPr="00765D30" w:rsidRDefault="00C737ED" w:rsidP="00C737ED">
      <w:pPr>
        <w:pStyle w:val="Legal1"/>
        <w:widowControl/>
        <w:numPr>
          <w:ilvl w:val="0"/>
          <w:numId w:val="0"/>
        </w:numPr>
        <w:tabs>
          <w:tab w:val="left" w:pos="-1440"/>
        </w:tabs>
        <w:jc w:val="center"/>
        <w:rPr>
          <w:b/>
          <w:bCs/>
          <w:sz w:val="24"/>
        </w:rPr>
      </w:pPr>
      <w:r w:rsidRPr="00765D30">
        <w:rPr>
          <w:b/>
          <w:bCs/>
          <w:sz w:val="24"/>
        </w:rPr>
        <w:t xml:space="preserve">V.  </w:t>
      </w:r>
      <w:r w:rsidR="00E03D11" w:rsidRPr="00765D30">
        <w:rPr>
          <w:b/>
          <w:bCs/>
          <w:sz w:val="24"/>
        </w:rPr>
        <w:t>ORDER</w:t>
      </w:r>
    </w:p>
    <w:p w14:paraId="04F5104A" w14:textId="77777777" w:rsidR="00D421EA" w:rsidRPr="00765D30"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487EA958" w14:textId="34FF27DC" w:rsidR="00E03D11" w:rsidRPr="00765D30" w:rsidRDefault="003F2D08" w:rsidP="003F2D08">
      <w:pPr>
        <w:numPr>
          <w:ilvl w:val="0"/>
          <w:numId w:val="1"/>
        </w:numPr>
        <w:tabs>
          <w:tab w:val="num" w:pos="-7920"/>
        </w:tabs>
        <w:ind w:left="720" w:hanging="1440"/>
        <w:rPr>
          <w:sz w:val="24"/>
        </w:rPr>
      </w:pPr>
      <w:r w:rsidRPr="00765D30">
        <w:rPr>
          <w:sz w:val="24"/>
        </w:rPr>
        <w:t>(1)</w:t>
      </w:r>
      <w:r w:rsidRPr="00765D30">
        <w:rPr>
          <w:sz w:val="24"/>
        </w:rPr>
        <w:tab/>
      </w:r>
      <w:r w:rsidR="00E03D11" w:rsidRPr="00765D30">
        <w:rPr>
          <w:sz w:val="24"/>
        </w:rPr>
        <w:t xml:space="preserve">The </w:t>
      </w:r>
      <w:r w:rsidR="00B465C6" w:rsidRPr="00765D30">
        <w:rPr>
          <w:sz w:val="24"/>
        </w:rPr>
        <w:t>Commission</w:t>
      </w:r>
      <w:r w:rsidR="00E03D11" w:rsidRPr="00765D30">
        <w:rPr>
          <w:sz w:val="24"/>
        </w:rPr>
        <w:t xml:space="preserve"> grants the authority requested in </w:t>
      </w:r>
      <w:r w:rsidR="00DB2E6F" w:rsidRPr="00765D30">
        <w:rPr>
          <w:sz w:val="24"/>
        </w:rPr>
        <w:t xml:space="preserve">the application </w:t>
      </w:r>
      <w:r w:rsidR="005334F0" w:rsidRPr="00765D30">
        <w:rPr>
          <w:sz w:val="24"/>
        </w:rPr>
        <w:t>Eagle Moving, LLC</w:t>
      </w:r>
      <w:r w:rsidR="00DB2E6F" w:rsidRPr="00765D30">
        <w:rPr>
          <w:sz w:val="24"/>
        </w:rPr>
        <w:t xml:space="preserve"> filed on </w:t>
      </w:r>
      <w:r w:rsidR="005334F0" w:rsidRPr="00765D30">
        <w:rPr>
          <w:sz w:val="24"/>
        </w:rPr>
        <w:t>January 5, 2015</w:t>
      </w:r>
      <w:r w:rsidR="00DB2E6F" w:rsidRPr="00765D30">
        <w:rPr>
          <w:sz w:val="24"/>
        </w:rPr>
        <w:t xml:space="preserve"> in </w:t>
      </w:r>
      <w:r w:rsidR="00385DC2" w:rsidRPr="00765D30">
        <w:rPr>
          <w:sz w:val="24"/>
        </w:rPr>
        <w:t>Docket TV-</w:t>
      </w:r>
      <w:r w:rsidR="005334F0" w:rsidRPr="00765D30">
        <w:rPr>
          <w:sz w:val="24"/>
        </w:rPr>
        <w:t>150038</w:t>
      </w:r>
      <w:r w:rsidR="00E03D11" w:rsidRPr="00765D30">
        <w:rPr>
          <w:sz w:val="24"/>
        </w:rPr>
        <w:t>, to operate as a motor carrier of household goods in the state of Washington, on a temporary basis, subject to the conditions in this Order.</w:t>
      </w:r>
    </w:p>
    <w:p w14:paraId="3E33733B" w14:textId="77777777" w:rsidR="00E03D11" w:rsidRPr="00765D30" w:rsidRDefault="00E03D11" w:rsidP="00786199">
      <w:pPr>
        <w:pStyle w:val="Legal1"/>
        <w:widowControl/>
        <w:numPr>
          <w:ilvl w:val="0"/>
          <w:numId w:val="0"/>
        </w:numPr>
        <w:tabs>
          <w:tab w:val="left" w:pos="-1440"/>
        </w:tabs>
        <w:rPr>
          <w:sz w:val="24"/>
        </w:rPr>
      </w:pPr>
    </w:p>
    <w:p w14:paraId="56D8653D" w14:textId="46B00450" w:rsidR="00E03D11" w:rsidRPr="00765D30" w:rsidRDefault="003F2D08" w:rsidP="003F2D08">
      <w:pPr>
        <w:numPr>
          <w:ilvl w:val="0"/>
          <w:numId w:val="1"/>
        </w:numPr>
        <w:tabs>
          <w:tab w:val="num" w:pos="-7920"/>
        </w:tabs>
        <w:ind w:left="720" w:hanging="1440"/>
        <w:rPr>
          <w:sz w:val="24"/>
        </w:rPr>
      </w:pPr>
      <w:r w:rsidRPr="00765D30">
        <w:rPr>
          <w:sz w:val="24"/>
        </w:rPr>
        <w:t>(2)</w:t>
      </w:r>
      <w:r w:rsidRPr="00765D30">
        <w:rPr>
          <w:sz w:val="24"/>
        </w:rPr>
        <w:tab/>
      </w:r>
      <w:r w:rsidR="00E03D11" w:rsidRPr="00765D30">
        <w:rPr>
          <w:sz w:val="24"/>
        </w:rPr>
        <w:t>The gran</w:t>
      </w:r>
      <w:r w:rsidR="007C4E79" w:rsidRPr="00765D30">
        <w:rPr>
          <w:sz w:val="24"/>
        </w:rPr>
        <w:t xml:space="preserve">t of authority </w:t>
      </w:r>
      <w:r w:rsidR="00DB2E6F" w:rsidRPr="00765D30">
        <w:rPr>
          <w:sz w:val="24"/>
        </w:rPr>
        <w:t>allows the</w:t>
      </w:r>
      <w:r w:rsidR="007C4E79" w:rsidRPr="00765D30">
        <w:rPr>
          <w:sz w:val="24"/>
        </w:rPr>
        <w:t xml:space="preserve"> A</w:t>
      </w:r>
      <w:r w:rsidR="00E03D11" w:rsidRPr="00765D30">
        <w:rPr>
          <w:sz w:val="24"/>
        </w:rPr>
        <w:t xml:space="preserve">pplicant an opportunity to provide service as a household goods carrier on a provisional basis for at least six months.  During this time the </w:t>
      </w:r>
      <w:r w:rsidR="00B465C6" w:rsidRPr="00765D30">
        <w:rPr>
          <w:sz w:val="24"/>
        </w:rPr>
        <w:t>Commission</w:t>
      </w:r>
      <w:r w:rsidR="00E03D11" w:rsidRPr="00765D30">
        <w:rPr>
          <w:sz w:val="24"/>
        </w:rPr>
        <w:t xml:space="preserve"> will evaluate whether the </w:t>
      </w:r>
      <w:r w:rsidR="007C4E79" w:rsidRPr="00765D30">
        <w:rPr>
          <w:sz w:val="24"/>
        </w:rPr>
        <w:t>A</w:t>
      </w:r>
      <w:r w:rsidR="00E03D11" w:rsidRPr="00765D30">
        <w:rPr>
          <w:sz w:val="24"/>
        </w:rPr>
        <w:t>pplicant has met the criteria for obtaining permanent authority.</w:t>
      </w:r>
    </w:p>
    <w:p w14:paraId="46B0C7F3" w14:textId="77777777" w:rsidR="00E03D11" w:rsidRPr="00765D30" w:rsidRDefault="00E03D11" w:rsidP="00786199">
      <w:pPr>
        <w:pStyle w:val="Legal1"/>
        <w:widowControl/>
        <w:numPr>
          <w:ilvl w:val="0"/>
          <w:numId w:val="0"/>
        </w:numPr>
        <w:tabs>
          <w:tab w:val="left" w:pos="-1440"/>
        </w:tabs>
        <w:rPr>
          <w:sz w:val="24"/>
        </w:rPr>
      </w:pPr>
    </w:p>
    <w:p w14:paraId="06F3999C" w14:textId="77777777" w:rsidR="00E03D11" w:rsidRPr="00765D30" w:rsidRDefault="003F2D08" w:rsidP="003F2D08">
      <w:pPr>
        <w:numPr>
          <w:ilvl w:val="0"/>
          <w:numId w:val="1"/>
        </w:numPr>
        <w:tabs>
          <w:tab w:val="num" w:pos="-7920"/>
        </w:tabs>
        <w:ind w:left="720" w:hanging="1440"/>
        <w:rPr>
          <w:sz w:val="24"/>
        </w:rPr>
      </w:pPr>
      <w:r w:rsidRPr="00765D30">
        <w:rPr>
          <w:sz w:val="24"/>
        </w:rPr>
        <w:t>(3)</w:t>
      </w:r>
      <w:r w:rsidRPr="00765D30">
        <w:rPr>
          <w:sz w:val="24"/>
        </w:rPr>
        <w:tab/>
      </w:r>
      <w:r w:rsidR="00E03D11" w:rsidRPr="00765D30">
        <w:rPr>
          <w:sz w:val="24"/>
        </w:rPr>
        <w:t xml:space="preserve">The grant of authority is only effective while the </w:t>
      </w:r>
      <w:r w:rsidR="007C4E79" w:rsidRPr="00765D30">
        <w:rPr>
          <w:sz w:val="24"/>
        </w:rPr>
        <w:t>A</w:t>
      </w:r>
      <w:r w:rsidR="00E03D11" w:rsidRPr="00765D30">
        <w:rPr>
          <w:sz w:val="24"/>
        </w:rPr>
        <w:t>pplicant complies with all the terms and conditions of this Order.</w:t>
      </w:r>
    </w:p>
    <w:p w14:paraId="4A58B177" w14:textId="77777777" w:rsidR="00E03D11" w:rsidRPr="00765D30" w:rsidRDefault="00E03D11" w:rsidP="00786199">
      <w:pPr>
        <w:pStyle w:val="Legal1"/>
        <w:widowControl/>
        <w:numPr>
          <w:ilvl w:val="0"/>
          <w:numId w:val="0"/>
        </w:numPr>
        <w:tabs>
          <w:tab w:val="left" w:pos="-1440"/>
          <w:tab w:val="left" w:pos="720"/>
        </w:tabs>
        <w:rPr>
          <w:sz w:val="24"/>
        </w:rPr>
      </w:pPr>
    </w:p>
    <w:p w14:paraId="479CFA1F" w14:textId="0E890742" w:rsidR="00E03D11" w:rsidRPr="00765D30" w:rsidRDefault="003F2D08" w:rsidP="003F2D08">
      <w:pPr>
        <w:numPr>
          <w:ilvl w:val="0"/>
          <w:numId w:val="1"/>
        </w:numPr>
        <w:tabs>
          <w:tab w:val="num" w:pos="-7920"/>
        </w:tabs>
        <w:ind w:left="720" w:hanging="1440"/>
        <w:rPr>
          <w:sz w:val="24"/>
        </w:rPr>
      </w:pPr>
      <w:r w:rsidRPr="00765D30">
        <w:rPr>
          <w:sz w:val="24"/>
        </w:rPr>
        <w:t>(4)</w:t>
      </w:r>
      <w:r w:rsidRPr="00765D30">
        <w:rPr>
          <w:sz w:val="24"/>
        </w:rPr>
        <w:tab/>
      </w:r>
      <w:r w:rsidR="00E03D11" w:rsidRPr="00765D30">
        <w:rPr>
          <w:sz w:val="24"/>
        </w:rPr>
        <w:t xml:space="preserve">By granting this authority, the </w:t>
      </w:r>
      <w:r w:rsidR="00B465C6" w:rsidRPr="00765D30">
        <w:rPr>
          <w:sz w:val="24"/>
        </w:rPr>
        <w:t>Commission</w:t>
      </w:r>
      <w:r w:rsidR="00E03D11" w:rsidRPr="00765D30">
        <w:rPr>
          <w:sz w:val="24"/>
        </w:rPr>
        <w:t xml:space="preserve"> does not prejudge in any way the action </w:t>
      </w:r>
      <w:r w:rsidR="007C4E79" w:rsidRPr="00765D30">
        <w:rPr>
          <w:sz w:val="24"/>
        </w:rPr>
        <w:t>it</w:t>
      </w:r>
      <w:r w:rsidR="00E03D11" w:rsidRPr="00765D30">
        <w:rPr>
          <w:sz w:val="24"/>
        </w:rPr>
        <w:t xml:space="preserve"> may take on th</w:t>
      </w:r>
      <w:r w:rsidR="007C4E79" w:rsidRPr="00765D30">
        <w:rPr>
          <w:sz w:val="24"/>
        </w:rPr>
        <w:t>e A</w:t>
      </w:r>
      <w:r w:rsidR="00E03D11" w:rsidRPr="00765D30">
        <w:rPr>
          <w:sz w:val="24"/>
        </w:rPr>
        <w:t>pplicant</w:t>
      </w:r>
      <w:r w:rsidR="00B465C6" w:rsidRPr="00765D30">
        <w:rPr>
          <w:sz w:val="24"/>
        </w:rPr>
        <w:t>’</w:t>
      </w:r>
      <w:r w:rsidR="00E03D11" w:rsidRPr="00765D30">
        <w:rPr>
          <w:sz w:val="24"/>
        </w:rPr>
        <w:t xml:space="preserve">s request for permanent authority, nor </w:t>
      </w:r>
      <w:r w:rsidR="00DB2E6F" w:rsidRPr="00765D30">
        <w:rPr>
          <w:sz w:val="24"/>
        </w:rPr>
        <w:t xml:space="preserve">whether the Applicant </w:t>
      </w:r>
      <w:r w:rsidR="00616AC3" w:rsidRPr="00765D30">
        <w:rPr>
          <w:sz w:val="24"/>
        </w:rPr>
        <w:t>has met the criteria</w:t>
      </w:r>
      <w:r w:rsidR="00DB2E6F" w:rsidRPr="00765D30">
        <w:rPr>
          <w:sz w:val="24"/>
        </w:rPr>
        <w:t xml:space="preserve"> for permanent authority</w:t>
      </w:r>
      <w:r w:rsidR="00E03D11" w:rsidRPr="00765D30">
        <w:rPr>
          <w:sz w:val="24"/>
        </w:rPr>
        <w:t>.</w:t>
      </w:r>
    </w:p>
    <w:p w14:paraId="6C345392" w14:textId="77777777" w:rsidR="00E03D11" w:rsidRPr="00765D30" w:rsidRDefault="00E03D11" w:rsidP="00786199">
      <w:pPr>
        <w:pStyle w:val="Legal1"/>
        <w:widowControl/>
        <w:numPr>
          <w:ilvl w:val="0"/>
          <w:numId w:val="0"/>
        </w:numPr>
        <w:tabs>
          <w:tab w:val="left" w:pos="-1440"/>
        </w:tabs>
        <w:rPr>
          <w:sz w:val="24"/>
        </w:rPr>
      </w:pPr>
    </w:p>
    <w:p w14:paraId="2E76FFDA" w14:textId="3150E5C2" w:rsidR="00E03D11" w:rsidRPr="00765D30" w:rsidRDefault="003F2D08" w:rsidP="003F2D08">
      <w:pPr>
        <w:numPr>
          <w:ilvl w:val="0"/>
          <w:numId w:val="1"/>
        </w:numPr>
        <w:tabs>
          <w:tab w:val="num" w:pos="-7920"/>
        </w:tabs>
        <w:ind w:left="720" w:hanging="1440"/>
        <w:rPr>
          <w:sz w:val="24"/>
        </w:rPr>
      </w:pPr>
      <w:r w:rsidRPr="00765D30">
        <w:rPr>
          <w:sz w:val="24"/>
        </w:rPr>
        <w:t>(5)</w:t>
      </w:r>
      <w:r w:rsidRPr="00765D30">
        <w:rPr>
          <w:sz w:val="24"/>
        </w:rPr>
        <w:tab/>
      </w:r>
      <w:r w:rsidR="00E03D11" w:rsidRPr="00765D30">
        <w:rPr>
          <w:sz w:val="24"/>
        </w:rPr>
        <w:t xml:space="preserve">The </w:t>
      </w:r>
      <w:r w:rsidR="00B465C6" w:rsidRPr="00765D30">
        <w:rPr>
          <w:sz w:val="24"/>
        </w:rPr>
        <w:t>Commission</w:t>
      </w:r>
      <w:r w:rsidR="00E03D11" w:rsidRPr="00765D30">
        <w:rPr>
          <w:sz w:val="24"/>
        </w:rPr>
        <w:t xml:space="preserve"> may cancel the authority granted by this Order any time after the date the </w:t>
      </w:r>
      <w:r w:rsidR="00B465C6" w:rsidRPr="00765D30">
        <w:rPr>
          <w:sz w:val="24"/>
        </w:rPr>
        <w:t>Commission</w:t>
      </w:r>
      <w:r w:rsidR="00E03D11" w:rsidRPr="00765D30">
        <w:rPr>
          <w:sz w:val="24"/>
        </w:rPr>
        <w:t xml:space="preserve"> issues a permit if it finds that</w:t>
      </w:r>
      <w:r w:rsidR="00D421EA" w:rsidRPr="00765D30">
        <w:rPr>
          <w:sz w:val="24"/>
        </w:rPr>
        <w:t xml:space="preserve"> any of the following conditions exist</w:t>
      </w:r>
      <w:r w:rsidR="00E03D11" w:rsidRPr="00765D30">
        <w:rPr>
          <w:sz w:val="24"/>
        </w:rPr>
        <w:t>:</w:t>
      </w:r>
    </w:p>
    <w:p w14:paraId="264212C2"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FD657AB"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765D30">
        <w:rPr>
          <w:sz w:val="24"/>
        </w:rPr>
        <w:t>(</w:t>
      </w:r>
      <w:r w:rsidR="00391B59" w:rsidRPr="00765D30">
        <w:rPr>
          <w:sz w:val="24"/>
        </w:rPr>
        <w:t>a</w:t>
      </w:r>
      <w:r w:rsidRPr="00765D30">
        <w:rPr>
          <w:sz w:val="24"/>
        </w:rPr>
        <w:t xml:space="preserve">) </w:t>
      </w:r>
      <w:r w:rsidRPr="00765D30">
        <w:rPr>
          <w:sz w:val="24"/>
        </w:rPr>
        <w:tab/>
        <w:t>Th</w:t>
      </w:r>
      <w:r w:rsidR="007C4E79" w:rsidRPr="00765D30">
        <w:rPr>
          <w:sz w:val="24"/>
        </w:rPr>
        <w:t>e</w:t>
      </w:r>
      <w:r w:rsidRPr="00765D30">
        <w:rPr>
          <w:sz w:val="24"/>
        </w:rPr>
        <w:t xml:space="preserve"> temporary authority was no</w:t>
      </w:r>
      <w:r w:rsidR="00D421EA" w:rsidRPr="00765D30">
        <w:rPr>
          <w:sz w:val="24"/>
        </w:rPr>
        <w:t>t issued in the public interest.</w:t>
      </w:r>
    </w:p>
    <w:p w14:paraId="6CEE27FD"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811232"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765D30">
        <w:rPr>
          <w:sz w:val="24"/>
        </w:rPr>
        <w:t>(</w:t>
      </w:r>
      <w:r w:rsidR="00391B59" w:rsidRPr="00765D30">
        <w:rPr>
          <w:sz w:val="24"/>
        </w:rPr>
        <w:t>b</w:t>
      </w:r>
      <w:r w:rsidRPr="00765D30">
        <w:rPr>
          <w:sz w:val="24"/>
        </w:rPr>
        <w:t xml:space="preserve">) </w:t>
      </w:r>
      <w:r w:rsidRPr="00765D30">
        <w:rPr>
          <w:sz w:val="24"/>
        </w:rPr>
        <w:tab/>
        <w:t xml:space="preserve">The grant of authority was based on fraud, misrepresentation, or erroneous information from the </w:t>
      </w:r>
      <w:r w:rsidR="007C4E79" w:rsidRPr="00765D30">
        <w:rPr>
          <w:sz w:val="24"/>
        </w:rPr>
        <w:t>A</w:t>
      </w:r>
      <w:r w:rsidR="00D421EA" w:rsidRPr="00765D30">
        <w:rPr>
          <w:sz w:val="24"/>
        </w:rPr>
        <w:t>pplicant.</w:t>
      </w:r>
    </w:p>
    <w:p w14:paraId="7DA3B03F"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AD67E9"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765D30">
        <w:rPr>
          <w:sz w:val="24"/>
        </w:rPr>
        <w:t>(</w:t>
      </w:r>
      <w:r w:rsidR="00391B59" w:rsidRPr="00765D30">
        <w:rPr>
          <w:sz w:val="24"/>
        </w:rPr>
        <w:t>c</w:t>
      </w:r>
      <w:r w:rsidRPr="00765D30">
        <w:rPr>
          <w:sz w:val="24"/>
        </w:rPr>
        <w:t xml:space="preserve">) </w:t>
      </w:r>
      <w:r w:rsidRPr="00765D30">
        <w:rPr>
          <w:sz w:val="24"/>
        </w:rPr>
        <w:tab/>
        <w:t xml:space="preserve">The </w:t>
      </w:r>
      <w:r w:rsidR="007C4E79" w:rsidRPr="00765D30">
        <w:rPr>
          <w:sz w:val="24"/>
        </w:rPr>
        <w:t>A</w:t>
      </w:r>
      <w:r w:rsidRPr="00765D30">
        <w:rPr>
          <w:sz w:val="24"/>
        </w:rPr>
        <w:t>pplicant violates applicable laws or rules affecting the pu</w:t>
      </w:r>
      <w:r w:rsidR="00D421EA" w:rsidRPr="00765D30">
        <w:rPr>
          <w:sz w:val="24"/>
        </w:rPr>
        <w:t>blic health, safety, or welfare.</w:t>
      </w:r>
    </w:p>
    <w:p w14:paraId="16781569"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DA26BA"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765D30">
        <w:rPr>
          <w:sz w:val="24"/>
        </w:rPr>
        <w:t>(</w:t>
      </w:r>
      <w:r w:rsidR="00391B59" w:rsidRPr="00765D30">
        <w:rPr>
          <w:sz w:val="24"/>
        </w:rPr>
        <w:t>d</w:t>
      </w:r>
      <w:r w:rsidRPr="00765D30">
        <w:rPr>
          <w:sz w:val="24"/>
        </w:rPr>
        <w:t xml:space="preserve">) </w:t>
      </w:r>
      <w:r w:rsidRPr="00765D30">
        <w:rPr>
          <w:sz w:val="24"/>
        </w:rPr>
        <w:tab/>
        <w:t xml:space="preserve">The </w:t>
      </w:r>
      <w:r w:rsidR="007C4E79" w:rsidRPr="00765D30">
        <w:rPr>
          <w:sz w:val="24"/>
        </w:rPr>
        <w:t>A</w:t>
      </w:r>
      <w:r w:rsidRPr="00765D30">
        <w:rPr>
          <w:sz w:val="24"/>
        </w:rPr>
        <w:t>pplicant repeatedly fails or refuses to comply with applicable laws or rules pertaining to operati</w:t>
      </w:r>
      <w:r w:rsidR="00D421EA" w:rsidRPr="00765D30">
        <w:rPr>
          <w:sz w:val="24"/>
        </w:rPr>
        <w:t>ons of household goods carriers.</w:t>
      </w:r>
    </w:p>
    <w:p w14:paraId="270C6F49"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160276" w14:textId="7E38865F"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765D30">
        <w:rPr>
          <w:sz w:val="24"/>
        </w:rPr>
        <w:t>(</w:t>
      </w:r>
      <w:r w:rsidR="00391B59" w:rsidRPr="00765D30">
        <w:rPr>
          <w:sz w:val="24"/>
        </w:rPr>
        <w:t>e</w:t>
      </w:r>
      <w:r w:rsidRPr="00765D30">
        <w:rPr>
          <w:sz w:val="24"/>
        </w:rPr>
        <w:t xml:space="preserve">) </w:t>
      </w:r>
      <w:r w:rsidRPr="00765D30">
        <w:rPr>
          <w:sz w:val="24"/>
        </w:rPr>
        <w:tab/>
        <w:t xml:space="preserve">The </w:t>
      </w:r>
      <w:r w:rsidR="007C4E79" w:rsidRPr="00765D30">
        <w:rPr>
          <w:sz w:val="24"/>
        </w:rPr>
        <w:t>A</w:t>
      </w:r>
      <w:r w:rsidRPr="00765D30">
        <w:rPr>
          <w:sz w:val="24"/>
        </w:rPr>
        <w:t xml:space="preserve">pplicant fails to supply requested information to the </w:t>
      </w:r>
      <w:r w:rsidR="00B465C6" w:rsidRPr="00765D30">
        <w:rPr>
          <w:sz w:val="24"/>
        </w:rPr>
        <w:t>Commission</w:t>
      </w:r>
      <w:r w:rsidRPr="00765D30">
        <w:rPr>
          <w:sz w:val="24"/>
        </w:rPr>
        <w:t xml:space="preserve"> for the performa</w:t>
      </w:r>
      <w:r w:rsidR="00D421EA" w:rsidRPr="00765D30">
        <w:rPr>
          <w:sz w:val="24"/>
        </w:rPr>
        <w:t>nce of its regulatory functions.</w:t>
      </w:r>
    </w:p>
    <w:p w14:paraId="44C4075C" w14:textId="557144DF"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765D30">
        <w:rPr>
          <w:sz w:val="24"/>
        </w:rPr>
        <w:lastRenderedPageBreak/>
        <w:t>(</w:t>
      </w:r>
      <w:r w:rsidR="00391B59" w:rsidRPr="00765D30">
        <w:rPr>
          <w:sz w:val="24"/>
        </w:rPr>
        <w:t>f</w:t>
      </w:r>
      <w:r w:rsidRPr="00765D30">
        <w:rPr>
          <w:sz w:val="24"/>
        </w:rPr>
        <w:t xml:space="preserve">) </w:t>
      </w:r>
      <w:r w:rsidRPr="00765D30">
        <w:rPr>
          <w:sz w:val="24"/>
        </w:rPr>
        <w:tab/>
        <w:t xml:space="preserve">The </w:t>
      </w:r>
      <w:r w:rsidR="00B465C6" w:rsidRPr="00765D30">
        <w:rPr>
          <w:sz w:val="24"/>
        </w:rPr>
        <w:t>Commission</w:t>
      </w:r>
      <w:r w:rsidRPr="00765D30">
        <w:rPr>
          <w:sz w:val="24"/>
        </w:rPr>
        <w:t xml:space="preserve"> discovers the </w:t>
      </w:r>
      <w:r w:rsidR="007C4E79" w:rsidRPr="00765D30">
        <w:rPr>
          <w:sz w:val="24"/>
        </w:rPr>
        <w:t>A</w:t>
      </w:r>
      <w:r w:rsidRPr="00765D30">
        <w:rPr>
          <w:sz w:val="24"/>
        </w:rPr>
        <w:t xml:space="preserve">pplicant submitted false, inaccurate or misleading information to the </w:t>
      </w:r>
      <w:r w:rsidR="00B465C6" w:rsidRPr="00765D30">
        <w:rPr>
          <w:sz w:val="24"/>
        </w:rPr>
        <w:t>Commission</w:t>
      </w:r>
      <w:r w:rsidR="00D421EA" w:rsidRPr="00765D30">
        <w:rPr>
          <w:sz w:val="24"/>
        </w:rPr>
        <w:t xml:space="preserve"> or its </w:t>
      </w:r>
      <w:r w:rsidR="00B465C6" w:rsidRPr="00765D30">
        <w:rPr>
          <w:sz w:val="24"/>
        </w:rPr>
        <w:t>Staff</w:t>
      </w:r>
      <w:r w:rsidR="00D421EA" w:rsidRPr="00765D30">
        <w:rPr>
          <w:sz w:val="24"/>
        </w:rPr>
        <w:t>.</w:t>
      </w:r>
    </w:p>
    <w:p w14:paraId="2F5B359B"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244556"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765D30">
        <w:rPr>
          <w:sz w:val="24"/>
        </w:rPr>
        <w:t>(</w:t>
      </w:r>
      <w:r w:rsidR="00391B59" w:rsidRPr="00765D30">
        <w:rPr>
          <w:sz w:val="24"/>
        </w:rPr>
        <w:t>g</w:t>
      </w:r>
      <w:r w:rsidRPr="00765D30">
        <w:rPr>
          <w:sz w:val="24"/>
        </w:rPr>
        <w:t xml:space="preserve">) </w:t>
      </w:r>
      <w:r w:rsidRPr="00765D30">
        <w:rPr>
          <w:sz w:val="24"/>
        </w:rPr>
        <w:tab/>
        <w:t xml:space="preserve">The </w:t>
      </w:r>
      <w:r w:rsidR="007C4E79" w:rsidRPr="00765D30">
        <w:rPr>
          <w:sz w:val="24"/>
        </w:rPr>
        <w:t>A</w:t>
      </w:r>
      <w:r w:rsidRPr="00765D30">
        <w:rPr>
          <w:sz w:val="24"/>
        </w:rPr>
        <w:t xml:space="preserve">pplicant allows others to transport household goods under the </w:t>
      </w:r>
      <w:r w:rsidR="00D421EA" w:rsidRPr="00765D30">
        <w:rPr>
          <w:sz w:val="24"/>
        </w:rPr>
        <w:t>authority granted in this Order.</w:t>
      </w:r>
    </w:p>
    <w:p w14:paraId="5F84DFC3"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892EC9" w14:textId="77777777" w:rsidR="00E03D11" w:rsidRPr="00765D30"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765D30">
        <w:rPr>
          <w:sz w:val="24"/>
        </w:rPr>
        <w:t>(</w:t>
      </w:r>
      <w:r w:rsidR="00391B59" w:rsidRPr="00765D30">
        <w:rPr>
          <w:sz w:val="24"/>
        </w:rPr>
        <w:t>h</w:t>
      </w:r>
      <w:r w:rsidRPr="00765D30">
        <w:rPr>
          <w:sz w:val="24"/>
        </w:rPr>
        <w:t>)</w:t>
      </w:r>
      <w:r w:rsidRPr="00765D30">
        <w:rPr>
          <w:sz w:val="24"/>
        </w:rPr>
        <w:tab/>
      </w:r>
      <w:r w:rsidR="00E03D11" w:rsidRPr="00765D30">
        <w:rPr>
          <w:sz w:val="24"/>
        </w:rPr>
        <w:t xml:space="preserve">The </w:t>
      </w:r>
      <w:r w:rsidR="007C4E79" w:rsidRPr="00765D30">
        <w:rPr>
          <w:sz w:val="24"/>
        </w:rPr>
        <w:t>A</w:t>
      </w:r>
      <w:r w:rsidR="00E03D11" w:rsidRPr="00765D30">
        <w:rPr>
          <w:sz w:val="24"/>
        </w:rPr>
        <w:t>pplicant fails to comply with the conditions in this Order or with the terms of the permit.</w:t>
      </w:r>
    </w:p>
    <w:p w14:paraId="34D47A8F" w14:textId="77777777" w:rsidR="00D421EA" w:rsidRPr="00765D30"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566E99DD" w14:textId="75BB036F" w:rsidR="00E03D11" w:rsidRPr="00765D30" w:rsidRDefault="003F2D08" w:rsidP="00016F11">
      <w:pPr>
        <w:numPr>
          <w:ilvl w:val="0"/>
          <w:numId w:val="1"/>
        </w:numPr>
        <w:tabs>
          <w:tab w:val="num" w:pos="-7920"/>
        </w:tabs>
        <w:ind w:left="720" w:hanging="1440"/>
        <w:rPr>
          <w:sz w:val="24"/>
        </w:rPr>
      </w:pPr>
      <w:r w:rsidRPr="00765D30">
        <w:rPr>
          <w:sz w:val="24"/>
        </w:rPr>
        <w:t>(6)</w:t>
      </w:r>
      <w:r w:rsidRPr="00765D30">
        <w:rPr>
          <w:sz w:val="24"/>
        </w:rPr>
        <w:tab/>
      </w:r>
      <w:r w:rsidR="00E03D11" w:rsidRPr="00765D30">
        <w:rPr>
          <w:sz w:val="24"/>
        </w:rPr>
        <w:t xml:space="preserve">The authority granted in this order is effective until the </w:t>
      </w:r>
      <w:r w:rsidR="00B465C6" w:rsidRPr="00765D30">
        <w:rPr>
          <w:sz w:val="24"/>
        </w:rPr>
        <w:t>Commission</w:t>
      </w:r>
      <w:r w:rsidR="00E03D11" w:rsidRPr="00765D30">
        <w:rPr>
          <w:sz w:val="24"/>
        </w:rPr>
        <w:t>, by further order, grants, denies, or dismisses the application for permanent authority or otherwise cancels the authority granted.</w:t>
      </w:r>
      <w:r w:rsidR="004742DE" w:rsidRPr="00765D30">
        <w:rPr>
          <w:sz w:val="24"/>
        </w:rPr>
        <w:br/>
      </w:r>
    </w:p>
    <w:p w14:paraId="6C118BEC" w14:textId="1A283458" w:rsidR="004742DE" w:rsidRPr="00765D30" w:rsidRDefault="004742DE" w:rsidP="00016F11">
      <w:pPr>
        <w:pStyle w:val="Legal1"/>
        <w:ind w:left="0" w:hanging="720"/>
        <w:rPr>
          <w:sz w:val="24"/>
        </w:rPr>
      </w:pPr>
      <w:r w:rsidRPr="00765D30">
        <w:rPr>
          <w:sz w:val="24"/>
        </w:rPr>
        <w:t xml:space="preserve">The </w:t>
      </w:r>
      <w:r w:rsidR="00B465C6" w:rsidRPr="00765D30">
        <w:rPr>
          <w:sz w:val="24"/>
        </w:rPr>
        <w:t>Commission</w:t>
      </w:r>
      <w:r w:rsidRPr="00765D30">
        <w:rPr>
          <w:sz w:val="24"/>
        </w:rPr>
        <w:t xml:space="preserve"> has delegated authority to the Secretary to enter this Order under RCW 80.01.030 and WAC 480-07-905(1</w:t>
      </w:r>
      <w:proofErr w:type="gramStart"/>
      <w:r w:rsidRPr="00765D30">
        <w:rPr>
          <w:sz w:val="24"/>
        </w:rPr>
        <w:t>)(</w:t>
      </w:r>
      <w:proofErr w:type="gramEnd"/>
      <w:r w:rsidRPr="00765D30">
        <w:rPr>
          <w:sz w:val="24"/>
        </w:rPr>
        <w:t>a).</w:t>
      </w:r>
    </w:p>
    <w:p w14:paraId="7831D85D" w14:textId="77777777" w:rsidR="00E03D11" w:rsidRPr="00765D30"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465CE6" w14:textId="77777777" w:rsidR="00E03D11" w:rsidRPr="00765D30" w:rsidRDefault="00941D54" w:rsidP="003F2D08">
      <w:pPr>
        <w:rPr>
          <w:sz w:val="24"/>
        </w:rPr>
      </w:pPr>
      <w:r w:rsidRPr="00765D30">
        <w:rPr>
          <w:sz w:val="24"/>
        </w:rPr>
        <w:t>D</w:t>
      </w:r>
      <w:r w:rsidR="0065761B" w:rsidRPr="00765D30">
        <w:rPr>
          <w:sz w:val="24"/>
        </w:rPr>
        <w:t>ated</w:t>
      </w:r>
      <w:r w:rsidRPr="00765D30">
        <w:rPr>
          <w:sz w:val="24"/>
        </w:rPr>
        <w:t xml:space="preserve"> at Olympia, Washington and effective </w:t>
      </w:r>
      <w:r w:rsidR="005334F0" w:rsidRPr="00765D30">
        <w:rPr>
          <w:sz w:val="24"/>
        </w:rPr>
        <w:t>January 13, 2015</w:t>
      </w:r>
      <w:r w:rsidR="0038794C" w:rsidRPr="00765D30">
        <w:rPr>
          <w:sz w:val="24"/>
        </w:rPr>
        <w:t>.</w:t>
      </w:r>
    </w:p>
    <w:p w14:paraId="4566B9CC" w14:textId="77777777" w:rsidR="00E03D11" w:rsidRPr="00765D30"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F2A393" w14:textId="77777777" w:rsidR="00E03D11" w:rsidRPr="00765D3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79F76C" w14:textId="77777777" w:rsidR="0065761B" w:rsidRPr="00765D30"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D15CCD7" w14:textId="77777777" w:rsidR="00E03D11" w:rsidRPr="00765D30"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765D30">
        <w:rPr>
          <w:sz w:val="24"/>
        </w:rPr>
        <w:t>STEVEN V. KING</w:t>
      </w:r>
    </w:p>
    <w:p w14:paraId="38602F72" w14:textId="77777777" w:rsidR="00980DED" w:rsidRPr="00765D30"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765D30">
        <w:rPr>
          <w:sz w:val="24"/>
        </w:rPr>
        <w:t>Executive</w:t>
      </w:r>
      <w:r w:rsidR="00B67DC5" w:rsidRPr="00765D30">
        <w:rPr>
          <w:sz w:val="24"/>
        </w:rPr>
        <w:t xml:space="preserve"> Director </w:t>
      </w:r>
      <w:r w:rsidR="004742DE" w:rsidRPr="00765D30">
        <w:rPr>
          <w:sz w:val="24"/>
        </w:rPr>
        <w:t>and Secretary</w:t>
      </w:r>
    </w:p>
    <w:p w14:paraId="5D08EBFF" w14:textId="77777777" w:rsidR="00017915" w:rsidRPr="00765D30"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3A528FB2" w14:textId="77777777" w:rsidR="00C737ED" w:rsidRPr="00765D30" w:rsidRDefault="00C737ED" w:rsidP="004742DE">
      <w:pPr>
        <w:spacing w:line="264" w:lineRule="auto"/>
        <w:rPr>
          <w:b/>
          <w:sz w:val="24"/>
        </w:rPr>
      </w:pPr>
    </w:p>
    <w:p w14:paraId="0C5F7563" w14:textId="24EBC514" w:rsidR="004742DE" w:rsidRPr="00773942" w:rsidRDefault="004742DE" w:rsidP="004742DE">
      <w:pPr>
        <w:spacing w:line="264" w:lineRule="auto"/>
        <w:rPr>
          <w:bCs/>
          <w:sz w:val="23"/>
          <w:szCs w:val="23"/>
        </w:rPr>
      </w:pPr>
      <w:r w:rsidRPr="00773942">
        <w:rPr>
          <w:b/>
          <w:sz w:val="23"/>
          <w:szCs w:val="23"/>
        </w:rPr>
        <w:t xml:space="preserve">NOTICE:  </w:t>
      </w:r>
      <w:r w:rsidRPr="00773942">
        <w:rPr>
          <w:bCs/>
          <w:sz w:val="23"/>
          <w:szCs w:val="23"/>
        </w:rPr>
        <w:t xml:space="preserve">This is an order delegated to the Secretary for decision.  In addition to serving you a copy of the decision, the </w:t>
      </w:r>
      <w:r w:rsidR="00B465C6" w:rsidRPr="00773942">
        <w:rPr>
          <w:bCs/>
          <w:sz w:val="23"/>
          <w:szCs w:val="23"/>
        </w:rPr>
        <w:t>Commission</w:t>
      </w:r>
      <w:r w:rsidRPr="00773942">
        <w:rPr>
          <w:bCs/>
          <w:sz w:val="23"/>
          <w:szCs w:val="23"/>
        </w:rPr>
        <w:t xml:space="preserve"> will post on its Internet Web site for at least 14 days a listing of all matters delegated to the Secretary for decision.  You may seek </w:t>
      </w:r>
      <w:r w:rsidR="00B465C6" w:rsidRPr="00773942">
        <w:rPr>
          <w:bCs/>
          <w:sz w:val="23"/>
          <w:szCs w:val="23"/>
        </w:rPr>
        <w:t>Commission</w:t>
      </w:r>
      <w:r w:rsidRPr="00773942">
        <w:rPr>
          <w:bCs/>
          <w:sz w:val="23"/>
          <w:szCs w:val="23"/>
        </w:rPr>
        <w:t xml:space="preserve"> review of this decision.  You must file a request for </w:t>
      </w:r>
      <w:r w:rsidR="00B465C6" w:rsidRPr="00773942">
        <w:rPr>
          <w:bCs/>
          <w:sz w:val="23"/>
          <w:szCs w:val="23"/>
        </w:rPr>
        <w:t>Commission</w:t>
      </w:r>
      <w:r w:rsidRPr="00773942">
        <w:rPr>
          <w:bCs/>
          <w:sz w:val="23"/>
          <w:szCs w:val="23"/>
        </w:rPr>
        <w:t xml:space="preserve"> review of this order no later than fourteen (14) days after the date the decision is posted on the </w:t>
      </w:r>
      <w:r w:rsidR="00B465C6" w:rsidRPr="00773942">
        <w:rPr>
          <w:bCs/>
          <w:sz w:val="23"/>
          <w:szCs w:val="23"/>
        </w:rPr>
        <w:t>Commission’</w:t>
      </w:r>
      <w:r w:rsidRPr="00773942">
        <w:rPr>
          <w:bCs/>
          <w:sz w:val="23"/>
          <w:szCs w:val="23"/>
        </w:rPr>
        <w:t xml:space="preserve">s Web site.  </w:t>
      </w:r>
    </w:p>
    <w:p w14:paraId="452702A6" w14:textId="77777777" w:rsidR="004742DE" w:rsidRPr="00773942" w:rsidRDefault="004742DE" w:rsidP="004742DE">
      <w:pPr>
        <w:spacing w:line="264" w:lineRule="auto"/>
        <w:rPr>
          <w:bCs/>
          <w:sz w:val="23"/>
          <w:szCs w:val="23"/>
        </w:rPr>
      </w:pPr>
    </w:p>
    <w:p w14:paraId="049D702D" w14:textId="4D443A25" w:rsidR="004742DE" w:rsidRPr="00773942" w:rsidRDefault="004742DE" w:rsidP="004742DE">
      <w:pPr>
        <w:spacing w:line="264" w:lineRule="auto"/>
        <w:rPr>
          <w:bCs/>
          <w:sz w:val="23"/>
          <w:szCs w:val="23"/>
        </w:rPr>
      </w:pPr>
      <w:r w:rsidRPr="00773942">
        <w:rPr>
          <w:bCs/>
          <w:sz w:val="23"/>
          <w:szCs w:val="23"/>
        </w:rPr>
        <w:t xml:space="preserve">The </w:t>
      </w:r>
      <w:r w:rsidR="00B465C6" w:rsidRPr="00773942">
        <w:rPr>
          <w:bCs/>
          <w:sz w:val="23"/>
          <w:szCs w:val="23"/>
        </w:rPr>
        <w:t>Commission</w:t>
      </w:r>
      <w:r w:rsidRPr="00773942">
        <w:rPr>
          <w:bCs/>
          <w:sz w:val="23"/>
          <w:szCs w:val="23"/>
        </w:rPr>
        <w:t xml:space="preserve"> will schedule your request for review by issuing a notice of hearing to be held before an administrative law judge.  The </w:t>
      </w:r>
      <w:r w:rsidR="00B465C6" w:rsidRPr="00773942">
        <w:rPr>
          <w:bCs/>
          <w:sz w:val="23"/>
          <w:szCs w:val="23"/>
        </w:rPr>
        <w:t>Commission</w:t>
      </w:r>
      <w:r w:rsidRPr="00773942">
        <w:rPr>
          <w:bCs/>
          <w:sz w:val="23"/>
          <w:szCs w:val="23"/>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6E527F8" w14:textId="77777777" w:rsidR="004742DE" w:rsidRPr="00773942" w:rsidRDefault="004742DE" w:rsidP="004742DE">
      <w:pPr>
        <w:spacing w:line="264" w:lineRule="auto"/>
        <w:rPr>
          <w:bCs/>
          <w:sz w:val="23"/>
          <w:szCs w:val="23"/>
        </w:rPr>
      </w:pPr>
    </w:p>
    <w:p w14:paraId="403B22B8" w14:textId="72347950" w:rsidR="004742DE" w:rsidRPr="00773942" w:rsidRDefault="004742DE" w:rsidP="004742DE">
      <w:pPr>
        <w:spacing w:line="264" w:lineRule="auto"/>
        <w:rPr>
          <w:bCs/>
          <w:sz w:val="23"/>
          <w:szCs w:val="23"/>
        </w:rPr>
      </w:pPr>
      <w:r w:rsidRPr="00773942">
        <w:rPr>
          <w:bCs/>
          <w:sz w:val="23"/>
          <w:szCs w:val="23"/>
        </w:rPr>
        <w:t xml:space="preserve">The </w:t>
      </w:r>
      <w:r w:rsidR="00B465C6" w:rsidRPr="00773942">
        <w:rPr>
          <w:bCs/>
          <w:sz w:val="23"/>
          <w:szCs w:val="23"/>
        </w:rPr>
        <w:t>Commission</w:t>
      </w:r>
      <w:r w:rsidRPr="00773942">
        <w:rPr>
          <w:bCs/>
          <w:sz w:val="23"/>
          <w:szCs w:val="23"/>
        </w:rPr>
        <w:t xml:space="preserve"> will grant a late-filed request for review only on a showing of good cause, including a satisfactory explanation of why the person did not timely file the request.  A form for late-filed requests is available on the </w:t>
      </w:r>
      <w:r w:rsidR="00B465C6" w:rsidRPr="00773942">
        <w:rPr>
          <w:bCs/>
          <w:sz w:val="23"/>
          <w:szCs w:val="23"/>
        </w:rPr>
        <w:t>Commission’</w:t>
      </w:r>
      <w:r w:rsidRPr="00773942">
        <w:rPr>
          <w:bCs/>
          <w:sz w:val="23"/>
          <w:szCs w:val="23"/>
        </w:rPr>
        <w:t xml:space="preserve">s Web site.  </w:t>
      </w:r>
    </w:p>
    <w:p w14:paraId="37AFCD94" w14:textId="77777777" w:rsidR="004742DE" w:rsidRPr="00773942" w:rsidRDefault="004742DE" w:rsidP="004742DE">
      <w:pPr>
        <w:spacing w:line="264" w:lineRule="auto"/>
        <w:rPr>
          <w:bCs/>
          <w:sz w:val="23"/>
          <w:szCs w:val="23"/>
        </w:rPr>
      </w:pPr>
    </w:p>
    <w:p w14:paraId="1D65CD38" w14:textId="0C791A00" w:rsidR="004742DE" w:rsidRDefault="004742DE" w:rsidP="00773942">
      <w:pPr>
        <w:spacing w:line="264" w:lineRule="auto"/>
      </w:pPr>
      <w:r w:rsidRPr="00773942">
        <w:rPr>
          <w:bCs/>
          <w:sz w:val="23"/>
          <w:szCs w:val="23"/>
        </w:rPr>
        <w:t>This notice and review process is pursuant to the provisions of RCW 80.01.030 and WAC 480-07-904(2) and (3), and WAC 480-07-905, as amended effective September 22, 2008.</w:t>
      </w:r>
      <w:r w:rsidRPr="00530652">
        <w:rPr>
          <w:bCs/>
          <w:sz w:val="24"/>
        </w:rPr>
        <w:t xml:space="preserve">  </w:t>
      </w:r>
      <w:bookmarkStart w:id="1" w:name="_GoBack"/>
      <w:bookmarkEnd w:id="1"/>
    </w:p>
    <w:p w14:paraId="657EA7BF" w14:textId="77777777" w:rsidR="00517B79"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46F63263" w14:textId="77777777" w:rsidR="00E03D11" w:rsidRPr="00941D54"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941D54"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DE5E8" w14:textId="77777777" w:rsidR="005334F0" w:rsidRDefault="005334F0">
      <w:r>
        <w:separator/>
      </w:r>
    </w:p>
  </w:endnote>
  <w:endnote w:type="continuationSeparator" w:id="0">
    <w:p w14:paraId="0677BA9B" w14:textId="77777777" w:rsidR="005334F0" w:rsidRDefault="0053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871E" w14:textId="77777777" w:rsidR="00B465C6" w:rsidRDefault="00B46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A0AC8" w14:textId="77777777" w:rsidR="00B465C6" w:rsidRDefault="00B465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2AFFE" w14:textId="77777777" w:rsidR="00B465C6" w:rsidRDefault="00B46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3C805" w14:textId="77777777" w:rsidR="005334F0" w:rsidRDefault="005334F0">
      <w:r>
        <w:separator/>
      </w:r>
    </w:p>
  </w:footnote>
  <w:footnote w:type="continuationSeparator" w:id="0">
    <w:p w14:paraId="21295A69" w14:textId="77777777" w:rsidR="005334F0" w:rsidRDefault="00533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2D103" w14:textId="77777777" w:rsidR="00B465C6" w:rsidRDefault="00B46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296C" w14:textId="3E722B68" w:rsidR="000F4323" w:rsidRPr="003F2D08" w:rsidRDefault="000F4323" w:rsidP="003F2D08">
    <w:pPr>
      <w:tabs>
        <w:tab w:val="right" w:pos="8640"/>
      </w:tabs>
      <w:rPr>
        <w:b/>
        <w:szCs w:val="20"/>
      </w:rPr>
    </w:pPr>
    <w:r w:rsidRPr="003F2D08">
      <w:rPr>
        <w:b/>
        <w:szCs w:val="20"/>
      </w:rPr>
      <w:t>DOCKET TV-</w:t>
    </w:r>
    <w:r w:rsidR="005334F0" w:rsidRPr="005334F0">
      <w:rPr>
        <w:b/>
        <w:szCs w:val="20"/>
      </w:rPr>
      <w:t>150038</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664BEE">
      <w:rPr>
        <w:b/>
        <w:noProof/>
        <w:szCs w:val="20"/>
      </w:rPr>
      <w:t>3</w:t>
    </w:r>
    <w:r w:rsidRPr="003F2D08">
      <w:rPr>
        <w:b/>
        <w:szCs w:val="20"/>
      </w:rPr>
      <w:fldChar w:fldCharType="end"/>
    </w:r>
    <w:r w:rsidRPr="003F2D08">
      <w:rPr>
        <w:b/>
        <w:szCs w:val="20"/>
      </w:rPr>
      <w:t xml:space="preserve"> </w:t>
    </w:r>
  </w:p>
  <w:p w14:paraId="1AFFC910" w14:textId="14C5AAE2" w:rsidR="000F4323" w:rsidRPr="003F2D08" w:rsidRDefault="000F4323">
    <w:pPr>
      <w:rPr>
        <w:b/>
        <w:szCs w:val="20"/>
      </w:rPr>
    </w:pPr>
    <w:r w:rsidRPr="003F2D08">
      <w:rPr>
        <w:b/>
        <w:szCs w:val="20"/>
      </w:rPr>
      <w:t xml:space="preserve">ORDER </w:t>
    </w:r>
    <w:r w:rsidR="005334F0" w:rsidRPr="005334F0">
      <w:rPr>
        <w:b/>
        <w:szCs w:val="20"/>
      </w:rPr>
      <w:t>01</w:t>
    </w:r>
  </w:p>
  <w:p w14:paraId="61D12076"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1F5CF" w14:textId="77777777" w:rsidR="000F4323" w:rsidRDefault="000F4323" w:rsidP="004424B5">
    <w:pPr>
      <w:pStyle w:val="Header"/>
      <w:framePr w:wrap="around" w:vAnchor="text" w:hAnchor="margin" w:xAlign="right" w:y="1"/>
      <w:rPr>
        <w:rStyle w:val="PageNumber"/>
      </w:rPr>
    </w:pPr>
  </w:p>
  <w:p w14:paraId="6D8FB8EC"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F0"/>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334F0"/>
    <w:rsid w:val="00550D88"/>
    <w:rsid w:val="00581AC6"/>
    <w:rsid w:val="005C4FC7"/>
    <w:rsid w:val="00616AC3"/>
    <w:rsid w:val="00625C0C"/>
    <w:rsid w:val="006311B0"/>
    <w:rsid w:val="00644FBB"/>
    <w:rsid w:val="0065761B"/>
    <w:rsid w:val="00664BEE"/>
    <w:rsid w:val="00676B2F"/>
    <w:rsid w:val="006B6247"/>
    <w:rsid w:val="006C27E8"/>
    <w:rsid w:val="006C5A1D"/>
    <w:rsid w:val="00765D30"/>
    <w:rsid w:val="00771507"/>
    <w:rsid w:val="00773942"/>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465C6"/>
    <w:rsid w:val="00B67DC5"/>
    <w:rsid w:val="00B76DE5"/>
    <w:rsid w:val="00B7758F"/>
    <w:rsid w:val="00B83E21"/>
    <w:rsid w:val="00C00555"/>
    <w:rsid w:val="00C27EFB"/>
    <w:rsid w:val="00C62FEA"/>
    <w:rsid w:val="00C737ED"/>
    <w:rsid w:val="00CC6FC4"/>
    <w:rsid w:val="00CF68F3"/>
    <w:rsid w:val="00D421EA"/>
    <w:rsid w:val="00D44267"/>
    <w:rsid w:val="00D547FF"/>
    <w:rsid w:val="00D7024D"/>
    <w:rsid w:val="00DB2E6F"/>
    <w:rsid w:val="00DB3900"/>
    <w:rsid w:val="00DD319C"/>
    <w:rsid w:val="00E03D11"/>
    <w:rsid w:val="00E03FD8"/>
    <w:rsid w:val="00E9269C"/>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7163E"/>
  <w15:chartTrackingRefBased/>
  <w15:docId w15:val="{746BB46C-5D09-4E5F-ADF2-577298C5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0756180156CC4FA1FC3946892EA206" ma:contentTypeVersion="119" ma:contentTypeDescription="" ma:contentTypeScope="" ma:versionID="f515e63e5544144514b3710cc5b26c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2015-01-05T08:00:00+00:00</OpenedDate>
    <Date1 xmlns="dc463f71-b30c-4ab2-9473-d307f9d35888">2015-01-14T08:00:00+00:00</Date1>
    <IsDocumentOrder xmlns="dc463f71-b30c-4ab2-9473-d307f9d35888">true</IsDocumentOrder>
    <IsHighlyConfidential xmlns="dc463f71-b30c-4ab2-9473-d307f9d35888">false</IsHighlyConfidential>
    <CaseCompanyNames xmlns="dc463f71-b30c-4ab2-9473-d307f9d35888">Eagle Moving LLC</CaseCompanyNames>
    <DocketNumber xmlns="dc463f71-b30c-4ab2-9473-d307f9d35888">150038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8AEBD49-B90B-4C92-A1D0-804EB4ECC8F9}"/>
</file>

<file path=customXml/itemProps2.xml><?xml version="1.0" encoding="utf-8"?>
<ds:datastoreItem xmlns:ds="http://schemas.openxmlformats.org/officeDocument/2006/customXml" ds:itemID="{43BCA912-613F-4B72-9A47-C3E6C34CF81C}"/>
</file>

<file path=customXml/itemProps3.xml><?xml version="1.0" encoding="utf-8"?>
<ds:datastoreItem xmlns:ds="http://schemas.openxmlformats.org/officeDocument/2006/customXml" ds:itemID="{822E4441-60CD-4DF6-BFCE-5CA97B8F1C2E}"/>
</file>

<file path=customXml/itemProps4.xml><?xml version="1.0" encoding="utf-8"?>
<ds:datastoreItem xmlns:ds="http://schemas.openxmlformats.org/officeDocument/2006/customXml" ds:itemID="{42ACF3BA-831B-42CF-8BB1-DD73B4A12F0C}"/>
</file>

<file path=docProps/app.xml><?xml version="1.0" encoding="utf-8"?>
<Properties xmlns="http://schemas.openxmlformats.org/officeDocument/2006/extended-properties" xmlns:vt="http://schemas.openxmlformats.org/officeDocument/2006/docPropsVTypes">
  <Template>5%20-%20Provisional%20Order</Template>
  <TotalTime>0</TotalTime>
  <Pages>5</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2015-01-13T16:34:00Z</cp:lastPrinted>
  <dcterms:created xsi:type="dcterms:W3CDTF">2015-01-13T16:34:00Z</dcterms:created>
  <dcterms:modified xsi:type="dcterms:W3CDTF">2015-01-13T16:34:00Z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0x0101006E56B4D1795A2E4DB2F0B01679ED314A00370756180156CC4FA1FC3946892EA206</vt:lpwstr>
  </property>
  <property fmtid="{D5CDD505-2E9C-101B-9397-08002B2CF9AE}" pid="3" name="_docset_NoMedatataSyncRequired">
    <vt:lpwstr>False</vt:lpwstr>
  </property>
</Properties>
</file>