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B854B" w14:textId="77777777" w:rsidR="00997346" w:rsidRDefault="00997346" w:rsidP="00997346">
      <w:pPr>
        <w:pStyle w:val="NoSpacing"/>
        <w:jc w:val="center"/>
        <w:rPr>
          <w:sz w:val="14"/>
        </w:rPr>
      </w:pPr>
      <w:r>
        <w:rPr>
          <w:noProof/>
        </w:rPr>
        <w:drawing>
          <wp:inline distT="0" distB="0" distL="0" distR="0" wp14:anchorId="2B0363C9" wp14:editId="3C17E3A5">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bookmarkStart w:id="0" w:name="_GoBack"/>
      <w:bookmarkEnd w:id="0"/>
    </w:p>
    <w:p w14:paraId="0085623F" w14:textId="77777777" w:rsidR="00997346" w:rsidRDefault="00997346" w:rsidP="00997346">
      <w:pPr>
        <w:pStyle w:val="NoSpacing"/>
        <w:jc w:val="center"/>
        <w:rPr>
          <w:rFonts w:ascii="Arial" w:hAnsi="Arial"/>
          <w:b/>
          <w:color w:val="008000"/>
          <w:sz w:val="18"/>
        </w:rPr>
      </w:pPr>
    </w:p>
    <w:p w14:paraId="1816AFC1" w14:textId="77777777" w:rsidR="00997346" w:rsidRDefault="00997346" w:rsidP="00997346">
      <w:pPr>
        <w:pStyle w:val="NoSpacing"/>
        <w:spacing w:after="80"/>
        <w:jc w:val="center"/>
        <w:rPr>
          <w:rFonts w:ascii="Arial" w:hAnsi="Arial"/>
          <w:b/>
          <w:color w:val="008000"/>
          <w:sz w:val="18"/>
        </w:rPr>
      </w:pPr>
      <w:r>
        <w:rPr>
          <w:rFonts w:ascii="Arial" w:hAnsi="Arial"/>
          <w:b/>
          <w:color w:val="008000"/>
          <w:sz w:val="18"/>
        </w:rPr>
        <w:t>STATE OF WASHINGTON</w:t>
      </w:r>
    </w:p>
    <w:p w14:paraId="396140AD" w14:textId="77777777" w:rsidR="00997346" w:rsidRDefault="00997346" w:rsidP="00997346">
      <w:pPr>
        <w:pStyle w:val="NoSpacing"/>
        <w:spacing w:after="80"/>
        <w:jc w:val="center"/>
        <w:rPr>
          <w:rFonts w:ascii="Arial" w:hAnsi="Arial"/>
          <w:color w:val="008000"/>
          <w:sz w:val="28"/>
        </w:rPr>
      </w:pPr>
      <w:r>
        <w:rPr>
          <w:rFonts w:ascii="Arial" w:hAnsi="Arial"/>
          <w:color w:val="008000"/>
          <w:sz w:val="28"/>
        </w:rPr>
        <w:t>UTILITIES AND TRANSPORTATION COMMISSION</w:t>
      </w:r>
    </w:p>
    <w:p w14:paraId="62FB0FB7" w14:textId="77777777" w:rsidR="00997346" w:rsidRDefault="00997346" w:rsidP="00997346">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496C010" w14:textId="77777777" w:rsidR="00997346" w:rsidRDefault="00997346" w:rsidP="00997346">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365304D3" w14:textId="2E751FBD" w:rsidR="00E47331" w:rsidRPr="00AE78C9" w:rsidRDefault="00036F02" w:rsidP="00E73328">
      <w:pPr>
        <w:pStyle w:val="NoSpacing"/>
        <w:spacing w:line="264" w:lineRule="auto"/>
        <w:jc w:val="center"/>
        <w:rPr>
          <w:sz w:val="25"/>
          <w:szCs w:val="25"/>
        </w:rPr>
      </w:pPr>
      <w:r>
        <w:rPr>
          <w:sz w:val="25"/>
          <w:szCs w:val="25"/>
        </w:rPr>
        <w:t>September 19</w:t>
      </w:r>
      <w:r w:rsidR="00FA55E2">
        <w:rPr>
          <w:sz w:val="25"/>
          <w:szCs w:val="25"/>
        </w:rPr>
        <w:t>, 2014</w:t>
      </w:r>
    </w:p>
    <w:p w14:paraId="29ECD26B" w14:textId="77777777" w:rsidR="009C5E2C" w:rsidRPr="00AE78C9" w:rsidRDefault="009C5E2C" w:rsidP="00E73328">
      <w:pPr>
        <w:pStyle w:val="NoSpacing"/>
        <w:spacing w:line="264" w:lineRule="auto"/>
        <w:rPr>
          <w:sz w:val="25"/>
          <w:szCs w:val="25"/>
        </w:rPr>
      </w:pPr>
    </w:p>
    <w:p w14:paraId="7D511C72" w14:textId="77777777" w:rsidR="00E47331" w:rsidRPr="00AE78C9" w:rsidRDefault="00E47331" w:rsidP="00E73328">
      <w:pPr>
        <w:pStyle w:val="NoSpacing"/>
        <w:spacing w:line="264" w:lineRule="auto"/>
        <w:rPr>
          <w:sz w:val="25"/>
          <w:szCs w:val="25"/>
        </w:rPr>
      </w:pPr>
    </w:p>
    <w:p w14:paraId="2BBD4FDB" w14:textId="77777777" w:rsidR="00E47331" w:rsidRPr="00AE78C9" w:rsidRDefault="00E47331" w:rsidP="00E73328">
      <w:pPr>
        <w:spacing w:line="264" w:lineRule="auto"/>
        <w:jc w:val="center"/>
        <w:rPr>
          <w:b/>
          <w:bCs/>
          <w:sz w:val="25"/>
          <w:szCs w:val="25"/>
        </w:rPr>
      </w:pPr>
      <w:r w:rsidRPr="00AE78C9">
        <w:rPr>
          <w:b/>
          <w:bCs/>
          <w:sz w:val="25"/>
          <w:szCs w:val="25"/>
        </w:rPr>
        <w:t>NOTICE OF OPPORTUNITY TO FILE WRITTEN COMMENTS</w:t>
      </w:r>
    </w:p>
    <w:p w14:paraId="18AD4393" w14:textId="28A910D9" w:rsidR="00E47331" w:rsidRPr="00AE78C9" w:rsidRDefault="00E47331" w:rsidP="00E73328">
      <w:pPr>
        <w:spacing w:line="264" w:lineRule="auto"/>
        <w:jc w:val="center"/>
        <w:rPr>
          <w:b/>
          <w:bCs/>
          <w:sz w:val="25"/>
          <w:szCs w:val="25"/>
        </w:rPr>
      </w:pPr>
      <w:r w:rsidRPr="00AE78C9">
        <w:rPr>
          <w:b/>
          <w:bCs/>
          <w:sz w:val="25"/>
          <w:szCs w:val="25"/>
        </w:rPr>
        <w:t xml:space="preserve">(By </w:t>
      </w:r>
      <w:r w:rsidR="00036F02">
        <w:rPr>
          <w:b/>
          <w:bCs/>
          <w:sz w:val="25"/>
          <w:szCs w:val="25"/>
        </w:rPr>
        <w:t>Friday, October 24</w:t>
      </w:r>
      <w:r w:rsidR="00361923">
        <w:rPr>
          <w:b/>
          <w:bCs/>
          <w:sz w:val="25"/>
          <w:szCs w:val="25"/>
        </w:rPr>
        <w:t>, 201</w:t>
      </w:r>
      <w:r w:rsidR="00FA55E2">
        <w:rPr>
          <w:b/>
          <w:bCs/>
          <w:sz w:val="25"/>
          <w:szCs w:val="25"/>
        </w:rPr>
        <w:t>4</w:t>
      </w:r>
      <w:r w:rsidRPr="00AE78C9">
        <w:rPr>
          <w:b/>
          <w:bCs/>
          <w:sz w:val="25"/>
          <w:szCs w:val="25"/>
        </w:rPr>
        <w:t>)</w:t>
      </w:r>
    </w:p>
    <w:p w14:paraId="4A062F06" w14:textId="77777777" w:rsidR="0087184A" w:rsidRPr="00AE78C9" w:rsidRDefault="0087184A" w:rsidP="00E73328">
      <w:pPr>
        <w:spacing w:line="264" w:lineRule="auto"/>
        <w:jc w:val="center"/>
        <w:rPr>
          <w:b/>
          <w:bCs/>
          <w:sz w:val="25"/>
          <w:szCs w:val="25"/>
        </w:rPr>
      </w:pPr>
      <w:proofErr w:type="gramStart"/>
      <w:r w:rsidRPr="00AE78C9">
        <w:rPr>
          <w:b/>
          <w:bCs/>
          <w:sz w:val="25"/>
          <w:szCs w:val="25"/>
        </w:rPr>
        <w:t>and</w:t>
      </w:r>
      <w:proofErr w:type="gramEnd"/>
    </w:p>
    <w:p w14:paraId="6A46E41A" w14:textId="77777777" w:rsidR="0087184A" w:rsidRPr="00AE78C9" w:rsidRDefault="0087184A" w:rsidP="00E73328">
      <w:pPr>
        <w:spacing w:line="264" w:lineRule="auto"/>
        <w:jc w:val="center"/>
        <w:rPr>
          <w:b/>
          <w:bCs/>
          <w:sz w:val="25"/>
          <w:szCs w:val="25"/>
        </w:rPr>
      </w:pPr>
      <w:r w:rsidRPr="00AE78C9">
        <w:rPr>
          <w:b/>
          <w:bCs/>
          <w:sz w:val="25"/>
          <w:szCs w:val="25"/>
        </w:rPr>
        <w:t>NOTICE OF WORKSHOP</w:t>
      </w:r>
    </w:p>
    <w:p w14:paraId="3CA99B01" w14:textId="39124C53" w:rsidR="0087184A" w:rsidRPr="00AE78C9" w:rsidRDefault="0087184A" w:rsidP="00E73328">
      <w:pPr>
        <w:spacing w:line="264" w:lineRule="auto"/>
        <w:jc w:val="center"/>
        <w:rPr>
          <w:b/>
          <w:bCs/>
          <w:sz w:val="25"/>
          <w:szCs w:val="25"/>
        </w:rPr>
      </w:pPr>
      <w:r w:rsidRPr="00AE78C9">
        <w:rPr>
          <w:b/>
          <w:bCs/>
          <w:sz w:val="25"/>
          <w:szCs w:val="25"/>
        </w:rPr>
        <w:t xml:space="preserve">(Set for </w:t>
      </w:r>
      <w:r w:rsidR="00C11E20">
        <w:rPr>
          <w:b/>
          <w:bCs/>
          <w:sz w:val="25"/>
          <w:szCs w:val="25"/>
        </w:rPr>
        <w:t>Friday, November 21</w:t>
      </w:r>
      <w:r w:rsidR="0019771A" w:rsidRPr="00AE78C9">
        <w:rPr>
          <w:b/>
          <w:bCs/>
          <w:sz w:val="25"/>
          <w:szCs w:val="25"/>
        </w:rPr>
        <w:t>,</w:t>
      </w:r>
      <w:r w:rsidR="00C11E20">
        <w:rPr>
          <w:b/>
          <w:bCs/>
          <w:sz w:val="25"/>
          <w:szCs w:val="25"/>
        </w:rPr>
        <w:t xml:space="preserve"> 2014</w:t>
      </w:r>
      <w:r w:rsidR="003E3BFD">
        <w:rPr>
          <w:b/>
          <w:bCs/>
          <w:sz w:val="25"/>
          <w:szCs w:val="25"/>
        </w:rPr>
        <w:t>,</w:t>
      </w:r>
      <w:r w:rsidR="0019771A" w:rsidRPr="00AE78C9">
        <w:rPr>
          <w:b/>
          <w:bCs/>
          <w:sz w:val="25"/>
          <w:szCs w:val="25"/>
        </w:rPr>
        <w:t xml:space="preserve"> at </w:t>
      </w:r>
      <w:r w:rsidR="0092694A">
        <w:rPr>
          <w:b/>
          <w:bCs/>
          <w:sz w:val="25"/>
          <w:szCs w:val="25"/>
        </w:rPr>
        <w:t>9:30 a.m.</w:t>
      </w:r>
      <w:r w:rsidRPr="00AE78C9">
        <w:rPr>
          <w:b/>
          <w:bCs/>
          <w:sz w:val="25"/>
          <w:szCs w:val="25"/>
        </w:rPr>
        <w:t>)</w:t>
      </w:r>
    </w:p>
    <w:p w14:paraId="51AC3BDF" w14:textId="77777777" w:rsidR="00E47331" w:rsidRPr="00AE78C9" w:rsidRDefault="00E47331" w:rsidP="00E73328">
      <w:pPr>
        <w:spacing w:line="264" w:lineRule="auto"/>
        <w:rPr>
          <w:sz w:val="25"/>
          <w:szCs w:val="25"/>
        </w:rPr>
      </w:pPr>
    </w:p>
    <w:p w14:paraId="5781B0ED" w14:textId="77777777" w:rsidR="00E47331" w:rsidRPr="00AE78C9" w:rsidRDefault="00E47331" w:rsidP="00E73328">
      <w:pPr>
        <w:spacing w:line="264" w:lineRule="auto"/>
        <w:rPr>
          <w:sz w:val="25"/>
          <w:szCs w:val="25"/>
        </w:rPr>
      </w:pPr>
    </w:p>
    <w:p w14:paraId="256D68EA" w14:textId="2C419588" w:rsidR="00E47331" w:rsidRPr="00AE78C9" w:rsidRDefault="00E47331" w:rsidP="00361923">
      <w:pPr>
        <w:ind w:left="720" w:hanging="720"/>
        <w:rPr>
          <w:sz w:val="25"/>
          <w:szCs w:val="25"/>
        </w:rPr>
      </w:pPr>
      <w:r w:rsidRPr="00AE78C9">
        <w:rPr>
          <w:sz w:val="25"/>
          <w:szCs w:val="25"/>
        </w:rPr>
        <w:t>Re:</w:t>
      </w:r>
      <w:r w:rsidRPr="00AE78C9">
        <w:rPr>
          <w:sz w:val="25"/>
          <w:szCs w:val="25"/>
        </w:rPr>
        <w:tab/>
      </w:r>
      <w:r w:rsidR="00523DD9" w:rsidRPr="00AE78C9">
        <w:rPr>
          <w:sz w:val="25"/>
          <w:szCs w:val="25"/>
        </w:rPr>
        <w:t>Rulemaking to Consider</w:t>
      </w:r>
      <w:r w:rsidR="00361923">
        <w:rPr>
          <w:sz w:val="25"/>
          <w:szCs w:val="25"/>
        </w:rPr>
        <w:t xml:space="preserve"> </w:t>
      </w:r>
      <w:r w:rsidR="00FA55E2">
        <w:rPr>
          <w:sz w:val="25"/>
          <w:szCs w:val="25"/>
        </w:rPr>
        <w:t xml:space="preserve">Adoption of Rules </w:t>
      </w:r>
      <w:r w:rsidR="00361923">
        <w:rPr>
          <w:sz w:val="25"/>
          <w:szCs w:val="25"/>
        </w:rPr>
        <w:t xml:space="preserve">Relating to </w:t>
      </w:r>
      <w:r w:rsidR="00C11E20">
        <w:rPr>
          <w:sz w:val="25"/>
          <w:szCs w:val="25"/>
        </w:rPr>
        <w:t>Water Companies</w:t>
      </w:r>
      <w:r w:rsidR="00361923">
        <w:rPr>
          <w:sz w:val="25"/>
          <w:szCs w:val="25"/>
        </w:rPr>
        <w:t>,</w:t>
      </w:r>
      <w:r w:rsidR="00FC1615" w:rsidRPr="00AE78C9">
        <w:rPr>
          <w:sz w:val="25"/>
          <w:szCs w:val="25"/>
        </w:rPr>
        <w:t xml:space="preserve"> </w:t>
      </w:r>
      <w:r w:rsidR="002B0614" w:rsidRPr="00AE78C9">
        <w:rPr>
          <w:sz w:val="25"/>
          <w:szCs w:val="25"/>
        </w:rPr>
        <w:t>D</w:t>
      </w:r>
      <w:r w:rsidR="00FC1615" w:rsidRPr="00AE78C9">
        <w:rPr>
          <w:sz w:val="25"/>
          <w:szCs w:val="25"/>
        </w:rPr>
        <w:t xml:space="preserve">ocket </w:t>
      </w:r>
      <w:r w:rsidR="00C11E20">
        <w:rPr>
          <w:sz w:val="25"/>
          <w:szCs w:val="25"/>
        </w:rPr>
        <w:t>UW</w:t>
      </w:r>
      <w:r w:rsidR="001F07CF">
        <w:rPr>
          <w:sz w:val="25"/>
          <w:szCs w:val="25"/>
        </w:rPr>
        <w:t>-</w:t>
      </w:r>
      <w:r w:rsidR="004F6AC0">
        <w:rPr>
          <w:sz w:val="25"/>
          <w:szCs w:val="25"/>
        </w:rPr>
        <w:t>143295</w:t>
      </w:r>
    </w:p>
    <w:p w14:paraId="715E934D" w14:textId="77777777" w:rsidR="00E47331" w:rsidRPr="00AE78C9" w:rsidRDefault="00E47331" w:rsidP="00E73328">
      <w:pPr>
        <w:spacing w:line="264" w:lineRule="auto"/>
        <w:rPr>
          <w:sz w:val="25"/>
          <w:szCs w:val="25"/>
        </w:rPr>
      </w:pPr>
    </w:p>
    <w:p w14:paraId="5445D6F3" w14:textId="77777777" w:rsidR="00E47331" w:rsidRPr="00AE78C9" w:rsidRDefault="00E47331" w:rsidP="00E73328">
      <w:pPr>
        <w:spacing w:line="264" w:lineRule="auto"/>
        <w:rPr>
          <w:sz w:val="25"/>
          <w:szCs w:val="25"/>
        </w:rPr>
      </w:pPr>
      <w:r w:rsidRPr="00AE78C9">
        <w:rPr>
          <w:sz w:val="25"/>
          <w:szCs w:val="25"/>
        </w:rPr>
        <w:t>TO ALL INTERESTED PERSONS:</w:t>
      </w:r>
    </w:p>
    <w:p w14:paraId="16540A5D" w14:textId="77777777" w:rsidR="00E47331" w:rsidRPr="00AE78C9" w:rsidRDefault="00E47331" w:rsidP="00E73328">
      <w:pPr>
        <w:spacing w:line="264" w:lineRule="auto"/>
        <w:rPr>
          <w:sz w:val="25"/>
          <w:szCs w:val="25"/>
        </w:rPr>
      </w:pPr>
    </w:p>
    <w:p w14:paraId="311E3C58" w14:textId="65DCAC8B" w:rsidR="00E47331" w:rsidRDefault="000D0A79" w:rsidP="00E73328">
      <w:pPr>
        <w:pStyle w:val="NoSpacing"/>
        <w:spacing w:line="264" w:lineRule="auto"/>
        <w:rPr>
          <w:sz w:val="25"/>
          <w:szCs w:val="25"/>
        </w:rPr>
      </w:pPr>
      <w:r w:rsidRPr="00AE78C9">
        <w:rPr>
          <w:sz w:val="25"/>
          <w:szCs w:val="25"/>
        </w:rPr>
        <w:t xml:space="preserve">On </w:t>
      </w:r>
      <w:r w:rsidR="00036F02">
        <w:rPr>
          <w:sz w:val="25"/>
          <w:szCs w:val="25"/>
        </w:rPr>
        <w:t>September 17</w:t>
      </w:r>
      <w:r w:rsidR="00834926" w:rsidRPr="00AE78C9">
        <w:rPr>
          <w:sz w:val="25"/>
          <w:szCs w:val="25"/>
        </w:rPr>
        <w:t>, 201</w:t>
      </w:r>
      <w:r w:rsidR="00FA55E2">
        <w:rPr>
          <w:sz w:val="25"/>
          <w:szCs w:val="25"/>
        </w:rPr>
        <w:t>4</w:t>
      </w:r>
      <w:r w:rsidRPr="00AE78C9">
        <w:rPr>
          <w:sz w:val="25"/>
          <w:szCs w:val="25"/>
        </w:rPr>
        <w:t>, t</w:t>
      </w:r>
      <w:r w:rsidR="00E47331" w:rsidRPr="00AE78C9">
        <w:rPr>
          <w:sz w:val="25"/>
          <w:szCs w:val="25"/>
        </w:rPr>
        <w:t xml:space="preserve">he Washington Utilities and Transportation Commission (Commission) filed with the Code Reviser </w:t>
      </w:r>
      <w:r w:rsidRPr="00AE78C9">
        <w:rPr>
          <w:sz w:val="25"/>
          <w:szCs w:val="25"/>
        </w:rPr>
        <w:t xml:space="preserve">a </w:t>
      </w:r>
      <w:proofErr w:type="spellStart"/>
      <w:r w:rsidRPr="00AE78C9">
        <w:rPr>
          <w:sz w:val="25"/>
          <w:szCs w:val="25"/>
        </w:rPr>
        <w:t>Preproposal</w:t>
      </w:r>
      <w:proofErr w:type="spellEnd"/>
      <w:r w:rsidRPr="00AE78C9">
        <w:rPr>
          <w:sz w:val="25"/>
          <w:szCs w:val="25"/>
        </w:rPr>
        <w:t xml:space="preserve"> Statement of Inquiry (CR-101) to consider </w:t>
      </w:r>
      <w:r w:rsidR="00FA55E2">
        <w:rPr>
          <w:sz w:val="25"/>
          <w:szCs w:val="25"/>
        </w:rPr>
        <w:t>adoption of rules</w:t>
      </w:r>
      <w:r w:rsidR="00277944">
        <w:rPr>
          <w:sz w:val="25"/>
          <w:szCs w:val="25"/>
        </w:rPr>
        <w:t xml:space="preserve"> within WAC 480-110</w:t>
      </w:r>
      <w:r w:rsidR="00FA55E2">
        <w:rPr>
          <w:sz w:val="25"/>
          <w:szCs w:val="25"/>
        </w:rPr>
        <w:t xml:space="preserve"> to </w:t>
      </w:r>
      <w:r w:rsidR="00DB1C5C">
        <w:rPr>
          <w:sz w:val="25"/>
          <w:szCs w:val="25"/>
        </w:rPr>
        <w:t>improve the financial and management capacity of water companies</w:t>
      </w:r>
      <w:r w:rsidR="00373E4A">
        <w:rPr>
          <w:sz w:val="25"/>
          <w:szCs w:val="25"/>
        </w:rPr>
        <w:t>,</w:t>
      </w:r>
      <w:r w:rsidR="00DB1C5C">
        <w:rPr>
          <w:sz w:val="25"/>
          <w:szCs w:val="25"/>
        </w:rPr>
        <w:t xml:space="preserve"> provide incentives </w:t>
      </w:r>
      <w:r w:rsidR="00DB1C5C">
        <w:rPr>
          <w:sz w:val="25"/>
          <w:szCs w:val="25"/>
        </w:rPr>
        <w:lastRenderedPageBreak/>
        <w:t>for companies to make appropriate investments</w:t>
      </w:r>
      <w:r w:rsidR="00373E4A" w:rsidRPr="00373E4A">
        <w:rPr>
          <w:rFonts w:ascii="Arial" w:eastAsia="Times New Roman" w:hAnsi="Arial" w:cs="Arial"/>
          <w:sz w:val="18"/>
          <w:szCs w:val="18"/>
        </w:rPr>
        <w:t xml:space="preserve"> </w:t>
      </w:r>
      <w:r w:rsidR="00373E4A" w:rsidRPr="00373E4A">
        <w:rPr>
          <w:sz w:val="25"/>
          <w:szCs w:val="25"/>
        </w:rPr>
        <w:t xml:space="preserve">and for viable companies </w:t>
      </w:r>
      <w:r w:rsidR="00F77596">
        <w:rPr>
          <w:sz w:val="25"/>
          <w:szCs w:val="25"/>
        </w:rPr>
        <w:t xml:space="preserve">or public entities </w:t>
      </w:r>
      <w:r w:rsidR="00373E4A" w:rsidRPr="00373E4A">
        <w:rPr>
          <w:sz w:val="25"/>
          <w:szCs w:val="25"/>
        </w:rPr>
        <w:t>to acquire struggling water systems that have the potential to be stabilized and improved through consolidation and investment</w:t>
      </w:r>
      <w:r w:rsidR="00373E4A">
        <w:rPr>
          <w:sz w:val="25"/>
          <w:szCs w:val="25"/>
        </w:rPr>
        <w:t>.</w:t>
      </w:r>
      <w:r w:rsidR="00373E4A" w:rsidRPr="00AE78C9">
        <w:rPr>
          <w:sz w:val="25"/>
          <w:szCs w:val="25"/>
        </w:rPr>
        <w:t xml:space="preserve"> </w:t>
      </w:r>
      <w:r w:rsidR="00E47331" w:rsidRPr="00AE78C9">
        <w:rPr>
          <w:sz w:val="25"/>
          <w:szCs w:val="25"/>
        </w:rPr>
        <w:t xml:space="preserve">The Commission filed the </w:t>
      </w:r>
      <w:r w:rsidR="00FC467A" w:rsidRPr="00AE78C9">
        <w:rPr>
          <w:sz w:val="25"/>
          <w:szCs w:val="25"/>
        </w:rPr>
        <w:t xml:space="preserve">CR-101 </w:t>
      </w:r>
      <w:r w:rsidR="00E47331" w:rsidRPr="00AE78C9">
        <w:rPr>
          <w:sz w:val="25"/>
          <w:szCs w:val="25"/>
        </w:rPr>
        <w:t xml:space="preserve">under </w:t>
      </w:r>
      <w:r w:rsidR="00834926" w:rsidRPr="00AE78C9">
        <w:rPr>
          <w:sz w:val="25"/>
          <w:szCs w:val="25"/>
        </w:rPr>
        <w:t>Docket</w:t>
      </w:r>
      <w:r w:rsidR="00FC1615" w:rsidRPr="00AE78C9">
        <w:rPr>
          <w:sz w:val="25"/>
          <w:szCs w:val="25"/>
        </w:rPr>
        <w:t xml:space="preserve"> </w:t>
      </w:r>
      <w:r w:rsidR="00997346">
        <w:rPr>
          <w:sz w:val="25"/>
          <w:szCs w:val="25"/>
        </w:rPr>
        <w:t>U</w:t>
      </w:r>
      <w:r w:rsidR="005B4107">
        <w:rPr>
          <w:sz w:val="25"/>
          <w:szCs w:val="25"/>
        </w:rPr>
        <w:t>W</w:t>
      </w:r>
      <w:r w:rsidR="00361923">
        <w:rPr>
          <w:sz w:val="25"/>
          <w:szCs w:val="25"/>
        </w:rPr>
        <w:t>-</w:t>
      </w:r>
      <w:r w:rsidR="004F6AC0">
        <w:rPr>
          <w:sz w:val="25"/>
          <w:szCs w:val="25"/>
        </w:rPr>
        <w:t>143295</w:t>
      </w:r>
      <w:r w:rsidR="00361923">
        <w:rPr>
          <w:sz w:val="25"/>
          <w:szCs w:val="25"/>
        </w:rPr>
        <w:t>.</w:t>
      </w:r>
    </w:p>
    <w:p w14:paraId="133DB75C" w14:textId="4BB19FA6" w:rsidR="00AB3F32" w:rsidRPr="00AE78C9" w:rsidRDefault="00AB3F32" w:rsidP="00AB3F32">
      <w:pPr>
        <w:pStyle w:val="BodyTextIndent2"/>
        <w:spacing w:before="120" w:line="264" w:lineRule="auto"/>
        <w:ind w:left="0"/>
        <w:rPr>
          <w:sz w:val="25"/>
          <w:szCs w:val="25"/>
        </w:rPr>
      </w:pPr>
      <w:r w:rsidRPr="00AE78C9">
        <w:rPr>
          <w:sz w:val="25"/>
          <w:szCs w:val="25"/>
        </w:rPr>
        <w:t>The CR-101, as filed with the Code Reviser, is available for inspection on the Commission’s website at</w:t>
      </w:r>
      <w:r w:rsidR="00114CB5">
        <w:rPr>
          <w:sz w:val="25"/>
          <w:szCs w:val="25"/>
        </w:rPr>
        <w:t xml:space="preserve"> </w:t>
      </w:r>
      <w:hyperlink r:id="rId9" w:history="1">
        <w:r w:rsidR="00114CB5" w:rsidRPr="004B2357">
          <w:rPr>
            <w:rStyle w:val="Hyperlink"/>
            <w:sz w:val="25"/>
            <w:szCs w:val="25"/>
          </w:rPr>
          <w:t>http://www.utc.wa.gov/143295</w:t>
        </w:r>
      </w:hyperlink>
      <w:r w:rsidR="00114CB5">
        <w:rPr>
          <w:sz w:val="25"/>
          <w:szCs w:val="25"/>
        </w:rPr>
        <w:t>.</w:t>
      </w:r>
      <w:r>
        <w:rPr>
          <w:sz w:val="25"/>
          <w:szCs w:val="25"/>
        </w:rPr>
        <w:t xml:space="preserve"> </w:t>
      </w:r>
      <w:r w:rsidRPr="00AE78C9">
        <w:rPr>
          <w:sz w:val="25"/>
          <w:szCs w:val="25"/>
        </w:rPr>
        <w:t xml:space="preserve"> If you are unable to access the Commission’s web page and would like a copy of the CR-101 mailed to you, please contact the Records Center at (360) 664-1234. </w:t>
      </w:r>
    </w:p>
    <w:p w14:paraId="6CDA03AA" w14:textId="77777777" w:rsidR="00DB1C5C" w:rsidRDefault="00DB1C5C" w:rsidP="00E73328">
      <w:pPr>
        <w:pStyle w:val="NoSpacing"/>
        <w:spacing w:line="264" w:lineRule="auto"/>
        <w:rPr>
          <w:sz w:val="25"/>
          <w:szCs w:val="25"/>
        </w:rPr>
      </w:pPr>
    </w:p>
    <w:p w14:paraId="351EFB7F" w14:textId="4624449E" w:rsidR="00DB1C5C" w:rsidRDefault="00DB1C5C" w:rsidP="00E73328">
      <w:pPr>
        <w:pStyle w:val="NoSpacing"/>
        <w:spacing w:line="264" w:lineRule="auto"/>
        <w:rPr>
          <w:sz w:val="25"/>
          <w:szCs w:val="25"/>
        </w:rPr>
      </w:pPr>
      <w:r>
        <w:rPr>
          <w:sz w:val="25"/>
          <w:szCs w:val="25"/>
        </w:rPr>
        <w:t xml:space="preserve">The </w:t>
      </w:r>
      <w:r w:rsidR="00922FBF">
        <w:rPr>
          <w:sz w:val="25"/>
          <w:szCs w:val="25"/>
        </w:rPr>
        <w:t>Commission</w:t>
      </w:r>
      <w:r>
        <w:rPr>
          <w:sz w:val="25"/>
          <w:szCs w:val="25"/>
        </w:rPr>
        <w:t xml:space="preserve"> regulates private water companies operating within Washington State that have 100 or more connections or if the utility charges more than $557 a year per customer. </w:t>
      </w:r>
      <w:r w:rsidR="00114CB5">
        <w:rPr>
          <w:sz w:val="25"/>
          <w:szCs w:val="25"/>
        </w:rPr>
        <w:t xml:space="preserve"> </w:t>
      </w:r>
      <w:r>
        <w:rPr>
          <w:sz w:val="25"/>
          <w:szCs w:val="25"/>
        </w:rPr>
        <w:t xml:space="preserve">The </w:t>
      </w:r>
      <w:r w:rsidR="00922FBF">
        <w:rPr>
          <w:sz w:val="25"/>
          <w:szCs w:val="25"/>
        </w:rPr>
        <w:t>Commission</w:t>
      </w:r>
      <w:r>
        <w:rPr>
          <w:sz w:val="25"/>
          <w:szCs w:val="25"/>
        </w:rPr>
        <w:t xml:space="preserve"> currently regulates 70 private water companies</w:t>
      </w:r>
      <w:r w:rsidR="00277944">
        <w:rPr>
          <w:sz w:val="25"/>
          <w:szCs w:val="25"/>
        </w:rPr>
        <w:t xml:space="preserve"> ranging</w:t>
      </w:r>
      <w:r>
        <w:rPr>
          <w:sz w:val="25"/>
          <w:szCs w:val="25"/>
        </w:rPr>
        <w:t xml:space="preserve"> from those serving only 7 customers to those with over 17,000 customers. </w:t>
      </w:r>
      <w:r w:rsidR="00114CB5">
        <w:rPr>
          <w:sz w:val="25"/>
          <w:szCs w:val="25"/>
        </w:rPr>
        <w:t xml:space="preserve"> </w:t>
      </w:r>
      <w:r>
        <w:rPr>
          <w:sz w:val="25"/>
          <w:szCs w:val="25"/>
        </w:rPr>
        <w:t>The majority of regulated companies (56 percent) are small water systems with fewer than 200 customers. These companies find it extremely difficult to generate sufficient revenue or raise enough capital to make and maintain capital improvements in the systems,</w:t>
      </w:r>
      <w:r w:rsidR="009742C8">
        <w:rPr>
          <w:sz w:val="25"/>
          <w:szCs w:val="25"/>
        </w:rPr>
        <w:t xml:space="preserve"> comply with safe drinking water standards and be financially </w:t>
      </w:r>
      <w:r w:rsidR="00244180">
        <w:rPr>
          <w:sz w:val="25"/>
          <w:szCs w:val="25"/>
        </w:rPr>
        <w:t xml:space="preserve">and managerially </w:t>
      </w:r>
      <w:r w:rsidR="009742C8">
        <w:rPr>
          <w:sz w:val="25"/>
          <w:szCs w:val="25"/>
        </w:rPr>
        <w:t>viable.</w:t>
      </w:r>
    </w:p>
    <w:p w14:paraId="3EF8F1AC" w14:textId="77777777" w:rsidR="009742C8" w:rsidRDefault="009742C8" w:rsidP="00E73328">
      <w:pPr>
        <w:pStyle w:val="NoSpacing"/>
        <w:spacing w:line="264" w:lineRule="auto"/>
        <w:rPr>
          <w:sz w:val="25"/>
          <w:szCs w:val="25"/>
        </w:rPr>
      </w:pPr>
    </w:p>
    <w:p w14:paraId="6F5C3650" w14:textId="005AAB5F" w:rsidR="009742C8" w:rsidRDefault="009742C8" w:rsidP="00E73328">
      <w:pPr>
        <w:pStyle w:val="NoSpacing"/>
        <w:spacing w:line="264" w:lineRule="auto"/>
        <w:rPr>
          <w:sz w:val="25"/>
          <w:szCs w:val="25"/>
        </w:rPr>
      </w:pPr>
      <w:r>
        <w:rPr>
          <w:sz w:val="25"/>
          <w:szCs w:val="25"/>
        </w:rPr>
        <w:t xml:space="preserve">The standard method for regulating the rates of utilities – rate base, rate-of-return regulation – does not appear to create sufficient financial incentives for small water companies to invest in the water system. </w:t>
      </w:r>
      <w:r w:rsidR="00114CB5">
        <w:rPr>
          <w:sz w:val="25"/>
          <w:szCs w:val="25"/>
        </w:rPr>
        <w:t xml:space="preserve"> </w:t>
      </w:r>
      <w:r>
        <w:rPr>
          <w:sz w:val="25"/>
          <w:szCs w:val="25"/>
        </w:rPr>
        <w:t>With little equity</w:t>
      </w:r>
      <w:r w:rsidR="006227CC">
        <w:rPr>
          <w:sz w:val="25"/>
          <w:szCs w:val="25"/>
        </w:rPr>
        <w:t xml:space="preserve"> (investor funds)</w:t>
      </w:r>
      <w:r>
        <w:rPr>
          <w:sz w:val="25"/>
          <w:szCs w:val="25"/>
        </w:rPr>
        <w:t xml:space="preserve"> available for investment, the companies tend to choose to pay for system improvements either through debt (which is difficult to finance when there is no equity to serve as collateral) or through customer surcharges.</w:t>
      </w:r>
      <w:r w:rsidR="00114CB5">
        <w:rPr>
          <w:sz w:val="25"/>
          <w:szCs w:val="25"/>
        </w:rPr>
        <w:t xml:space="preserve"> </w:t>
      </w:r>
      <w:r>
        <w:rPr>
          <w:sz w:val="25"/>
          <w:szCs w:val="25"/>
        </w:rPr>
        <w:t xml:space="preserve"> In some cases, the debt is acquired through government loan programs, which leaves the taxpayer </w:t>
      </w:r>
      <w:r>
        <w:rPr>
          <w:sz w:val="25"/>
          <w:szCs w:val="25"/>
        </w:rPr>
        <w:lastRenderedPageBreak/>
        <w:t xml:space="preserve">at risk. </w:t>
      </w:r>
      <w:r w:rsidR="00114CB5">
        <w:rPr>
          <w:sz w:val="25"/>
          <w:szCs w:val="25"/>
        </w:rPr>
        <w:t xml:space="preserve"> </w:t>
      </w:r>
      <w:r>
        <w:rPr>
          <w:sz w:val="25"/>
          <w:szCs w:val="25"/>
        </w:rPr>
        <w:t>If customers pay for the infrastructure through surcharges, there is a risk that the owners of the company will receive a windfall profit if they sell the water system, as the owners did not actually invest in the infrastructure.</w:t>
      </w:r>
    </w:p>
    <w:p w14:paraId="61C742F7" w14:textId="77777777" w:rsidR="009742C8" w:rsidRDefault="009742C8" w:rsidP="00E73328">
      <w:pPr>
        <w:pStyle w:val="NoSpacing"/>
        <w:spacing w:line="264" w:lineRule="auto"/>
        <w:rPr>
          <w:sz w:val="25"/>
          <w:szCs w:val="25"/>
        </w:rPr>
      </w:pPr>
    </w:p>
    <w:p w14:paraId="3460FA56" w14:textId="3D3E701B" w:rsidR="009742C8" w:rsidRDefault="006227CC" w:rsidP="00E73328">
      <w:pPr>
        <w:pStyle w:val="NoSpacing"/>
        <w:spacing w:line="264" w:lineRule="auto"/>
        <w:rPr>
          <w:sz w:val="25"/>
          <w:szCs w:val="25"/>
        </w:rPr>
      </w:pPr>
      <w:r>
        <w:rPr>
          <w:sz w:val="25"/>
          <w:szCs w:val="25"/>
        </w:rPr>
        <w:t>To address the problem of under-investment by companies in their water systems, the Commission</w:t>
      </w:r>
      <w:r w:rsidR="009742C8">
        <w:rPr>
          <w:sz w:val="25"/>
          <w:szCs w:val="25"/>
        </w:rPr>
        <w:t xml:space="preserve"> is interested in developing rules to establish financial and managerial standards. </w:t>
      </w:r>
      <w:r w:rsidR="00114CB5">
        <w:rPr>
          <w:sz w:val="25"/>
          <w:szCs w:val="25"/>
        </w:rPr>
        <w:t xml:space="preserve"> </w:t>
      </w:r>
      <w:r w:rsidR="009742C8">
        <w:rPr>
          <w:sz w:val="25"/>
          <w:szCs w:val="25"/>
        </w:rPr>
        <w:t xml:space="preserve">The standards would give both the agency and the companies a clear understanding of what is required to own and operate a financially and managerially sound water company. </w:t>
      </w:r>
      <w:r w:rsidR="00114CB5">
        <w:rPr>
          <w:sz w:val="25"/>
          <w:szCs w:val="25"/>
        </w:rPr>
        <w:t xml:space="preserve"> </w:t>
      </w:r>
      <w:r w:rsidR="009742C8">
        <w:rPr>
          <w:sz w:val="25"/>
          <w:szCs w:val="25"/>
        </w:rPr>
        <w:t xml:space="preserve">The </w:t>
      </w:r>
      <w:r>
        <w:rPr>
          <w:sz w:val="25"/>
          <w:szCs w:val="25"/>
        </w:rPr>
        <w:t>Commission</w:t>
      </w:r>
      <w:r w:rsidR="009742C8">
        <w:rPr>
          <w:sz w:val="25"/>
          <w:szCs w:val="25"/>
        </w:rPr>
        <w:t xml:space="preserve"> is also interested in developing regulatory incentives for companies to make equity investments in their water systems and for viable companies </w:t>
      </w:r>
      <w:r w:rsidR="00F77596">
        <w:rPr>
          <w:sz w:val="25"/>
          <w:szCs w:val="25"/>
        </w:rPr>
        <w:t xml:space="preserve">or public entities </w:t>
      </w:r>
      <w:r w:rsidR="009742C8">
        <w:rPr>
          <w:sz w:val="25"/>
          <w:szCs w:val="25"/>
        </w:rPr>
        <w:t>to acquire struggling water systems that have the potential to be stabilized and improved through consolidation and investment.</w:t>
      </w:r>
    </w:p>
    <w:p w14:paraId="270F60A1" w14:textId="77777777" w:rsidR="0083372C" w:rsidRDefault="0083372C" w:rsidP="0083372C">
      <w:pPr>
        <w:autoSpaceDE w:val="0"/>
        <w:autoSpaceDN w:val="0"/>
        <w:adjustRightInd w:val="0"/>
        <w:rPr>
          <w:rFonts w:eastAsia="Calibri"/>
          <w:color w:val="000000"/>
        </w:rPr>
      </w:pPr>
    </w:p>
    <w:p w14:paraId="6FFDDC66" w14:textId="1F5F8AB6" w:rsidR="0063664B" w:rsidRDefault="0083372C" w:rsidP="0083372C">
      <w:pPr>
        <w:pStyle w:val="NoSpacing"/>
        <w:spacing w:line="264" w:lineRule="auto"/>
        <w:rPr>
          <w:color w:val="000000"/>
          <w:sz w:val="25"/>
          <w:szCs w:val="25"/>
        </w:rPr>
      </w:pPr>
      <w:r w:rsidRPr="0083372C">
        <w:rPr>
          <w:color w:val="000000"/>
          <w:sz w:val="25"/>
          <w:szCs w:val="25"/>
        </w:rPr>
        <w:t xml:space="preserve">The Commission is seeking written comments from interested persons related to </w:t>
      </w:r>
      <w:r w:rsidR="001B15CD">
        <w:rPr>
          <w:color w:val="000000"/>
          <w:sz w:val="25"/>
          <w:szCs w:val="25"/>
        </w:rPr>
        <w:t xml:space="preserve">rules to </w:t>
      </w:r>
      <w:r w:rsidRPr="0083372C">
        <w:rPr>
          <w:color w:val="000000"/>
          <w:sz w:val="25"/>
          <w:szCs w:val="25"/>
        </w:rPr>
        <w:t>enhanc</w:t>
      </w:r>
      <w:r w:rsidR="001B15CD">
        <w:rPr>
          <w:color w:val="000000"/>
          <w:sz w:val="25"/>
          <w:szCs w:val="25"/>
        </w:rPr>
        <w:t>e</w:t>
      </w:r>
      <w:r w:rsidRPr="0083372C">
        <w:rPr>
          <w:color w:val="000000"/>
          <w:sz w:val="25"/>
          <w:szCs w:val="25"/>
        </w:rPr>
        <w:t xml:space="preserve"> </w:t>
      </w:r>
      <w:r>
        <w:rPr>
          <w:color w:val="000000"/>
          <w:sz w:val="25"/>
          <w:szCs w:val="25"/>
        </w:rPr>
        <w:t>the financial and management capacity of water companies</w:t>
      </w:r>
      <w:r w:rsidR="009742C8">
        <w:rPr>
          <w:color w:val="000000"/>
          <w:sz w:val="25"/>
          <w:szCs w:val="25"/>
        </w:rPr>
        <w:t xml:space="preserve"> and encourag</w:t>
      </w:r>
      <w:r w:rsidR="001B15CD">
        <w:rPr>
          <w:color w:val="000000"/>
          <w:sz w:val="25"/>
          <w:szCs w:val="25"/>
        </w:rPr>
        <w:t xml:space="preserve">e </w:t>
      </w:r>
      <w:r w:rsidR="009742C8">
        <w:rPr>
          <w:color w:val="000000"/>
          <w:sz w:val="25"/>
          <w:szCs w:val="25"/>
        </w:rPr>
        <w:t>equity investment in the water systems</w:t>
      </w:r>
      <w:r w:rsidRPr="0083372C">
        <w:rPr>
          <w:color w:val="000000"/>
          <w:sz w:val="25"/>
          <w:szCs w:val="25"/>
        </w:rPr>
        <w:t xml:space="preserve">. </w:t>
      </w:r>
      <w:r w:rsidR="00114CB5">
        <w:rPr>
          <w:color w:val="000000"/>
          <w:sz w:val="25"/>
          <w:szCs w:val="25"/>
        </w:rPr>
        <w:t xml:space="preserve"> </w:t>
      </w:r>
      <w:r w:rsidRPr="0083372C">
        <w:rPr>
          <w:color w:val="000000"/>
          <w:sz w:val="25"/>
          <w:szCs w:val="25"/>
        </w:rPr>
        <w:t>While the Commission does not want to unduly limit comments, responses to the following questions would be most helpful:</w:t>
      </w:r>
    </w:p>
    <w:p w14:paraId="3159A260" w14:textId="77777777" w:rsidR="0083372C" w:rsidRDefault="0083372C" w:rsidP="0083372C">
      <w:pPr>
        <w:pStyle w:val="NoSpacing"/>
        <w:spacing w:line="264" w:lineRule="auto"/>
        <w:rPr>
          <w:sz w:val="25"/>
          <w:szCs w:val="25"/>
        </w:rPr>
      </w:pPr>
    </w:p>
    <w:p w14:paraId="16C39AA9" w14:textId="4F0DC7CF" w:rsidR="00AE6CB2" w:rsidRDefault="00AE6CB2" w:rsidP="00B52588">
      <w:pPr>
        <w:pStyle w:val="NoSpacing"/>
        <w:numPr>
          <w:ilvl w:val="0"/>
          <w:numId w:val="11"/>
        </w:numPr>
        <w:spacing w:line="264" w:lineRule="auto"/>
        <w:rPr>
          <w:sz w:val="25"/>
          <w:szCs w:val="25"/>
        </w:rPr>
      </w:pPr>
      <w:r>
        <w:rPr>
          <w:sz w:val="25"/>
          <w:szCs w:val="25"/>
        </w:rPr>
        <w:t>What are your primary sources of funding for addressing:</w:t>
      </w:r>
    </w:p>
    <w:p w14:paraId="691112DE" w14:textId="322E0651" w:rsidR="00AE6CB2" w:rsidRDefault="00AE6CB2" w:rsidP="00AE6CB2">
      <w:pPr>
        <w:pStyle w:val="NoSpacing"/>
        <w:numPr>
          <w:ilvl w:val="1"/>
          <w:numId w:val="11"/>
        </w:numPr>
        <w:spacing w:line="264" w:lineRule="auto"/>
        <w:rPr>
          <w:sz w:val="25"/>
          <w:szCs w:val="25"/>
        </w:rPr>
      </w:pPr>
      <w:r>
        <w:rPr>
          <w:sz w:val="25"/>
          <w:szCs w:val="25"/>
        </w:rPr>
        <w:t>Regular system operation and maintenance?</w:t>
      </w:r>
    </w:p>
    <w:p w14:paraId="5EB71F06" w14:textId="0204CFFE" w:rsidR="00AE6CB2" w:rsidRDefault="00AE6CB2" w:rsidP="00AE6CB2">
      <w:pPr>
        <w:pStyle w:val="NoSpacing"/>
        <w:numPr>
          <w:ilvl w:val="1"/>
          <w:numId w:val="11"/>
        </w:numPr>
        <w:spacing w:line="264" w:lineRule="auto"/>
        <w:rPr>
          <w:sz w:val="25"/>
          <w:szCs w:val="25"/>
        </w:rPr>
      </w:pPr>
      <w:r>
        <w:rPr>
          <w:sz w:val="25"/>
          <w:szCs w:val="25"/>
        </w:rPr>
        <w:t>Emergency repairs?</w:t>
      </w:r>
    </w:p>
    <w:p w14:paraId="2AB522CD" w14:textId="19E0CD05" w:rsidR="00AE6CB2" w:rsidRDefault="00AE6CB2" w:rsidP="00AE6CB2">
      <w:pPr>
        <w:pStyle w:val="NoSpacing"/>
        <w:numPr>
          <w:ilvl w:val="1"/>
          <w:numId w:val="11"/>
        </w:numPr>
        <w:spacing w:line="264" w:lineRule="auto"/>
        <w:rPr>
          <w:sz w:val="25"/>
          <w:szCs w:val="25"/>
        </w:rPr>
      </w:pPr>
      <w:r>
        <w:rPr>
          <w:sz w:val="25"/>
          <w:szCs w:val="25"/>
        </w:rPr>
        <w:t>System equipment replacement, improvement or expansion?</w:t>
      </w:r>
    </w:p>
    <w:p w14:paraId="0DABFB9F" w14:textId="60260385" w:rsidR="00AE6CB2" w:rsidRDefault="00AE6CB2" w:rsidP="00AE6CB2">
      <w:pPr>
        <w:pStyle w:val="NoSpacing"/>
        <w:numPr>
          <w:ilvl w:val="1"/>
          <w:numId w:val="11"/>
        </w:numPr>
        <w:spacing w:line="264" w:lineRule="auto"/>
        <w:rPr>
          <w:sz w:val="25"/>
          <w:szCs w:val="25"/>
        </w:rPr>
      </w:pPr>
      <w:r>
        <w:rPr>
          <w:sz w:val="25"/>
          <w:szCs w:val="25"/>
        </w:rPr>
        <w:t>System equipment investment to comply with state or federal water quality requirements?</w:t>
      </w:r>
    </w:p>
    <w:p w14:paraId="6164B9C0" w14:textId="0A0E362D" w:rsidR="009742C8" w:rsidRDefault="00B52588" w:rsidP="00B52588">
      <w:pPr>
        <w:pStyle w:val="NoSpacing"/>
        <w:numPr>
          <w:ilvl w:val="0"/>
          <w:numId w:val="11"/>
        </w:numPr>
        <w:spacing w:line="264" w:lineRule="auto"/>
        <w:rPr>
          <w:sz w:val="25"/>
          <w:szCs w:val="25"/>
        </w:rPr>
      </w:pPr>
      <w:r>
        <w:rPr>
          <w:sz w:val="25"/>
          <w:szCs w:val="25"/>
        </w:rPr>
        <w:lastRenderedPageBreak/>
        <w:t xml:space="preserve">The </w:t>
      </w:r>
      <w:r w:rsidR="006227CC">
        <w:rPr>
          <w:sz w:val="25"/>
          <w:szCs w:val="25"/>
        </w:rPr>
        <w:t>Commission</w:t>
      </w:r>
      <w:r>
        <w:rPr>
          <w:sz w:val="25"/>
          <w:szCs w:val="25"/>
        </w:rPr>
        <w:t xml:space="preserve"> is interested in encouraging </w:t>
      </w:r>
      <w:r w:rsidR="00277944">
        <w:rPr>
          <w:sz w:val="25"/>
          <w:szCs w:val="25"/>
        </w:rPr>
        <w:t>equity</w:t>
      </w:r>
      <w:r>
        <w:rPr>
          <w:sz w:val="25"/>
          <w:szCs w:val="25"/>
        </w:rPr>
        <w:t xml:space="preserve"> investment in </w:t>
      </w:r>
      <w:r w:rsidR="006227CC">
        <w:rPr>
          <w:sz w:val="25"/>
          <w:szCs w:val="25"/>
        </w:rPr>
        <w:t>water systems</w:t>
      </w:r>
      <w:r>
        <w:rPr>
          <w:sz w:val="25"/>
          <w:szCs w:val="25"/>
        </w:rPr>
        <w:t xml:space="preserve">, in combination with obtaining loans or using customer monies (surcharges or facility charges) to finance plant repairs, replacements or improvements. </w:t>
      </w:r>
      <w:r w:rsidR="00114CB5">
        <w:rPr>
          <w:sz w:val="25"/>
          <w:szCs w:val="25"/>
        </w:rPr>
        <w:t xml:space="preserve"> </w:t>
      </w:r>
      <w:r>
        <w:rPr>
          <w:sz w:val="25"/>
          <w:szCs w:val="25"/>
        </w:rPr>
        <w:t xml:space="preserve">What changes in </w:t>
      </w:r>
      <w:r w:rsidR="006227CC">
        <w:rPr>
          <w:sz w:val="25"/>
          <w:szCs w:val="25"/>
        </w:rPr>
        <w:t>Commission</w:t>
      </w:r>
      <w:r>
        <w:rPr>
          <w:sz w:val="25"/>
          <w:szCs w:val="25"/>
        </w:rPr>
        <w:t xml:space="preserve"> rules, policies or practices would encourage you to invest your own funds</w:t>
      </w:r>
      <w:r w:rsidR="00690652">
        <w:rPr>
          <w:sz w:val="25"/>
          <w:szCs w:val="25"/>
        </w:rPr>
        <w:t xml:space="preserve"> as equity</w:t>
      </w:r>
      <w:r>
        <w:rPr>
          <w:sz w:val="25"/>
          <w:szCs w:val="25"/>
        </w:rPr>
        <w:t xml:space="preserve">, or encourage other investors to invest </w:t>
      </w:r>
      <w:r w:rsidR="00690652">
        <w:rPr>
          <w:sz w:val="25"/>
          <w:szCs w:val="25"/>
        </w:rPr>
        <w:t xml:space="preserve">equity </w:t>
      </w:r>
      <w:r>
        <w:rPr>
          <w:sz w:val="25"/>
          <w:szCs w:val="25"/>
        </w:rPr>
        <w:t>in your company?</w:t>
      </w:r>
      <w:r w:rsidR="006C6174">
        <w:rPr>
          <w:sz w:val="25"/>
          <w:szCs w:val="25"/>
        </w:rPr>
        <w:t xml:space="preserve"> </w:t>
      </w:r>
      <w:r w:rsidR="00114CB5">
        <w:rPr>
          <w:sz w:val="25"/>
          <w:szCs w:val="25"/>
        </w:rPr>
        <w:t xml:space="preserve"> </w:t>
      </w:r>
      <w:r w:rsidR="006C6174">
        <w:rPr>
          <w:sz w:val="25"/>
          <w:szCs w:val="25"/>
        </w:rPr>
        <w:t xml:space="preserve">What are </w:t>
      </w:r>
      <w:r w:rsidR="00690652">
        <w:rPr>
          <w:sz w:val="25"/>
          <w:szCs w:val="25"/>
        </w:rPr>
        <w:t xml:space="preserve">the </w:t>
      </w:r>
      <w:r w:rsidR="006C6174">
        <w:rPr>
          <w:sz w:val="25"/>
          <w:szCs w:val="25"/>
        </w:rPr>
        <w:t>current barriers to making investments in your system?</w:t>
      </w:r>
    </w:p>
    <w:p w14:paraId="30CACFC5" w14:textId="5E411A3D" w:rsidR="00B52588" w:rsidRDefault="00B52588" w:rsidP="00B52588">
      <w:pPr>
        <w:pStyle w:val="NoSpacing"/>
        <w:numPr>
          <w:ilvl w:val="0"/>
          <w:numId w:val="11"/>
        </w:numPr>
        <w:spacing w:line="264" w:lineRule="auto"/>
        <w:rPr>
          <w:sz w:val="25"/>
          <w:szCs w:val="25"/>
        </w:rPr>
      </w:pPr>
      <w:r>
        <w:rPr>
          <w:sz w:val="25"/>
          <w:szCs w:val="25"/>
        </w:rPr>
        <w:t xml:space="preserve">In setting the tariff rates of other regulated utilities, the </w:t>
      </w:r>
      <w:r w:rsidR="006227CC">
        <w:rPr>
          <w:sz w:val="25"/>
          <w:szCs w:val="25"/>
        </w:rPr>
        <w:t>Commission</w:t>
      </w:r>
      <w:r>
        <w:rPr>
          <w:sz w:val="25"/>
          <w:szCs w:val="25"/>
        </w:rPr>
        <w:t xml:space="preserve"> considers the ratio of equity</w:t>
      </w:r>
      <w:r w:rsidR="006227CC">
        <w:rPr>
          <w:sz w:val="25"/>
          <w:szCs w:val="25"/>
        </w:rPr>
        <w:t xml:space="preserve"> (owner investment)</w:t>
      </w:r>
      <w:r>
        <w:rPr>
          <w:sz w:val="25"/>
          <w:szCs w:val="25"/>
        </w:rPr>
        <w:t xml:space="preserve"> to debt </w:t>
      </w:r>
      <w:r w:rsidR="006227CC">
        <w:rPr>
          <w:sz w:val="25"/>
          <w:szCs w:val="25"/>
        </w:rPr>
        <w:t xml:space="preserve">(loans) </w:t>
      </w:r>
      <w:r>
        <w:rPr>
          <w:sz w:val="25"/>
          <w:szCs w:val="25"/>
        </w:rPr>
        <w:t xml:space="preserve">capital for funding the rate base </w:t>
      </w:r>
      <w:r w:rsidR="006227CC">
        <w:rPr>
          <w:sz w:val="25"/>
          <w:szCs w:val="25"/>
        </w:rPr>
        <w:t>on which</w:t>
      </w:r>
      <w:r>
        <w:rPr>
          <w:sz w:val="25"/>
          <w:szCs w:val="25"/>
        </w:rPr>
        <w:t xml:space="preserve"> the company can earn a return. </w:t>
      </w:r>
      <w:r w:rsidR="00114CB5">
        <w:rPr>
          <w:sz w:val="25"/>
          <w:szCs w:val="25"/>
        </w:rPr>
        <w:t xml:space="preserve"> </w:t>
      </w:r>
      <w:r w:rsidR="00AE6CB2">
        <w:rPr>
          <w:sz w:val="25"/>
          <w:szCs w:val="25"/>
        </w:rPr>
        <w:t>For water companies, the</w:t>
      </w:r>
      <w:r>
        <w:rPr>
          <w:sz w:val="25"/>
          <w:szCs w:val="25"/>
        </w:rPr>
        <w:t xml:space="preserve"> </w:t>
      </w:r>
      <w:r w:rsidR="006227CC">
        <w:rPr>
          <w:sz w:val="25"/>
          <w:szCs w:val="25"/>
        </w:rPr>
        <w:t>Commission</w:t>
      </w:r>
      <w:r>
        <w:rPr>
          <w:sz w:val="25"/>
          <w:szCs w:val="25"/>
        </w:rPr>
        <w:t xml:space="preserve"> has </w:t>
      </w:r>
      <w:r w:rsidR="00690652">
        <w:rPr>
          <w:sz w:val="25"/>
          <w:szCs w:val="25"/>
        </w:rPr>
        <w:t>required</w:t>
      </w:r>
      <w:r>
        <w:rPr>
          <w:sz w:val="25"/>
          <w:szCs w:val="25"/>
        </w:rPr>
        <w:t xml:space="preserve"> owner investment as a condition of approving tariff changes to pay for State Revolving Fund loans, with a goal of achieving 30</w:t>
      </w:r>
      <w:r w:rsidR="003C1EF5">
        <w:rPr>
          <w:sz w:val="25"/>
          <w:szCs w:val="25"/>
        </w:rPr>
        <w:t xml:space="preserve"> percent</w:t>
      </w:r>
      <w:r>
        <w:rPr>
          <w:sz w:val="25"/>
          <w:szCs w:val="25"/>
        </w:rPr>
        <w:t xml:space="preserve"> equity investment in the </w:t>
      </w:r>
      <w:r w:rsidR="00AE6CB2">
        <w:rPr>
          <w:sz w:val="25"/>
          <w:szCs w:val="25"/>
        </w:rPr>
        <w:t xml:space="preserve">projects being financed. In some cases, the investment has been made immediately, in other cases following a long-term annual investment plan. The </w:t>
      </w:r>
      <w:r w:rsidR="006227CC">
        <w:rPr>
          <w:sz w:val="25"/>
          <w:szCs w:val="25"/>
        </w:rPr>
        <w:t>Commission</w:t>
      </w:r>
      <w:r w:rsidR="00AE6CB2">
        <w:rPr>
          <w:sz w:val="25"/>
          <w:szCs w:val="25"/>
        </w:rPr>
        <w:t xml:space="preserve"> would appreciate comments on that policy, and the impact of extending that policy to general rate cases.</w:t>
      </w:r>
    </w:p>
    <w:p w14:paraId="7EE64175" w14:textId="2D413F58" w:rsidR="00AE6CB2" w:rsidRDefault="006227CC" w:rsidP="00B52588">
      <w:pPr>
        <w:pStyle w:val="NoSpacing"/>
        <w:numPr>
          <w:ilvl w:val="0"/>
          <w:numId w:val="11"/>
        </w:numPr>
        <w:spacing w:line="264" w:lineRule="auto"/>
        <w:rPr>
          <w:sz w:val="25"/>
          <w:szCs w:val="25"/>
        </w:rPr>
      </w:pPr>
      <w:r>
        <w:rPr>
          <w:sz w:val="25"/>
          <w:szCs w:val="25"/>
        </w:rPr>
        <w:t>Commission</w:t>
      </w:r>
      <w:r w:rsidR="00AE6CB2">
        <w:rPr>
          <w:sz w:val="25"/>
          <w:szCs w:val="25"/>
        </w:rPr>
        <w:t xml:space="preserve"> regulations allow companies to build a reserve </w:t>
      </w:r>
      <w:r w:rsidR="00690652">
        <w:rPr>
          <w:sz w:val="25"/>
          <w:szCs w:val="25"/>
        </w:rPr>
        <w:t xml:space="preserve">or surcharge </w:t>
      </w:r>
      <w:r w:rsidR="00AE6CB2">
        <w:rPr>
          <w:sz w:val="25"/>
          <w:szCs w:val="25"/>
        </w:rPr>
        <w:t xml:space="preserve">account using customer contributions in aid of construction, customer surcharges or facility charges. </w:t>
      </w:r>
      <w:r w:rsidR="00114CB5">
        <w:rPr>
          <w:sz w:val="25"/>
          <w:szCs w:val="25"/>
        </w:rPr>
        <w:t xml:space="preserve"> </w:t>
      </w:r>
      <w:r w:rsidR="00AE6CB2">
        <w:rPr>
          <w:sz w:val="25"/>
          <w:szCs w:val="25"/>
        </w:rPr>
        <w:t xml:space="preserve">The agency has found in some cases that the reserve accounts do not have sufficient safeguards to ensure the money is used for the intended purpose. </w:t>
      </w:r>
      <w:r w:rsidR="00114CB5">
        <w:rPr>
          <w:sz w:val="25"/>
          <w:szCs w:val="25"/>
        </w:rPr>
        <w:t xml:space="preserve"> </w:t>
      </w:r>
      <w:r w:rsidR="00AE6CB2">
        <w:rPr>
          <w:sz w:val="25"/>
          <w:szCs w:val="25"/>
        </w:rPr>
        <w:t>What are your views on requiring reserve</w:t>
      </w:r>
      <w:r w:rsidR="00690652">
        <w:rPr>
          <w:sz w:val="25"/>
          <w:szCs w:val="25"/>
        </w:rPr>
        <w:t xml:space="preserve"> or surcharge</w:t>
      </w:r>
      <w:r w:rsidR="00AE6CB2">
        <w:rPr>
          <w:sz w:val="25"/>
          <w:szCs w:val="25"/>
        </w:rPr>
        <w:t xml:space="preserve"> funds to be placed in a trust account</w:t>
      </w:r>
      <w:r w:rsidR="00690652">
        <w:rPr>
          <w:sz w:val="25"/>
          <w:szCs w:val="25"/>
        </w:rPr>
        <w:t>, escrow account, lock box</w:t>
      </w:r>
      <w:r w:rsidR="00AE6CB2">
        <w:rPr>
          <w:sz w:val="25"/>
          <w:szCs w:val="25"/>
        </w:rPr>
        <w:t xml:space="preserve"> or protected by surety bonds, to reduce opportunities for misuse or embezzlement?</w:t>
      </w:r>
    </w:p>
    <w:p w14:paraId="07C11EB4" w14:textId="3B27EEE9" w:rsidR="00AE6CB2" w:rsidRDefault="006C6174" w:rsidP="00B52588">
      <w:pPr>
        <w:pStyle w:val="NoSpacing"/>
        <w:numPr>
          <w:ilvl w:val="0"/>
          <w:numId w:val="11"/>
        </w:numPr>
        <w:spacing w:line="264" w:lineRule="auto"/>
        <w:rPr>
          <w:sz w:val="25"/>
          <w:szCs w:val="25"/>
        </w:rPr>
      </w:pPr>
      <w:r>
        <w:rPr>
          <w:sz w:val="25"/>
          <w:szCs w:val="25"/>
        </w:rPr>
        <w:t xml:space="preserve">What changes in Commission rules, policies or practices would encourage your company to expand your customer base or acquire other water </w:t>
      </w:r>
      <w:r>
        <w:rPr>
          <w:sz w:val="25"/>
          <w:szCs w:val="25"/>
        </w:rPr>
        <w:lastRenderedPageBreak/>
        <w:t xml:space="preserve">systems or water companies to take advantage of economies of scale? </w:t>
      </w:r>
      <w:r w:rsidR="00114CB5">
        <w:rPr>
          <w:sz w:val="25"/>
          <w:szCs w:val="25"/>
        </w:rPr>
        <w:t xml:space="preserve"> </w:t>
      </w:r>
      <w:r>
        <w:rPr>
          <w:sz w:val="25"/>
          <w:szCs w:val="25"/>
        </w:rPr>
        <w:t xml:space="preserve">What changes would you recommend to facilitate recovery of costs in acquiring and rehabilitating </w:t>
      </w:r>
      <w:r w:rsidR="006227CC">
        <w:rPr>
          <w:sz w:val="25"/>
          <w:szCs w:val="25"/>
        </w:rPr>
        <w:t xml:space="preserve">water </w:t>
      </w:r>
      <w:r>
        <w:rPr>
          <w:sz w:val="25"/>
          <w:szCs w:val="25"/>
        </w:rPr>
        <w:t>systems?</w:t>
      </w:r>
    </w:p>
    <w:p w14:paraId="6B6B4BF5" w14:textId="0E995BA4" w:rsidR="00CF1D83" w:rsidRDefault="00CF1D83" w:rsidP="00B52588">
      <w:pPr>
        <w:pStyle w:val="NoSpacing"/>
        <w:numPr>
          <w:ilvl w:val="0"/>
          <w:numId w:val="11"/>
        </w:numPr>
        <w:spacing w:line="264" w:lineRule="auto"/>
        <w:rPr>
          <w:sz w:val="25"/>
          <w:szCs w:val="25"/>
        </w:rPr>
      </w:pPr>
      <w:r>
        <w:rPr>
          <w:sz w:val="25"/>
          <w:szCs w:val="25"/>
        </w:rPr>
        <w:t>Does your company currently operate or manage water systems for another company or water utility?</w:t>
      </w:r>
      <w:r w:rsidR="00690652">
        <w:rPr>
          <w:sz w:val="25"/>
          <w:szCs w:val="25"/>
        </w:rPr>
        <w:t xml:space="preserve"> </w:t>
      </w:r>
      <w:r w:rsidR="00114CB5">
        <w:rPr>
          <w:sz w:val="25"/>
          <w:szCs w:val="25"/>
        </w:rPr>
        <w:t xml:space="preserve"> </w:t>
      </w:r>
      <w:r w:rsidR="00690652">
        <w:rPr>
          <w:sz w:val="25"/>
          <w:szCs w:val="25"/>
        </w:rPr>
        <w:t xml:space="preserve">If so, how many? </w:t>
      </w:r>
      <w:r w:rsidR="00114CB5">
        <w:rPr>
          <w:sz w:val="25"/>
          <w:szCs w:val="25"/>
        </w:rPr>
        <w:t xml:space="preserve"> </w:t>
      </w:r>
      <w:r w:rsidR="00690652">
        <w:rPr>
          <w:sz w:val="25"/>
          <w:szCs w:val="25"/>
        </w:rPr>
        <w:t>If not, is your company operated or managed by another company or water utility?</w:t>
      </w:r>
    </w:p>
    <w:p w14:paraId="1B2FA2DD" w14:textId="3669D3D5" w:rsidR="0075071D" w:rsidRPr="0075071D" w:rsidRDefault="00291809" w:rsidP="0075071D">
      <w:pPr>
        <w:pStyle w:val="NoSpacing"/>
        <w:numPr>
          <w:ilvl w:val="0"/>
          <w:numId w:val="11"/>
        </w:numPr>
        <w:spacing w:line="264" w:lineRule="auto"/>
        <w:rPr>
          <w:sz w:val="25"/>
          <w:szCs w:val="25"/>
        </w:rPr>
      </w:pPr>
      <w:r w:rsidRPr="0075071D">
        <w:rPr>
          <w:b/>
          <w:i/>
          <w:sz w:val="25"/>
          <w:szCs w:val="25"/>
        </w:rPr>
        <w:t xml:space="preserve">For companies not currently regulated by the </w:t>
      </w:r>
      <w:r w:rsidR="006227CC">
        <w:rPr>
          <w:b/>
          <w:i/>
          <w:sz w:val="25"/>
          <w:szCs w:val="25"/>
        </w:rPr>
        <w:t>Commission</w:t>
      </w:r>
      <w:r w:rsidRPr="0075071D">
        <w:rPr>
          <w:b/>
          <w:i/>
          <w:sz w:val="25"/>
          <w:szCs w:val="25"/>
        </w:rPr>
        <w:t>:</w:t>
      </w:r>
      <w:r>
        <w:rPr>
          <w:sz w:val="25"/>
          <w:szCs w:val="25"/>
        </w:rPr>
        <w:t xml:space="preserve"> </w:t>
      </w:r>
      <w:r w:rsidR="00FB1D6F">
        <w:rPr>
          <w:sz w:val="25"/>
          <w:szCs w:val="25"/>
        </w:rPr>
        <w:t xml:space="preserve">What effect, if any, does coming under </w:t>
      </w:r>
      <w:r w:rsidR="006227CC">
        <w:rPr>
          <w:sz w:val="25"/>
          <w:szCs w:val="25"/>
        </w:rPr>
        <w:t>Commission</w:t>
      </w:r>
      <w:r w:rsidR="00FB1D6F">
        <w:rPr>
          <w:sz w:val="25"/>
          <w:szCs w:val="25"/>
        </w:rPr>
        <w:t xml:space="preserve"> regulation </w:t>
      </w:r>
      <w:r>
        <w:rPr>
          <w:sz w:val="25"/>
          <w:szCs w:val="25"/>
        </w:rPr>
        <w:t>have on your willingness to make system improvements, acquire additional water systems, or expa</w:t>
      </w:r>
      <w:r w:rsidR="00FC46AF">
        <w:rPr>
          <w:sz w:val="25"/>
          <w:szCs w:val="25"/>
        </w:rPr>
        <w:t>nd your company’s customer base?</w:t>
      </w:r>
    </w:p>
    <w:p w14:paraId="344E7742" w14:textId="77777777" w:rsidR="00ED45B0" w:rsidRDefault="00ED45B0" w:rsidP="00ED45B0"/>
    <w:p w14:paraId="4141EF60" w14:textId="2C5D55C1" w:rsidR="00255A53" w:rsidRPr="00255A53" w:rsidRDefault="00954799" w:rsidP="00B56852">
      <w:pPr>
        <w:pStyle w:val="NoSpacing"/>
        <w:spacing w:after="240" w:line="264" w:lineRule="auto"/>
        <w:rPr>
          <w:rFonts w:cs="Calibri"/>
          <w:sz w:val="25"/>
          <w:szCs w:val="25"/>
        </w:rPr>
      </w:pPr>
      <w:r>
        <w:rPr>
          <w:rFonts w:cs="Calibri"/>
          <w:sz w:val="25"/>
          <w:szCs w:val="25"/>
        </w:rPr>
        <w:t xml:space="preserve">The Commission invites initial written comments on </w:t>
      </w:r>
      <w:r w:rsidR="00690652">
        <w:rPr>
          <w:rFonts w:cs="Calibri"/>
          <w:sz w:val="25"/>
          <w:szCs w:val="25"/>
        </w:rPr>
        <w:t>these and other issues related to</w:t>
      </w:r>
      <w:r w:rsidR="00FD3C05">
        <w:rPr>
          <w:rFonts w:cs="Calibri"/>
          <w:sz w:val="25"/>
          <w:szCs w:val="25"/>
        </w:rPr>
        <w:t xml:space="preserve"> developing rules to</w:t>
      </w:r>
      <w:r w:rsidR="00690652">
        <w:rPr>
          <w:rFonts w:cs="Calibri"/>
          <w:sz w:val="25"/>
          <w:szCs w:val="25"/>
        </w:rPr>
        <w:t xml:space="preserve"> </w:t>
      </w:r>
      <w:r w:rsidR="00FD3C05">
        <w:rPr>
          <w:sz w:val="25"/>
          <w:szCs w:val="25"/>
        </w:rPr>
        <w:t>improve the financial and management capacity of water companies, provide incentives for companies to make appropriate investments</w:t>
      </w:r>
      <w:r w:rsidR="00FD3C05" w:rsidRPr="00373E4A">
        <w:rPr>
          <w:rFonts w:ascii="Arial" w:eastAsia="Times New Roman" w:hAnsi="Arial" w:cs="Arial"/>
          <w:sz w:val="18"/>
          <w:szCs w:val="18"/>
        </w:rPr>
        <w:t xml:space="preserve"> </w:t>
      </w:r>
      <w:r w:rsidR="00FD3C05" w:rsidRPr="00373E4A">
        <w:rPr>
          <w:sz w:val="25"/>
          <w:szCs w:val="25"/>
        </w:rPr>
        <w:t>and for viable companies to acquire struggling water systems that have the potential to be stabilized and improved through consolidation and investment</w:t>
      </w:r>
      <w:r w:rsidR="00FD3C05">
        <w:rPr>
          <w:sz w:val="25"/>
          <w:szCs w:val="25"/>
        </w:rPr>
        <w:t xml:space="preserve">. </w:t>
      </w:r>
      <w:r w:rsidR="00114CB5">
        <w:rPr>
          <w:sz w:val="25"/>
          <w:szCs w:val="25"/>
        </w:rPr>
        <w:t xml:space="preserve"> </w:t>
      </w:r>
      <w:r>
        <w:rPr>
          <w:rFonts w:cs="Calibri"/>
          <w:sz w:val="25"/>
          <w:szCs w:val="25"/>
        </w:rPr>
        <w:t xml:space="preserve">The Commission will conduct a workshop </w:t>
      </w:r>
      <w:r w:rsidR="001C18B4">
        <w:rPr>
          <w:rFonts w:cs="Calibri"/>
          <w:sz w:val="25"/>
          <w:szCs w:val="25"/>
        </w:rPr>
        <w:t xml:space="preserve">on November 21, 2014, </w:t>
      </w:r>
      <w:r>
        <w:rPr>
          <w:rFonts w:cs="Calibri"/>
          <w:sz w:val="25"/>
          <w:szCs w:val="25"/>
        </w:rPr>
        <w:t>to address these issues.</w:t>
      </w:r>
    </w:p>
    <w:p w14:paraId="678DE622" w14:textId="77777777" w:rsidR="00CC3890" w:rsidRPr="00AE78C9" w:rsidRDefault="00CC3890" w:rsidP="00E73328">
      <w:pPr>
        <w:pStyle w:val="BodyTextIndent2"/>
        <w:spacing w:line="264" w:lineRule="auto"/>
        <w:ind w:left="0"/>
        <w:rPr>
          <w:b/>
          <w:sz w:val="25"/>
          <w:szCs w:val="25"/>
        </w:rPr>
      </w:pPr>
      <w:r w:rsidRPr="00AE78C9">
        <w:rPr>
          <w:b/>
          <w:sz w:val="25"/>
          <w:szCs w:val="25"/>
        </w:rPr>
        <w:t>WRITTEN COMMENTS</w:t>
      </w:r>
    </w:p>
    <w:p w14:paraId="49C287D5" w14:textId="77777777" w:rsidR="00E47331" w:rsidRPr="00AE78C9" w:rsidRDefault="00E47331" w:rsidP="00E73328">
      <w:pPr>
        <w:spacing w:line="264" w:lineRule="auto"/>
        <w:rPr>
          <w:sz w:val="25"/>
          <w:szCs w:val="25"/>
        </w:rPr>
      </w:pPr>
    </w:p>
    <w:p w14:paraId="46E1DC48" w14:textId="278F9BEE" w:rsidR="00E47331" w:rsidRPr="00AE78C9" w:rsidRDefault="006269C8" w:rsidP="00E73328">
      <w:pPr>
        <w:spacing w:line="264" w:lineRule="auto"/>
        <w:rPr>
          <w:color w:val="000000"/>
          <w:sz w:val="25"/>
          <w:szCs w:val="25"/>
        </w:rPr>
      </w:pPr>
      <w:r w:rsidRPr="00AE78C9">
        <w:rPr>
          <w:bCs/>
          <w:sz w:val="25"/>
          <w:szCs w:val="25"/>
        </w:rPr>
        <w:t>W</w:t>
      </w:r>
      <w:r w:rsidR="00CC3890" w:rsidRPr="00AE78C9">
        <w:rPr>
          <w:bCs/>
          <w:sz w:val="25"/>
          <w:szCs w:val="25"/>
        </w:rPr>
        <w:t xml:space="preserve">ritten comments on the </w:t>
      </w:r>
      <w:r w:rsidR="00794763" w:rsidRPr="00AE78C9">
        <w:rPr>
          <w:bCs/>
          <w:sz w:val="25"/>
          <w:szCs w:val="25"/>
        </w:rPr>
        <w:t>CR-101</w:t>
      </w:r>
      <w:r w:rsidR="002C50C2">
        <w:rPr>
          <w:bCs/>
          <w:sz w:val="25"/>
          <w:szCs w:val="25"/>
        </w:rPr>
        <w:t xml:space="preserve"> inquiry</w:t>
      </w:r>
      <w:r w:rsidR="00794763" w:rsidRPr="00AE78C9">
        <w:rPr>
          <w:bCs/>
          <w:sz w:val="25"/>
          <w:szCs w:val="25"/>
        </w:rPr>
        <w:t xml:space="preserve"> </w:t>
      </w:r>
      <w:r w:rsidR="00990A7C" w:rsidRPr="00AE78C9">
        <w:rPr>
          <w:bCs/>
          <w:sz w:val="25"/>
          <w:szCs w:val="25"/>
        </w:rPr>
        <w:t>must</w:t>
      </w:r>
      <w:r w:rsidRPr="00AE78C9">
        <w:rPr>
          <w:bCs/>
          <w:sz w:val="25"/>
          <w:szCs w:val="25"/>
        </w:rPr>
        <w:t xml:space="preserve"> be filed with the Commission no later than </w:t>
      </w:r>
      <w:r w:rsidRPr="00AE78C9">
        <w:rPr>
          <w:b/>
          <w:bCs/>
          <w:sz w:val="25"/>
          <w:szCs w:val="25"/>
        </w:rPr>
        <w:t xml:space="preserve">5:00 p.m., </w:t>
      </w:r>
      <w:r w:rsidR="00036F02">
        <w:rPr>
          <w:b/>
          <w:bCs/>
          <w:sz w:val="25"/>
          <w:szCs w:val="25"/>
        </w:rPr>
        <w:t>Friday, October 24</w:t>
      </w:r>
      <w:r w:rsidR="002C50C2">
        <w:rPr>
          <w:b/>
          <w:bCs/>
          <w:sz w:val="25"/>
          <w:szCs w:val="25"/>
        </w:rPr>
        <w:t>, 201</w:t>
      </w:r>
      <w:r w:rsidR="00FA55E2">
        <w:rPr>
          <w:b/>
          <w:bCs/>
          <w:sz w:val="25"/>
          <w:szCs w:val="25"/>
        </w:rPr>
        <w:t>4</w:t>
      </w:r>
      <w:r w:rsidR="00E20C6C" w:rsidRPr="00AE78C9">
        <w:rPr>
          <w:bCs/>
          <w:sz w:val="25"/>
          <w:szCs w:val="25"/>
        </w:rPr>
        <w:t>.</w:t>
      </w:r>
      <w:r w:rsidRPr="00AE78C9">
        <w:rPr>
          <w:bCs/>
          <w:sz w:val="25"/>
          <w:szCs w:val="25"/>
        </w:rPr>
        <w:t xml:space="preserve"> </w:t>
      </w:r>
      <w:r w:rsidR="00523DD9" w:rsidRPr="00AE78C9">
        <w:rPr>
          <w:bCs/>
          <w:sz w:val="25"/>
          <w:szCs w:val="25"/>
        </w:rPr>
        <w:t xml:space="preserve"> </w:t>
      </w:r>
      <w:r w:rsidR="00E47331" w:rsidRPr="00AE78C9">
        <w:rPr>
          <w:sz w:val="25"/>
          <w:szCs w:val="25"/>
        </w:rPr>
        <w:t xml:space="preserve">The Commission requests that comments be provided in electronic format to enhance public access, for ease of providing comments, to reduce the need for paper copies, and to facilitate </w:t>
      </w:r>
      <w:r w:rsidR="00E47331" w:rsidRPr="00AE78C9">
        <w:rPr>
          <w:sz w:val="25"/>
          <w:szCs w:val="25"/>
        </w:rPr>
        <w:lastRenderedPageBreak/>
        <w:t xml:space="preserve">quotations from the comments.  You may submit comments via the Commission’s Web portal at </w:t>
      </w:r>
      <w:hyperlink r:id="rId10" w:history="1">
        <w:r w:rsidR="00E47331" w:rsidRPr="00AE78C9">
          <w:rPr>
            <w:rStyle w:val="Hyperlink"/>
            <w:sz w:val="25"/>
            <w:szCs w:val="25"/>
          </w:rPr>
          <w:t>www.utc.wa.gov/e-filing</w:t>
        </w:r>
      </w:hyperlink>
      <w:r w:rsidR="00E47331" w:rsidRPr="00AE78C9">
        <w:rPr>
          <w:sz w:val="25"/>
          <w:szCs w:val="25"/>
        </w:rPr>
        <w:t xml:space="preserve"> or by electronic mail to the Commission's Records Center at </w:t>
      </w:r>
      <w:hyperlink r:id="rId11" w:history="1">
        <w:r w:rsidR="00E47331" w:rsidRPr="00AE78C9">
          <w:rPr>
            <w:rStyle w:val="Hyperlink"/>
            <w:sz w:val="25"/>
            <w:szCs w:val="25"/>
          </w:rPr>
          <w:t>records@utc.wa.gov</w:t>
        </w:r>
      </w:hyperlink>
      <w:r w:rsidR="00E47331" w:rsidRPr="00AE78C9">
        <w:rPr>
          <w:sz w:val="25"/>
          <w:szCs w:val="25"/>
        </w:rPr>
        <w:t>.  Please include:</w:t>
      </w:r>
    </w:p>
    <w:p w14:paraId="61CC9131" w14:textId="77777777" w:rsidR="00E47331" w:rsidRPr="00AE78C9" w:rsidRDefault="00E47331" w:rsidP="00E73328">
      <w:pPr>
        <w:spacing w:line="264" w:lineRule="auto"/>
        <w:rPr>
          <w:color w:val="000000"/>
          <w:sz w:val="25"/>
          <w:szCs w:val="25"/>
        </w:rPr>
      </w:pPr>
    </w:p>
    <w:p w14:paraId="7FEAF93C" w14:textId="3BF4829B" w:rsidR="00E47331" w:rsidRPr="00AE78C9" w:rsidRDefault="00E47331" w:rsidP="00E73328">
      <w:pPr>
        <w:numPr>
          <w:ilvl w:val="0"/>
          <w:numId w:val="1"/>
        </w:numPr>
        <w:tabs>
          <w:tab w:val="left" w:pos="-1440"/>
        </w:tabs>
        <w:spacing w:line="264" w:lineRule="auto"/>
        <w:ind w:hanging="720"/>
        <w:rPr>
          <w:color w:val="000000"/>
          <w:sz w:val="25"/>
          <w:szCs w:val="25"/>
        </w:rPr>
      </w:pPr>
      <w:r w:rsidRPr="00AE78C9">
        <w:rPr>
          <w:color w:val="000000"/>
          <w:sz w:val="25"/>
          <w:szCs w:val="25"/>
        </w:rPr>
        <w:t>The docket number</w:t>
      </w:r>
      <w:r w:rsidR="00554557" w:rsidRPr="00AE78C9">
        <w:rPr>
          <w:color w:val="000000"/>
          <w:sz w:val="25"/>
          <w:szCs w:val="25"/>
        </w:rPr>
        <w:t>s</w:t>
      </w:r>
      <w:r w:rsidRPr="00AE78C9">
        <w:rPr>
          <w:color w:val="000000"/>
          <w:sz w:val="25"/>
          <w:szCs w:val="25"/>
        </w:rPr>
        <w:t xml:space="preserve"> of this proceeding (</w:t>
      </w:r>
      <w:r w:rsidR="00554557" w:rsidRPr="00AE78C9">
        <w:rPr>
          <w:sz w:val="25"/>
          <w:szCs w:val="25"/>
        </w:rPr>
        <w:t xml:space="preserve">Docket </w:t>
      </w:r>
      <w:r w:rsidR="00997346">
        <w:rPr>
          <w:sz w:val="25"/>
          <w:szCs w:val="25"/>
        </w:rPr>
        <w:t>U</w:t>
      </w:r>
      <w:r w:rsidR="00C11E20">
        <w:rPr>
          <w:sz w:val="25"/>
          <w:szCs w:val="25"/>
        </w:rPr>
        <w:t>W</w:t>
      </w:r>
      <w:r w:rsidR="002C50C2">
        <w:rPr>
          <w:sz w:val="25"/>
          <w:szCs w:val="25"/>
        </w:rPr>
        <w:t>-</w:t>
      </w:r>
      <w:r w:rsidR="00077E4D">
        <w:rPr>
          <w:sz w:val="25"/>
          <w:szCs w:val="25"/>
        </w:rPr>
        <w:t>143295</w:t>
      </w:r>
      <w:r w:rsidR="002376BC" w:rsidRPr="00AE78C9">
        <w:rPr>
          <w:color w:val="000000"/>
          <w:sz w:val="25"/>
          <w:szCs w:val="25"/>
        </w:rPr>
        <w:t>).</w:t>
      </w:r>
    </w:p>
    <w:p w14:paraId="74687D56" w14:textId="77777777" w:rsidR="00E47331" w:rsidRPr="00AE78C9" w:rsidRDefault="00E47331" w:rsidP="00E73328">
      <w:pPr>
        <w:numPr>
          <w:ilvl w:val="0"/>
          <w:numId w:val="1"/>
        </w:numPr>
        <w:tabs>
          <w:tab w:val="left" w:pos="-1440"/>
        </w:tabs>
        <w:spacing w:line="264" w:lineRule="auto"/>
        <w:ind w:hanging="720"/>
        <w:rPr>
          <w:color w:val="000000"/>
          <w:sz w:val="25"/>
          <w:szCs w:val="25"/>
        </w:rPr>
      </w:pPr>
      <w:r w:rsidRPr="00AE78C9">
        <w:rPr>
          <w:color w:val="000000"/>
          <w:sz w:val="25"/>
          <w:szCs w:val="25"/>
        </w:rPr>
        <w:t>The commenting party's name</w:t>
      </w:r>
      <w:r w:rsidR="00CC3890" w:rsidRPr="00AE78C9">
        <w:rPr>
          <w:color w:val="000000"/>
          <w:sz w:val="25"/>
          <w:szCs w:val="25"/>
        </w:rPr>
        <w:t>.</w:t>
      </w:r>
    </w:p>
    <w:p w14:paraId="679D46E6" w14:textId="77777777" w:rsidR="00E47331" w:rsidRPr="00AE78C9" w:rsidRDefault="00E47331" w:rsidP="00E73328">
      <w:pPr>
        <w:numPr>
          <w:ilvl w:val="0"/>
          <w:numId w:val="1"/>
        </w:numPr>
        <w:tabs>
          <w:tab w:val="left" w:pos="-1440"/>
        </w:tabs>
        <w:spacing w:line="264" w:lineRule="auto"/>
        <w:ind w:hanging="720"/>
        <w:rPr>
          <w:color w:val="000000"/>
          <w:sz w:val="25"/>
          <w:szCs w:val="25"/>
        </w:rPr>
      </w:pPr>
      <w:r w:rsidRPr="00AE78C9">
        <w:rPr>
          <w:color w:val="000000"/>
          <w:sz w:val="25"/>
          <w:szCs w:val="25"/>
        </w:rPr>
        <w:t>The title and date of the comment or comments</w:t>
      </w:r>
      <w:r w:rsidR="00CC3890" w:rsidRPr="00AE78C9">
        <w:rPr>
          <w:color w:val="000000"/>
          <w:sz w:val="25"/>
          <w:szCs w:val="25"/>
        </w:rPr>
        <w:t>.</w:t>
      </w:r>
    </w:p>
    <w:p w14:paraId="17B5CCBC" w14:textId="77777777" w:rsidR="00E47331" w:rsidRPr="00AE78C9" w:rsidRDefault="00E47331" w:rsidP="00E73328">
      <w:pPr>
        <w:spacing w:line="264" w:lineRule="auto"/>
        <w:rPr>
          <w:color w:val="000000"/>
          <w:sz w:val="25"/>
          <w:szCs w:val="25"/>
        </w:rPr>
      </w:pPr>
    </w:p>
    <w:p w14:paraId="347C0058" w14:textId="2F9AEC0F" w:rsidR="000237FC" w:rsidRPr="00AE78C9" w:rsidRDefault="000237FC" w:rsidP="00E73328">
      <w:pPr>
        <w:spacing w:line="264" w:lineRule="auto"/>
        <w:rPr>
          <w:color w:val="000000"/>
          <w:sz w:val="25"/>
          <w:szCs w:val="25"/>
        </w:rPr>
      </w:pPr>
      <w:r w:rsidRPr="00AE78C9">
        <w:rPr>
          <w:color w:val="000000"/>
          <w:sz w:val="25"/>
          <w:szCs w:val="25"/>
        </w:rPr>
        <w:t>An alternative method for submitting</w:t>
      </w:r>
      <w:r w:rsidR="00E47331" w:rsidRPr="00AE78C9">
        <w:rPr>
          <w:color w:val="000000"/>
          <w:sz w:val="25"/>
          <w:szCs w:val="25"/>
        </w:rPr>
        <w:t xml:space="preserve"> comments </w:t>
      </w:r>
      <w:r w:rsidRPr="00AE78C9">
        <w:rPr>
          <w:color w:val="000000"/>
          <w:sz w:val="25"/>
          <w:szCs w:val="25"/>
        </w:rPr>
        <w:t>is</w:t>
      </w:r>
      <w:r w:rsidR="00E73328">
        <w:rPr>
          <w:color w:val="000000"/>
          <w:sz w:val="25"/>
          <w:szCs w:val="25"/>
        </w:rPr>
        <w:t xml:space="preserve"> </w:t>
      </w:r>
      <w:r w:rsidR="009C5E2C">
        <w:rPr>
          <w:color w:val="000000"/>
          <w:sz w:val="25"/>
          <w:szCs w:val="25"/>
        </w:rPr>
        <w:t xml:space="preserve">mailing or delivering an electronic copy to the Commission’s Records Center on a </w:t>
      </w:r>
      <w:r w:rsidR="00997346">
        <w:rPr>
          <w:color w:val="000000"/>
          <w:sz w:val="25"/>
          <w:szCs w:val="25"/>
        </w:rPr>
        <w:t xml:space="preserve">flash drive, compact disk, or </w:t>
      </w:r>
      <w:r w:rsidR="009C5E2C">
        <w:rPr>
          <w:color w:val="000000"/>
          <w:sz w:val="25"/>
          <w:szCs w:val="25"/>
        </w:rPr>
        <w:t xml:space="preserve">3 ½ inch, IBM-formatted, high-density disk, </w:t>
      </w:r>
      <w:r w:rsidR="00E47331" w:rsidRPr="00AE78C9">
        <w:rPr>
          <w:color w:val="000000"/>
          <w:sz w:val="25"/>
          <w:szCs w:val="25"/>
        </w:rPr>
        <w:t>in .pdf Adobe Acrobat format or in Word 97 or later</w:t>
      </w:r>
      <w:r w:rsidR="004212BD" w:rsidRPr="00AE78C9">
        <w:rPr>
          <w:color w:val="000000"/>
          <w:sz w:val="25"/>
          <w:szCs w:val="25"/>
        </w:rPr>
        <w:t xml:space="preserve"> format</w:t>
      </w:r>
      <w:r w:rsidR="00E47331" w:rsidRPr="00AE78C9">
        <w:rPr>
          <w:color w:val="000000"/>
          <w:sz w:val="25"/>
          <w:szCs w:val="25"/>
        </w:rPr>
        <w:t xml:space="preserve">.  Include all of the information requested above.  The Commission will post on </w:t>
      </w:r>
      <w:r w:rsidR="00803F42" w:rsidRPr="00AE78C9">
        <w:rPr>
          <w:color w:val="000000"/>
          <w:sz w:val="25"/>
          <w:szCs w:val="25"/>
        </w:rPr>
        <w:t>its</w:t>
      </w:r>
      <w:r w:rsidR="00E47331" w:rsidRPr="00AE78C9">
        <w:rPr>
          <w:color w:val="000000"/>
          <w:sz w:val="25"/>
          <w:szCs w:val="25"/>
        </w:rPr>
        <w:t xml:space="preserve"> web site all comments that are provided in electronic format.  The web site is located </w:t>
      </w:r>
      <w:r w:rsidR="00884169" w:rsidRPr="00AE78C9">
        <w:rPr>
          <w:sz w:val="25"/>
          <w:szCs w:val="25"/>
        </w:rPr>
        <w:t>at</w:t>
      </w:r>
      <w:r w:rsidR="00E73328">
        <w:rPr>
          <w:sz w:val="25"/>
          <w:szCs w:val="25"/>
        </w:rPr>
        <w:t xml:space="preserve"> </w:t>
      </w:r>
      <w:hyperlink r:id="rId12" w:history="1">
        <w:r w:rsidR="00114CB5" w:rsidRPr="004B2357">
          <w:rPr>
            <w:rStyle w:val="Hyperlink"/>
            <w:sz w:val="25"/>
            <w:szCs w:val="25"/>
          </w:rPr>
          <w:t>http://www.utc.wa.gov/143295</w:t>
        </w:r>
      </w:hyperlink>
      <w:r w:rsidR="00114CB5">
        <w:rPr>
          <w:sz w:val="25"/>
          <w:szCs w:val="25"/>
        </w:rPr>
        <w:t>.</w:t>
      </w:r>
    </w:p>
    <w:p w14:paraId="142604B7" w14:textId="77777777" w:rsidR="000237FC" w:rsidRPr="00AE78C9" w:rsidRDefault="000237FC" w:rsidP="00E73328">
      <w:pPr>
        <w:spacing w:line="264" w:lineRule="auto"/>
        <w:rPr>
          <w:color w:val="000000"/>
          <w:sz w:val="25"/>
          <w:szCs w:val="25"/>
        </w:rPr>
      </w:pPr>
    </w:p>
    <w:p w14:paraId="118FA4AB" w14:textId="7DC2D81C" w:rsidR="000237FC" w:rsidRPr="00AE78C9" w:rsidRDefault="00E47331" w:rsidP="00E73328">
      <w:pPr>
        <w:spacing w:line="264" w:lineRule="auto"/>
        <w:rPr>
          <w:sz w:val="25"/>
          <w:szCs w:val="25"/>
        </w:rPr>
      </w:pPr>
      <w:r w:rsidRPr="00AE78C9">
        <w:rPr>
          <w:color w:val="000000"/>
          <w:sz w:val="25"/>
          <w:szCs w:val="25"/>
        </w:rPr>
        <w:t>If you are unable to file your comments electronically the Commission will accept a paper document.</w:t>
      </w:r>
      <w:r w:rsidR="000237FC" w:rsidRPr="00AE78C9">
        <w:rPr>
          <w:color w:val="000000"/>
          <w:sz w:val="25"/>
          <w:szCs w:val="25"/>
        </w:rPr>
        <w:t xml:space="preserve">  </w:t>
      </w:r>
      <w:r w:rsidR="000237FC" w:rsidRPr="00AE78C9">
        <w:rPr>
          <w:sz w:val="25"/>
          <w:szCs w:val="25"/>
        </w:rPr>
        <w:t xml:space="preserve">If you have questions regarding this rulemaking, you may contact staff lead, </w:t>
      </w:r>
      <w:r w:rsidR="00C11E20">
        <w:rPr>
          <w:sz w:val="25"/>
          <w:szCs w:val="25"/>
        </w:rPr>
        <w:t>Chris Rose</w:t>
      </w:r>
      <w:r w:rsidR="000237FC" w:rsidRPr="00AE78C9">
        <w:rPr>
          <w:sz w:val="25"/>
          <w:szCs w:val="25"/>
        </w:rPr>
        <w:t>, at (360) 664-1</w:t>
      </w:r>
      <w:r w:rsidR="002C50C2">
        <w:rPr>
          <w:sz w:val="25"/>
          <w:szCs w:val="25"/>
        </w:rPr>
        <w:t>3</w:t>
      </w:r>
      <w:r w:rsidR="00C11E20">
        <w:rPr>
          <w:sz w:val="25"/>
          <w:szCs w:val="25"/>
        </w:rPr>
        <w:t>03</w:t>
      </w:r>
      <w:r w:rsidR="000237FC" w:rsidRPr="00AE78C9">
        <w:rPr>
          <w:sz w:val="25"/>
          <w:szCs w:val="25"/>
        </w:rPr>
        <w:t>, or by email at</w:t>
      </w:r>
      <w:r w:rsidR="002C50C2">
        <w:rPr>
          <w:sz w:val="25"/>
          <w:szCs w:val="25"/>
        </w:rPr>
        <w:t xml:space="preserve"> </w:t>
      </w:r>
      <w:hyperlink r:id="rId13" w:history="1">
        <w:r w:rsidR="00C11E20" w:rsidRPr="00B92C94">
          <w:rPr>
            <w:rStyle w:val="Hyperlink"/>
            <w:sz w:val="25"/>
            <w:szCs w:val="25"/>
          </w:rPr>
          <w:t>crose@utc.wa.gov</w:t>
        </w:r>
      </w:hyperlink>
      <w:r w:rsidR="002C50C2">
        <w:rPr>
          <w:sz w:val="25"/>
          <w:szCs w:val="25"/>
        </w:rPr>
        <w:t>.</w:t>
      </w:r>
      <w:r w:rsidR="000237FC" w:rsidRPr="00AE78C9">
        <w:rPr>
          <w:sz w:val="25"/>
          <w:szCs w:val="25"/>
        </w:rPr>
        <w:t xml:space="preserve"> </w:t>
      </w:r>
    </w:p>
    <w:p w14:paraId="4EACF2D6" w14:textId="77777777" w:rsidR="00CC3890" w:rsidRPr="00AE78C9" w:rsidRDefault="00CC3890" w:rsidP="00E73328">
      <w:pPr>
        <w:spacing w:line="264" w:lineRule="auto"/>
        <w:rPr>
          <w:color w:val="000000"/>
          <w:sz w:val="25"/>
          <w:szCs w:val="25"/>
        </w:rPr>
      </w:pPr>
    </w:p>
    <w:p w14:paraId="5BECD6DB" w14:textId="77777777" w:rsidR="00CC3890" w:rsidRPr="00AE78C9" w:rsidRDefault="00CC3890" w:rsidP="00E73328">
      <w:pPr>
        <w:spacing w:line="264" w:lineRule="auto"/>
        <w:rPr>
          <w:b/>
          <w:color w:val="000000"/>
          <w:sz w:val="25"/>
          <w:szCs w:val="25"/>
        </w:rPr>
      </w:pPr>
      <w:r w:rsidRPr="00AE78C9">
        <w:rPr>
          <w:b/>
          <w:color w:val="000000"/>
          <w:sz w:val="25"/>
          <w:szCs w:val="25"/>
        </w:rPr>
        <w:t>STAKEHOLDER WORKSHOP</w:t>
      </w:r>
    </w:p>
    <w:p w14:paraId="27FB649B" w14:textId="77777777" w:rsidR="00CC3890" w:rsidRPr="00AE78C9" w:rsidRDefault="00CC3890" w:rsidP="00E73328">
      <w:pPr>
        <w:spacing w:line="264" w:lineRule="auto"/>
        <w:rPr>
          <w:b/>
          <w:color w:val="000000"/>
          <w:sz w:val="25"/>
          <w:szCs w:val="25"/>
        </w:rPr>
      </w:pPr>
    </w:p>
    <w:p w14:paraId="724F4800" w14:textId="0DA7CA06" w:rsidR="00CC3890" w:rsidRPr="00AE78C9" w:rsidRDefault="000237FC" w:rsidP="00E73328">
      <w:pPr>
        <w:spacing w:line="264" w:lineRule="auto"/>
        <w:rPr>
          <w:bCs/>
          <w:sz w:val="25"/>
          <w:szCs w:val="25"/>
        </w:rPr>
      </w:pPr>
      <w:r w:rsidRPr="00AE78C9">
        <w:rPr>
          <w:color w:val="000000"/>
          <w:sz w:val="25"/>
          <w:szCs w:val="25"/>
        </w:rPr>
        <w:t>In addition to filing written comments, interested persons are invited to attend a stakeholder workshop</w:t>
      </w:r>
      <w:r w:rsidR="00CC3890" w:rsidRPr="00AE78C9">
        <w:rPr>
          <w:color w:val="000000"/>
          <w:sz w:val="25"/>
          <w:szCs w:val="25"/>
        </w:rPr>
        <w:t xml:space="preserve"> on </w:t>
      </w:r>
      <w:r w:rsidR="00C11E20">
        <w:rPr>
          <w:b/>
          <w:color w:val="000000"/>
          <w:sz w:val="25"/>
          <w:szCs w:val="25"/>
        </w:rPr>
        <w:t>Friday, November 21</w:t>
      </w:r>
      <w:r w:rsidR="00037182" w:rsidRPr="00037182">
        <w:rPr>
          <w:b/>
          <w:color w:val="000000"/>
          <w:sz w:val="25"/>
          <w:szCs w:val="25"/>
        </w:rPr>
        <w:t>, 2014</w:t>
      </w:r>
      <w:r w:rsidR="00DE05CE" w:rsidRPr="00037182">
        <w:rPr>
          <w:b/>
          <w:bCs/>
          <w:sz w:val="25"/>
          <w:szCs w:val="25"/>
        </w:rPr>
        <w:t>,</w:t>
      </w:r>
      <w:r w:rsidR="00DE05CE" w:rsidRPr="00AE78C9">
        <w:rPr>
          <w:b/>
          <w:bCs/>
          <w:sz w:val="25"/>
          <w:szCs w:val="25"/>
        </w:rPr>
        <w:t xml:space="preserve"> beginning at </w:t>
      </w:r>
      <w:r w:rsidR="00954799">
        <w:rPr>
          <w:b/>
          <w:bCs/>
          <w:sz w:val="25"/>
          <w:szCs w:val="25"/>
        </w:rPr>
        <w:t>9:30 a.m.</w:t>
      </w:r>
      <w:r w:rsidR="00C23E1C" w:rsidRPr="00AE78C9">
        <w:rPr>
          <w:b/>
          <w:bCs/>
          <w:sz w:val="25"/>
          <w:szCs w:val="25"/>
        </w:rPr>
        <w:t xml:space="preserve">, in Room 206, </w:t>
      </w:r>
      <w:r w:rsidRPr="00AE78C9">
        <w:rPr>
          <w:b/>
          <w:bCs/>
          <w:sz w:val="25"/>
          <w:szCs w:val="25"/>
        </w:rPr>
        <w:t xml:space="preserve">Richard </w:t>
      </w:r>
      <w:proofErr w:type="spellStart"/>
      <w:r w:rsidRPr="00AE78C9">
        <w:rPr>
          <w:b/>
          <w:bCs/>
          <w:sz w:val="25"/>
          <w:szCs w:val="25"/>
        </w:rPr>
        <w:t>Hemstad</w:t>
      </w:r>
      <w:proofErr w:type="spellEnd"/>
      <w:r w:rsidRPr="00AE78C9">
        <w:rPr>
          <w:b/>
          <w:bCs/>
          <w:sz w:val="25"/>
          <w:szCs w:val="25"/>
        </w:rPr>
        <w:t xml:space="preserve"> Building, </w:t>
      </w:r>
      <w:r w:rsidR="00C23E1C" w:rsidRPr="00AE78C9">
        <w:rPr>
          <w:b/>
          <w:bCs/>
          <w:sz w:val="25"/>
          <w:szCs w:val="25"/>
        </w:rPr>
        <w:t xml:space="preserve">1300 S. Evergreen </w:t>
      </w:r>
      <w:r w:rsidRPr="00AE78C9">
        <w:rPr>
          <w:b/>
          <w:bCs/>
          <w:sz w:val="25"/>
          <w:szCs w:val="25"/>
        </w:rPr>
        <w:t>P</w:t>
      </w:r>
      <w:r w:rsidR="00C23E1C" w:rsidRPr="00AE78C9">
        <w:rPr>
          <w:b/>
          <w:bCs/>
          <w:sz w:val="25"/>
          <w:szCs w:val="25"/>
        </w:rPr>
        <w:t xml:space="preserve">ark Drive </w:t>
      </w:r>
      <w:r w:rsidR="00C23E1C" w:rsidRPr="00AE78C9">
        <w:rPr>
          <w:b/>
          <w:bCs/>
          <w:sz w:val="25"/>
          <w:szCs w:val="25"/>
        </w:rPr>
        <w:lastRenderedPageBreak/>
        <w:t>S</w:t>
      </w:r>
      <w:r w:rsidR="004212BD" w:rsidRPr="00AE78C9">
        <w:rPr>
          <w:b/>
          <w:bCs/>
          <w:sz w:val="25"/>
          <w:szCs w:val="25"/>
        </w:rPr>
        <w:t>.</w:t>
      </w:r>
      <w:r w:rsidR="00C23E1C" w:rsidRPr="00AE78C9">
        <w:rPr>
          <w:b/>
          <w:bCs/>
          <w:sz w:val="25"/>
          <w:szCs w:val="25"/>
        </w:rPr>
        <w:t>W</w:t>
      </w:r>
      <w:r w:rsidR="004212BD" w:rsidRPr="00AE78C9">
        <w:rPr>
          <w:b/>
          <w:bCs/>
          <w:sz w:val="25"/>
          <w:szCs w:val="25"/>
        </w:rPr>
        <w:t>.</w:t>
      </w:r>
      <w:r w:rsidR="00C23E1C" w:rsidRPr="00AE78C9">
        <w:rPr>
          <w:b/>
          <w:bCs/>
          <w:sz w:val="25"/>
          <w:szCs w:val="25"/>
        </w:rPr>
        <w:t>, Olympia, Washington</w:t>
      </w:r>
      <w:r w:rsidR="00C23E1C" w:rsidRPr="00AE78C9">
        <w:rPr>
          <w:bCs/>
          <w:sz w:val="25"/>
          <w:szCs w:val="25"/>
        </w:rPr>
        <w:t xml:space="preserve">. At the workshop, </w:t>
      </w:r>
      <w:r w:rsidRPr="00AE78C9">
        <w:rPr>
          <w:bCs/>
          <w:sz w:val="25"/>
          <w:szCs w:val="25"/>
        </w:rPr>
        <w:t xml:space="preserve">Commission </w:t>
      </w:r>
      <w:r w:rsidR="00C23E1C" w:rsidRPr="00AE78C9">
        <w:rPr>
          <w:bCs/>
          <w:sz w:val="25"/>
          <w:szCs w:val="25"/>
        </w:rPr>
        <w:t xml:space="preserve">staff will review and discuss comments with the stakeholders. </w:t>
      </w:r>
    </w:p>
    <w:p w14:paraId="668A22F5" w14:textId="77777777" w:rsidR="000237FC" w:rsidRPr="00AE78C9" w:rsidRDefault="000237FC" w:rsidP="00E73328">
      <w:pPr>
        <w:spacing w:line="264" w:lineRule="auto"/>
        <w:rPr>
          <w:bCs/>
          <w:sz w:val="25"/>
          <w:szCs w:val="25"/>
        </w:rPr>
      </w:pPr>
    </w:p>
    <w:p w14:paraId="5C6BEDB0" w14:textId="77777777" w:rsidR="000237FC" w:rsidRDefault="000237FC" w:rsidP="00E73328">
      <w:pPr>
        <w:spacing w:line="264" w:lineRule="auto"/>
        <w:rPr>
          <w:bCs/>
          <w:sz w:val="25"/>
          <w:szCs w:val="25"/>
        </w:rPr>
      </w:pPr>
      <w:r w:rsidRPr="00AE78C9">
        <w:rPr>
          <w:bCs/>
          <w:sz w:val="25"/>
          <w:szCs w:val="25"/>
        </w:rPr>
        <w:t>Stakeholders will have further opportunity for comment.  Information about the schedule and other aspects of the rulemaking, including comments, will be posted on the Commission’s website as it becomes available.  If you wish to receive further information on this rulemaking you may:</w:t>
      </w:r>
    </w:p>
    <w:p w14:paraId="338A6D3A" w14:textId="77777777" w:rsidR="002C50C2" w:rsidRPr="00AE78C9" w:rsidRDefault="002C50C2" w:rsidP="00E73328">
      <w:pPr>
        <w:spacing w:line="264" w:lineRule="auto"/>
        <w:rPr>
          <w:bCs/>
          <w:sz w:val="25"/>
          <w:szCs w:val="25"/>
        </w:rPr>
      </w:pPr>
    </w:p>
    <w:p w14:paraId="608D2050" w14:textId="77777777" w:rsidR="000237FC" w:rsidRPr="00AE78C9" w:rsidRDefault="000237FC" w:rsidP="00E73328">
      <w:pPr>
        <w:numPr>
          <w:ilvl w:val="0"/>
          <w:numId w:val="3"/>
        </w:numPr>
        <w:spacing w:line="264" w:lineRule="auto"/>
        <w:rPr>
          <w:color w:val="000000"/>
          <w:sz w:val="25"/>
          <w:szCs w:val="25"/>
        </w:rPr>
      </w:pPr>
      <w:r w:rsidRPr="00AE78C9">
        <w:rPr>
          <w:bCs/>
          <w:sz w:val="25"/>
          <w:szCs w:val="25"/>
        </w:rPr>
        <w:t>Call the Commission’s Records Center at (360) 664-1</w:t>
      </w:r>
      <w:r w:rsidR="00997346">
        <w:rPr>
          <w:bCs/>
          <w:sz w:val="25"/>
          <w:szCs w:val="25"/>
        </w:rPr>
        <w:t>234</w:t>
      </w:r>
    </w:p>
    <w:p w14:paraId="211D7987" w14:textId="77777777" w:rsidR="000237FC" w:rsidRPr="00AE78C9" w:rsidRDefault="000237FC" w:rsidP="00E73328">
      <w:pPr>
        <w:numPr>
          <w:ilvl w:val="0"/>
          <w:numId w:val="3"/>
        </w:numPr>
        <w:spacing w:line="264" w:lineRule="auto"/>
        <w:rPr>
          <w:color w:val="000000"/>
          <w:sz w:val="25"/>
          <w:szCs w:val="25"/>
        </w:rPr>
      </w:pPr>
      <w:r w:rsidRPr="00AE78C9">
        <w:rPr>
          <w:bCs/>
          <w:sz w:val="25"/>
          <w:szCs w:val="25"/>
        </w:rPr>
        <w:t xml:space="preserve">Email the Commission at </w:t>
      </w:r>
      <w:hyperlink r:id="rId14" w:history="1">
        <w:r w:rsidRPr="00AE78C9">
          <w:rPr>
            <w:rStyle w:val="Hyperlink"/>
            <w:bCs/>
            <w:sz w:val="25"/>
            <w:szCs w:val="25"/>
          </w:rPr>
          <w:t>records@utc.wa.gov</w:t>
        </w:r>
      </w:hyperlink>
    </w:p>
    <w:p w14:paraId="02CBE911" w14:textId="77777777" w:rsidR="000237FC" w:rsidRPr="00AE78C9" w:rsidRDefault="000237FC" w:rsidP="00E73328">
      <w:pPr>
        <w:numPr>
          <w:ilvl w:val="0"/>
          <w:numId w:val="3"/>
        </w:numPr>
        <w:spacing w:line="264" w:lineRule="auto"/>
        <w:rPr>
          <w:color w:val="000000"/>
          <w:sz w:val="25"/>
          <w:szCs w:val="25"/>
        </w:rPr>
      </w:pPr>
      <w:r w:rsidRPr="00AE78C9">
        <w:rPr>
          <w:bCs/>
          <w:sz w:val="25"/>
          <w:szCs w:val="25"/>
        </w:rPr>
        <w:t>Mail written comments to the address below</w:t>
      </w:r>
    </w:p>
    <w:p w14:paraId="63B8ED6B" w14:textId="77777777" w:rsidR="000237FC" w:rsidRPr="00AE78C9" w:rsidRDefault="000237FC" w:rsidP="00E73328">
      <w:pPr>
        <w:spacing w:line="264" w:lineRule="auto"/>
        <w:rPr>
          <w:color w:val="000000"/>
          <w:sz w:val="25"/>
          <w:szCs w:val="25"/>
        </w:rPr>
      </w:pPr>
    </w:p>
    <w:p w14:paraId="4878FD36" w14:textId="60DB4409" w:rsidR="000237FC" w:rsidRPr="00AE78C9" w:rsidRDefault="000237FC" w:rsidP="00E73328">
      <w:pPr>
        <w:spacing w:line="264" w:lineRule="auto"/>
        <w:rPr>
          <w:color w:val="000000"/>
          <w:sz w:val="25"/>
          <w:szCs w:val="25"/>
        </w:rPr>
      </w:pPr>
      <w:r w:rsidRPr="00AE78C9">
        <w:rPr>
          <w:color w:val="000000"/>
          <w:sz w:val="25"/>
          <w:szCs w:val="25"/>
        </w:rPr>
        <w:t>When contacting the Com</w:t>
      </w:r>
      <w:r w:rsidR="00A950E2" w:rsidRPr="00AE78C9">
        <w:rPr>
          <w:color w:val="000000"/>
          <w:sz w:val="25"/>
          <w:szCs w:val="25"/>
        </w:rPr>
        <w:t>m</w:t>
      </w:r>
      <w:r w:rsidR="005C6712" w:rsidRPr="00AE78C9">
        <w:rPr>
          <w:color w:val="000000"/>
          <w:sz w:val="25"/>
          <w:szCs w:val="25"/>
        </w:rPr>
        <w:t xml:space="preserve">ission, please refer to </w:t>
      </w:r>
      <w:r w:rsidR="00F47FDD" w:rsidRPr="00AE78C9">
        <w:rPr>
          <w:color w:val="000000"/>
          <w:sz w:val="25"/>
          <w:szCs w:val="25"/>
        </w:rPr>
        <w:t xml:space="preserve">Docket </w:t>
      </w:r>
      <w:r w:rsidR="00997346">
        <w:rPr>
          <w:color w:val="000000"/>
          <w:sz w:val="25"/>
          <w:szCs w:val="25"/>
        </w:rPr>
        <w:t>U</w:t>
      </w:r>
      <w:r w:rsidR="00C11E20">
        <w:rPr>
          <w:color w:val="000000"/>
          <w:sz w:val="25"/>
          <w:szCs w:val="25"/>
        </w:rPr>
        <w:t>W</w:t>
      </w:r>
      <w:r w:rsidR="002C50C2">
        <w:rPr>
          <w:color w:val="000000"/>
          <w:sz w:val="25"/>
          <w:szCs w:val="25"/>
        </w:rPr>
        <w:t>-</w:t>
      </w:r>
      <w:r w:rsidR="00077E4D">
        <w:rPr>
          <w:color w:val="000000"/>
          <w:sz w:val="25"/>
          <w:szCs w:val="25"/>
        </w:rPr>
        <w:t xml:space="preserve">143295 </w:t>
      </w:r>
      <w:r w:rsidRPr="00AE78C9">
        <w:rPr>
          <w:color w:val="000000"/>
          <w:sz w:val="25"/>
          <w:szCs w:val="25"/>
        </w:rPr>
        <w:t>to ensure that you are placed on the appropriate service list.  The Commission’s mailing address is:</w:t>
      </w:r>
    </w:p>
    <w:p w14:paraId="6496DB34" w14:textId="75B5BAD6" w:rsidR="008E2A57" w:rsidRDefault="008E2A57">
      <w:pPr>
        <w:rPr>
          <w:color w:val="000000"/>
          <w:sz w:val="25"/>
          <w:szCs w:val="25"/>
        </w:rPr>
      </w:pPr>
      <w:r>
        <w:rPr>
          <w:color w:val="000000"/>
          <w:sz w:val="25"/>
          <w:szCs w:val="25"/>
        </w:rPr>
        <w:br w:type="page"/>
      </w:r>
    </w:p>
    <w:p w14:paraId="57CD97E1" w14:textId="77777777" w:rsidR="000237FC" w:rsidRPr="00AE78C9" w:rsidRDefault="000237FC" w:rsidP="00E73328">
      <w:pPr>
        <w:spacing w:line="264" w:lineRule="auto"/>
        <w:rPr>
          <w:color w:val="000000"/>
          <w:sz w:val="25"/>
          <w:szCs w:val="25"/>
        </w:rPr>
      </w:pPr>
    </w:p>
    <w:p w14:paraId="0A644AE3" w14:textId="77777777" w:rsidR="000237FC" w:rsidRPr="00AE78C9" w:rsidRDefault="000237FC" w:rsidP="00E73328">
      <w:pPr>
        <w:spacing w:line="264" w:lineRule="auto"/>
        <w:rPr>
          <w:color w:val="000000"/>
          <w:sz w:val="25"/>
          <w:szCs w:val="25"/>
        </w:rPr>
      </w:pPr>
      <w:r w:rsidRPr="00AE78C9">
        <w:rPr>
          <w:color w:val="000000"/>
          <w:sz w:val="25"/>
          <w:szCs w:val="25"/>
        </w:rPr>
        <w:tab/>
        <w:t>Executive Director and Secretary</w:t>
      </w:r>
    </w:p>
    <w:p w14:paraId="449996A5" w14:textId="77777777" w:rsidR="000237FC" w:rsidRPr="00AE78C9" w:rsidRDefault="000237FC" w:rsidP="00E73328">
      <w:pPr>
        <w:spacing w:line="264" w:lineRule="auto"/>
        <w:rPr>
          <w:color w:val="000000"/>
          <w:sz w:val="25"/>
          <w:szCs w:val="25"/>
        </w:rPr>
      </w:pPr>
      <w:r w:rsidRPr="00AE78C9">
        <w:rPr>
          <w:color w:val="000000"/>
          <w:sz w:val="25"/>
          <w:szCs w:val="25"/>
        </w:rPr>
        <w:tab/>
        <w:t>Washington Utilities and Transportation Commission</w:t>
      </w:r>
    </w:p>
    <w:p w14:paraId="533509EA" w14:textId="77777777" w:rsidR="000237FC" w:rsidRPr="00AE78C9" w:rsidRDefault="000237FC" w:rsidP="00E73328">
      <w:pPr>
        <w:spacing w:line="264" w:lineRule="auto"/>
        <w:rPr>
          <w:color w:val="000000"/>
          <w:sz w:val="25"/>
          <w:szCs w:val="25"/>
        </w:rPr>
      </w:pPr>
      <w:r w:rsidRPr="00AE78C9">
        <w:rPr>
          <w:color w:val="000000"/>
          <w:sz w:val="25"/>
          <w:szCs w:val="25"/>
        </w:rPr>
        <w:tab/>
        <w:t>1300 S. Evergreen Park Drive S.W.</w:t>
      </w:r>
    </w:p>
    <w:p w14:paraId="34CA24E9" w14:textId="77777777" w:rsidR="000237FC" w:rsidRPr="00AE78C9" w:rsidRDefault="000237FC" w:rsidP="00E73328">
      <w:pPr>
        <w:spacing w:line="264" w:lineRule="auto"/>
        <w:rPr>
          <w:color w:val="000000"/>
          <w:sz w:val="25"/>
          <w:szCs w:val="25"/>
        </w:rPr>
      </w:pPr>
      <w:r w:rsidRPr="00AE78C9">
        <w:rPr>
          <w:color w:val="000000"/>
          <w:sz w:val="25"/>
          <w:szCs w:val="25"/>
        </w:rPr>
        <w:tab/>
        <w:t>P.O. Box 47250</w:t>
      </w:r>
    </w:p>
    <w:p w14:paraId="6837D67D" w14:textId="0D44F048" w:rsidR="00E47331" w:rsidRDefault="000237FC" w:rsidP="00AB3F32">
      <w:pPr>
        <w:spacing w:line="264" w:lineRule="auto"/>
        <w:rPr>
          <w:sz w:val="25"/>
          <w:szCs w:val="25"/>
        </w:rPr>
      </w:pPr>
      <w:r w:rsidRPr="00AE78C9">
        <w:rPr>
          <w:color w:val="000000"/>
          <w:sz w:val="25"/>
          <w:szCs w:val="25"/>
        </w:rPr>
        <w:tab/>
        <w:t>Olympia, WA  98504-7250</w:t>
      </w:r>
    </w:p>
    <w:p w14:paraId="28C2C576" w14:textId="77777777" w:rsidR="006938E9" w:rsidRPr="00AE78C9" w:rsidRDefault="006938E9" w:rsidP="00AB3F32">
      <w:pPr>
        <w:spacing w:line="264" w:lineRule="auto"/>
        <w:rPr>
          <w:sz w:val="25"/>
          <w:szCs w:val="25"/>
        </w:rPr>
      </w:pPr>
    </w:p>
    <w:p w14:paraId="0DD6F53D" w14:textId="77777777" w:rsidR="00E47331" w:rsidRPr="00AE78C9" w:rsidRDefault="000237FC" w:rsidP="00E73328">
      <w:pPr>
        <w:spacing w:line="264" w:lineRule="auto"/>
        <w:jc w:val="center"/>
        <w:rPr>
          <w:b/>
          <w:sz w:val="25"/>
          <w:szCs w:val="25"/>
        </w:rPr>
      </w:pPr>
      <w:r w:rsidRPr="00AE78C9">
        <w:rPr>
          <w:b/>
          <w:sz w:val="25"/>
          <w:szCs w:val="25"/>
        </w:rPr>
        <w:t>NOTICE</w:t>
      </w:r>
    </w:p>
    <w:p w14:paraId="0A8AD9FD" w14:textId="77777777" w:rsidR="000237FC" w:rsidRPr="00AE78C9" w:rsidRDefault="000237FC" w:rsidP="00E73328">
      <w:pPr>
        <w:spacing w:line="264" w:lineRule="auto"/>
        <w:rPr>
          <w:sz w:val="25"/>
          <w:szCs w:val="25"/>
        </w:rPr>
      </w:pPr>
    </w:p>
    <w:p w14:paraId="0BD97490" w14:textId="4008381D" w:rsidR="000237FC" w:rsidRPr="00AE78C9" w:rsidRDefault="000237FC" w:rsidP="00E73328">
      <w:pPr>
        <w:spacing w:line="264" w:lineRule="auto"/>
        <w:rPr>
          <w:b/>
          <w:sz w:val="25"/>
          <w:szCs w:val="25"/>
          <w:u w:val="single"/>
        </w:rPr>
      </w:pPr>
      <w:r w:rsidRPr="00AE78C9">
        <w:rPr>
          <w:b/>
          <w:sz w:val="25"/>
          <w:szCs w:val="25"/>
        </w:rPr>
        <w:t>If you do not want to comment now, but do want to receive future information about this rulemaking, please notify the Executive Director and Secretary in one of the ways described above and ask to be included on the mailing list for Docket</w:t>
      </w:r>
      <w:r w:rsidR="001F07CF">
        <w:rPr>
          <w:b/>
          <w:sz w:val="25"/>
          <w:szCs w:val="25"/>
        </w:rPr>
        <w:t xml:space="preserve">      </w:t>
      </w:r>
      <w:r w:rsidRPr="00AE78C9">
        <w:rPr>
          <w:b/>
          <w:sz w:val="25"/>
          <w:szCs w:val="25"/>
        </w:rPr>
        <w:t xml:space="preserve"> </w:t>
      </w:r>
      <w:r w:rsidR="00997346">
        <w:rPr>
          <w:b/>
          <w:sz w:val="25"/>
          <w:szCs w:val="25"/>
        </w:rPr>
        <w:t>U</w:t>
      </w:r>
      <w:r w:rsidR="00C11E20">
        <w:rPr>
          <w:b/>
          <w:sz w:val="25"/>
          <w:szCs w:val="25"/>
        </w:rPr>
        <w:t>W</w:t>
      </w:r>
      <w:r w:rsidR="002C50C2">
        <w:rPr>
          <w:b/>
          <w:sz w:val="25"/>
          <w:szCs w:val="25"/>
        </w:rPr>
        <w:t>-</w:t>
      </w:r>
      <w:r w:rsidR="00077E4D">
        <w:rPr>
          <w:b/>
          <w:sz w:val="25"/>
          <w:szCs w:val="25"/>
        </w:rPr>
        <w:t>143295</w:t>
      </w:r>
      <w:r w:rsidRPr="00AE78C9">
        <w:rPr>
          <w:b/>
          <w:sz w:val="25"/>
          <w:szCs w:val="25"/>
        </w:rPr>
        <w:t xml:space="preserve">.  </w:t>
      </w:r>
      <w:r w:rsidRPr="00AE78C9">
        <w:rPr>
          <w:b/>
          <w:sz w:val="25"/>
          <w:szCs w:val="25"/>
          <w:u w:val="single"/>
        </w:rPr>
        <w:t>If you do not do this, you might not receive further information about this rulemaking.</w:t>
      </w:r>
    </w:p>
    <w:p w14:paraId="30596DE3" w14:textId="77777777" w:rsidR="00CA5BDD" w:rsidRPr="00AE78C9" w:rsidRDefault="00CA5BDD" w:rsidP="00E73328">
      <w:pPr>
        <w:spacing w:line="264" w:lineRule="auto"/>
        <w:rPr>
          <w:sz w:val="25"/>
          <w:szCs w:val="25"/>
        </w:rPr>
      </w:pPr>
    </w:p>
    <w:p w14:paraId="71D9726E" w14:textId="77777777" w:rsidR="00E47331" w:rsidRPr="00AE78C9" w:rsidRDefault="00E47331" w:rsidP="00E73328">
      <w:pPr>
        <w:spacing w:line="264" w:lineRule="auto"/>
        <w:rPr>
          <w:sz w:val="25"/>
          <w:szCs w:val="25"/>
        </w:rPr>
      </w:pPr>
    </w:p>
    <w:p w14:paraId="3E07E56A" w14:textId="77777777" w:rsidR="00E47331" w:rsidRPr="00AE78C9" w:rsidRDefault="00E47331" w:rsidP="00E73328">
      <w:pPr>
        <w:spacing w:line="264" w:lineRule="auto"/>
        <w:rPr>
          <w:sz w:val="25"/>
          <w:szCs w:val="25"/>
        </w:rPr>
      </w:pPr>
    </w:p>
    <w:p w14:paraId="4FF8EC4C" w14:textId="77777777" w:rsidR="00E47331" w:rsidRPr="00AE78C9" w:rsidRDefault="00E47331" w:rsidP="00E73328">
      <w:pPr>
        <w:spacing w:line="264" w:lineRule="auto"/>
        <w:rPr>
          <w:sz w:val="25"/>
          <w:szCs w:val="25"/>
        </w:rPr>
      </w:pPr>
    </w:p>
    <w:p w14:paraId="1B8E02D1" w14:textId="77777777" w:rsidR="002C50C2" w:rsidRDefault="002C50C2" w:rsidP="00E73328">
      <w:pPr>
        <w:spacing w:line="264" w:lineRule="auto"/>
        <w:rPr>
          <w:sz w:val="25"/>
          <w:szCs w:val="25"/>
        </w:rPr>
      </w:pPr>
      <w:r>
        <w:rPr>
          <w:sz w:val="25"/>
          <w:szCs w:val="25"/>
        </w:rPr>
        <w:t>STEVEN V. KING</w:t>
      </w:r>
    </w:p>
    <w:p w14:paraId="320ED249" w14:textId="77777777" w:rsidR="00E47331" w:rsidRPr="00AE78C9" w:rsidRDefault="00E47331" w:rsidP="00E73328">
      <w:pPr>
        <w:spacing w:line="264" w:lineRule="auto"/>
        <w:rPr>
          <w:sz w:val="25"/>
          <w:szCs w:val="25"/>
        </w:rPr>
      </w:pPr>
      <w:r w:rsidRPr="00AE78C9">
        <w:rPr>
          <w:sz w:val="25"/>
          <w:szCs w:val="25"/>
        </w:rPr>
        <w:t>Executive Director and Secretary</w:t>
      </w:r>
    </w:p>
    <w:p w14:paraId="7DA6037F" w14:textId="77777777" w:rsidR="00E47331" w:rsidRPr="00AE78C9" w:rsidRDefault="00E47331" w:rsidP="00E73328">
      <w:pPr>
        <w:spacing w:line="264" w:lineRule="auto"/>
        <w:rPr>
          <w:sz w:val="25"/>
          <w:szCs w:val="25"/>
        </w:rPr>
      </w:pPr>
    </w:p>
    <w:p w14:paraId="64E11C31" w14:textId="77777777" w:rsidR="00E47331" w:rsidRPr="00AE78C9" w:rsidRDefault="00E47331" w:rsidP="00E73328">
      <w:pPr>
        <w:pStyle w:val="NoSpacing"/>
        <w:spacing w:line="264" w:lineRule="auto"/>
        <w:rPr>
          <w:sz w:val="25"/>
          <w:szCs w:val="25"/>
        </w:rPr>
      </w:pPr>
    </w:p>
    <w:sectPr w:rsidR="00E47331" w:rsidRPr="00AE78C9" w:rsidSect="001C4C4B">
      <w:headerReference w:type="default" r:id="rId15"/>
      <w:headerReference w:type="first" r:id="rId16"/>
      <w:footerReference w:type="first" r:id="rId17"/>
      <w:pgSz w:w="12240" w:h="15840" w:code="1"/>
      <w:pgMar w:top="720" w:right="1440" w:bottom="1440" w:left="1800" w:header="72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2722D" w14:textId="77777777" w:rsidR="001C31F4" w:rsidRDefault="001C31F4" w:rsidP="00E47331">
      <w:r>
        <w:separator/>
      </w:r>
    </w:p>
  </w:endnote>
  <w:endnote w:type="continuationSeparator" w:id="0">
    <w:p w14:paraId="0316C45B" w14:textId="77777777" w:rsidR="001C31F4" w:rsidRDefault="001C31F4" w:rsidP="00E4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8F4CE" w14:textId="77777777" w:rsidR="00114CB5" w:rsidRDefault="00114CB5" w:rsidP="00114CB5">
    <w:pPr>
      <w:pStyle w:val="Footer"/>
      <w:jc w:val="center"/>
    </w:pPr>
    <w:r>
      <w:rPr>
        <w:rFonts w:ascii="Arial" w:hAnsi="Arial" w:cs="Arial"/>
        <w:color w:val="008000"/>
        <w:sz w:val="18"/>
      </w:rPr>
      <w:t>Respect. Professionalism. Integrity. Accountability</w:t>
    </w:r>
  </w:p>
  <w:p w14:paraId="4075DB9F" w14:textId="77777777" w:rsidR="00114CB5" w:rsidRDefault="00114C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DBA4F" w14:textId="77777777" w:rsidR="001C31F4" w:rsidRDefault="001C31F4" w:rsidP="00E47331">
      <w:r>
        <w:separator/>
      </w:r>
    </w:p>
  </w:footnote>
  <w:footnote w:type="continuationSeparator" w:id="0">
    <w:p w14:paraId="3846121E" w14:textId="77777777" w:rsidR="001C31F4" w:rsidRDefault="001C31F4" w:rsidP="00E47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9E19C" w14:textId="04B4297D" w:rsidR="002F084A" w:rsidRPr="004400BA" w:rsidRDefault="002F084A">
    <w:pPr>
      <w:pStyle w:val="Header"/>
      <w:rPr>
        <w:b/>
        <w:sz w:val="20"/>
        <w:szCs w:val="20"/>
      </w:rPr>
    </w:pPr>
    <w:r w:rsidRPr="004400BA">
      <w:rPr>
        <w:b/>
        <w:sz w:val="20"/>
        <w:szCs w:val="20"/>
      </w:rPr>
      <w:t xml:space="preserve">DOCKET </w:t>
    </w:r>
    <w:r w:rsidR="00997346">
      <w:rPr>
        <w:b/>
        <w:sz w:val="20"/>
        <w:szCs w:val="20"/>
      </w:rPr>
      <w:t>U</w:t>
    </w:r>
    <w:r w:rsidR="005B4107">
      <w:rPr>
        <w:b/>
        <w:sz w:val="20"/>
        <w:szCs w:val="20"/>
      </w:rPr>
      <w:t>W-</w:t>
    </w:r>
    <w:r w:rsidR="006D3233">
      <w:rPr>
        <w:b/>
        <w:sz w:val="20"/>
        <w:szCs w:val="20"/>
      </w:rPr>
      <w:t>143295</w:t>
    </w:r>
    <w:r w:rsidRPr="004400BA">
      <w:rPr>
        <w:b/>
        <w:sz w:val="20"/>
        <w:szCs w:val="20"/>
      </w:rPr>
      <w:tab/>
    </w:r>
    <w:r w:rsidRPr="004400BA">
      <w:rPr>
        <w:b/>
        <w:sz w:val="20"/>
        <w:szCs w:val="20"/>
      </w:rPr>
      <w:tab/>
      <w:t xml:space="preserve">PAGE </w:t>
    </w:r>
    <w:r w:rsidRPr="004400BA">
      <w:rPr>
        <w:b/>
        <w:sz w:val="20"/>
        <w:szCs w:val="20"/>
      </w:rPr>
      <w:fldChar w:fldCharType="begin"/>
    </w:r>
    <w:r w:rsidRPr="004400BA">
      <w:rPr>
        <w:b/>
        <w:sz w:val="20"/>
        <w:szCs w:val="20"/>
      </w:rPr>
      <w:instrText xml:space="preserve"> PAGE   \* MERGEFORMAT </w:instrText>
    </w:r>
    <w:r w:rsidRPr="004400BA">
      <w:rPr>
        <w:b/>
        <w:sz w:val="20"/>
        <w:szCs w:val="20"/>
      </w:rPr>
      <w:fldChar w:fldCharType="separate"/>
    </w:r>
    <w:r w:rsidR="00D97450">
      <w:rPr>
        <w:b/>
        <w:noProof/>
        <w:sz w:val="20"/>
        <w:szCs w:val="20"/>
      </w:rPr>
      <w:t>5</w:t>
    </w:r>
    <w:r w:rsidRPr="004400BA">
      <w:rPr>
        <w:b/>
        <w:sz w:val="20"/>
        <w:szCs w:val="20"/>
      </w:rPr>
      <w:fldChar w:fldCharType="end"/>
    </w:r>
  </w:p>
  <w:p w14:paraId="7410D424" w14:textId="77777777" w:rsidR="002F084A" w:rsidRPr="00E47331" w:rsidRDefault="002F084A">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C82C2" w14:textId="63BDB335" w:rsidR="001C4C4B" w:rsidRPr="003E3BFD" w:rsidRDefault="001C4C4B" w:rsidP="003E3BFD">
    <w:pPr>
      <w:pStyle w:val="Header"/>
      <w:tabs>
        <w:tab w:val="clear" w:pos="4680"/>
        <w:tab w:val="clear" w:pos="9360"/>
        <w:tab w:val="left" w:pos="5940"/>
      </w:tabs>
      <w:rPr>
        <w:b/>
        <w:sz w:val="20"/>
        <w:szCs w:val="20"/>
      </w:rPr>
    </w:pPr>
    <w:r>
      <w:tab/>
    </w:r>
    <w:r w:rsidR="003E3BFD" w:rsidRPr="003E3BFD">
      <w:rPr>
        <w:b/>
        <w:sz w:val="20"/>
        <w:szCs w:val="20"/>
      </w:rPr>
      <w:t>[Service Date September 19,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F2D5F"/>
    <w:multiLevelType w:val="hybridMultilevel"/>
    <w:tmpl w:val="C07873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E2FB0"/>
    <w:multiLevelType w:val="hybridMultilevel"/>
    <w:tmpl w:val="486CB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D5B0A6B"/>
    <w:multiLevelType w:val="hybridMultilevel"/>
    <w:tmpl w:val="E69C7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1F4506"/>
    <w:multiLevelType w:val="hybridMultilevel"/>
    <w:tmpl w:val="A8D4576A"/>
    <w:lvl w:ilvl="0" w:tplc="04090001">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A27445"/>
    <w:multiLevelType w:val="hybridMultilevel"/>
    <w:tmpl w:val="7F72C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C56E39"/>
    <w:multiLevelType w:val="hybridMultilevel"/>
    <w:tmpl w:val="4FCCB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182FEF"/>
    <w:multiLevelType w:val="hybridMultilevel"/>
    <w:tmpl w:val="551A2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4A1268"/>
    <w:multiLevelType w:val="hybridMultilevel"/>
    <w:tmpl w:val="C39E0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B8D1C1D"/>
    <w:multiLevelType w:val="hybridMultilevel"/>
    <w:tmpl w:val="94B442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FF947AA"/>
    <w:multiLevelType w:val="hybridMultilevel"/>
    <w:tmpl w:val="4DBA4D5E"/>
    <w:lvl w:ilvl="0" w:tplc="BFFE025E">
      <w:numFmt w:val="bullet"/>
      <w:lvlText w:val=""/>
      <w:lvlJc w:val="left"/>
      <w:pPr>
        <w:ind w:left="1440" w:hanging="72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7DB56D2"/>
    <w:multiLevelType w:val="hybridMultilevel"/>
    <w:tmpl w:val="0A0A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10"/>
  </w:num>
  <w:num w:numId="5">
    <w:abstractNumId w:val="4"/>
  </w:num>
  <w:num w:numId="6">
    <w:abstractNumId w:val="8"/>
  </w:num>
  <w:num w:numId="7">
    <w:abstractNumId w:val="5"/>
  </w:num>
  <w:num w:numId="8">
    <w:abstractNumId w:val="1"/>
  </w:num>
  <w:num w:numId="9">
    <w:abstractNumId w:val="6"/>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331"/>
    <w:rsid w:val="000026CF"/>
    <w:rsid w:val="000156B1"/>
    <w:rsid w:val="000237FC"/>
    <w:rsid w:val="00036F02"/>
    <w:rsid w:val="00037182"/>
    <w:rsid w:val="00042E9C"/>
    <w:rsid w:val="00050E08"/>
    <w:rsid w:val="00070604"/>
    <w:rsid w:val="00076DD2"/>
    <w:rsid w:val="00077E4D"/>
    <w:rsid w:val="0008035C"/>
    <w:rsid w:val="0008562F"/>
    <w:rsid w:val="000A5D28"/>
    <w:rsid w:val="000B17DA"/>
    <w:rsid w:val="000C6F04"/>
    <w:rsid w:val="000D0A79"/>
    <w:rsid w:val="000D42A6"/>
    <w:rsid w:val="000E1E1E"/>
    <w:rsid w:val="000E7F33"/>
    <w:rsid w:val="001067E4"/>
    <w:rsid w:val="00114CB5"/>
    <w:rsid w:val="00151FD0"/>
    <w:rsid w:val="0019771A"/>
    <w:rsid w:val="001A1C13"/>
    <w:rsid w:val="001B15CD"/>
    <w:rsid w:val="001B22B6"/>
    <w:rsid w:val="001B2509"/>
    <w:rsid w:val="001C18B4"/>
    <w:rsid w:val="001C31F4"/>
    <w:rsid w:val="001C4C4B"/>
    <w:rsid w:val="001C5AB1"/>
    <w:rsid w:val="001F07CF"/>
    <w:rsid w:val="002025C6"/>
    <w:rsid w:val="00235A6A"/>
    <w:rsid w:val="002376BC"/>
    <w:rsid w:val="00241892"/>
    <w:rsid w:val="00244180"/>
    <w:rsid w:val="00255A53"/>
    <w:rsid w:val="00263089"/>
    <w:rsid w:val="00277944"/>
    <w:rsid w:val="00284291"/>
    <w:rsid w:val="00291809"/>
    <w:rsid w:val="002A261E"/>
    <w:rsid w:val="002B0614"/>
    <w:rsid w:val="002B0B9A"/>
    <w:rsid w:val="002C039A"/>
    <w:rsid w:val="002C50C2"/>
    <w:rsid w:val="002F084A"/>
    <w:rsid w:val="00305A32"/>
    <w:rsid w:val="00320AA7"/>
    <w:rsid w:val="00340044"/>
    <w:rsid w:val="00342A7B"/>
    <w:rsid w:val="00361923"/>
    <w:rsid w:val="00361D5E"/>
    <w:rsid w:val="00373E4A"/>
    <w:rsid w:val="003C1EF5"/>
    <w:rsid w:val="003E3BFD"/>
    <w:rsid w:val="003E66F0"/>
    <w:rsid w:val="004212BD"/>
    <w:rsid w:val="00433AE3"/>
    <w:rsid w:val="004400BA"/>
    <w:rsid w:val="00463782"/>
    <w:rsid w:val="0048264B"/>
    <w:rsid w:val="004B2725"/>
    <w:rsid w:val="004C2E3B"/>
    <w:rsid w:val="004E068E"/>
    <w:rsid w:val="004F6AC0"/>
    <w:rsid w:val="00523DD9"/>
    <w:rsid w:val="00524BE7"/>
    <w:rsid w:val="00530AD0"/>
    <w:rsid w:val="00551184"/>
    <w:rsid w:val="0055422A"/>
    <w:rsid w:val="00554557"/>
    <w:rsid w:val="0055515C"/>
    <w:rsid w:val="00573B98"/>
    <w:rsid w:val="00584DD1"/>
    <w:rsid w:val="00590BF6"/>
    <w:rsid w:val="005B4107"/>
    <w:rsid w:val="005B46D2"/>
    <w:rsid w:val="005C6712"/>
    <w:rsid w:val="005F6029"/>
    <w:rsid w:val="0060711C"/>
    <w:rsid w:val="006227CC"/>
    <w:rsid w:val="006269C8"/>
    <w:rsid w:val="0063664B"/>
    <w:rsid w:val="00641E5A"/>
    <w:rsid w:val="00690652"/>
    <w:rsid w:val="006938E9"/>
    <w:rsid w:val="006953E8"/>
    <w:rsid w:val="006C6174"/>
    <w:rsid w:val="006D3233"/>
    <w:rsid w:val="006E374B"/>
    <w:rsid w:val="006F21F3"/>
    <w:rsid w:val="006F7629"/>
    <w:rsid w:val="00702979"/>
    <w:rsid w:val="00706FAB"/>
    <w:rsid w:val="00715869"/>
    <w:rsid w:val="00717F76"/>
    <w:rsid w:val="007213F1"/>
    <w:rsid w:val="0073434B"/>
    <w:rsid w:val="007446B0"/>
    <w:rsid w:val="0075071D"/>
    <w:rsid w:val="00753FE9"/>
    <w:rsid w:val="00771042"/>
    <w:rsid w:val="00780694"/>
    <w:rsid w:val="007844B7"/>
    <w:rsid w:val="00794763"/>
    <w:rsid w:val="007A45D2"/>
    <w:rsid w:val="007B4715"/>
    <w:rsid w:val="007E1C8A"/>
    <w:rsid w:val="007E1E39"/>
    <w:rsid w:val="007F1BFD"/>
    <w:rsid w:val="007F40E7"/>
    <w:rsid w:val="00803F42"/>
    <w:rsid w:val="00805FAF"/>
    <w:rsid w:val="008214F5"/>
    <w:rsid w:val="008335F0"/>
    <w:rsid w:val="0083372C"/>
    <w:rsid w:val="00834926"/>
    <w:rsid w:val="0083772A"/>
    <w:rsid w:val="008627EB"/>
    <w:rsid w:val="00866796"/>
    <w:rsid w:val="0087184A"/>
    <w:rsid w:val="00884169"/>
    <w:rsid w:val="008A2F56"/>
    <w:rsid w:val="008E2A57"/>
    <w:rsid w:val="008F1003"/>
    <w:rsid w:val="00906656"/>
    <w:rsid w:val="00922FBF"/>
    <w:rsid w:val="00923956"/>
    <w:rsid w:val="0092694A"/>
    <w:rsid w:val="00931DC3"/>
    <w:rsid w:val="00935AF3"/>
    <w:rsid w:val="00942899"/>
    <w:rsid w:val="0095291E"/>
    <w:rsid w:val="00954799"/>
    <w:rsid w:val="00961B42"/>
    <w:rsid w:val="009742C8"/>
    <w:rsid w:val="00975D0D"/>
    <w:rsid w:val="00980C26"/>
    <w:rsid w:val="00990A7C"/>
    <w:rsid w:val="00995B1A"/>
    <w:rsid w:val="00997346"/>
    <w:rsid w:val="009A0C2B"/>
    <w:rsid w:val="009B2A16"/>
    <w:rsid w:val="009C5E2C"/>
    <w:rsid w:val="009E2A67"/>
    <w:rsid w:val="009E7811"/>
    <w:rsid w:val="009F70E1"/>
    <w:rsid w:val="00A00011"/>
    <w:rsid w:val="00A0205D"/>
    <w:rsid w:val="00A0233D"/>
    <w:rsid w:val="00A243BD"/>
    <w:rsid w:val="00A43EAC"/>
    <w:rsid w:val="00A46766"/>
    <w:rsid w:val="00A76188"/>
    <w:rsid w:val="00A84C2A"/>
    <w:rsid w:val="00A950E2"/>
    <w:rsid w:val="00A95706"/>
    <w:rsid w:val="00AB3F32"/>
    <w:rsid w:val="00AB46B6"/>
    <w:rsid w:val="00AD78DA"/>
    <w:rsid w:val="00AE6CB2"/>
    <w:rsid w:val="00AE78C9"/>
    <w:rsid w:val="00AF0870"/>
    <w:rsid w:val="00B45F8A"/>
    <w:rsid w:val="00B52588"/>
    <w:rsid w:val="00B55292"/>
    <w:rsid w:val="00B56852"/>
    <w:rsid w:val="00B84D6F"/>
    <w:rsid w:val="00BB4866"/>
    <w:rsid w:val="00BD152B"/>
    <w:rsid w:val="00BF497A"/>
    <w:rsid w:val="00C11E20"/>
    <w:rsid w:val="00C161A9"/>
    <w:rsid w:val="00C23E1C"/>
    <w:rsid w:val="00C2491F"/>
    <w:rsid w:val="00C35DB5"/>
    <w:rsid w:val="00C55E7C"/>
    <w:rsid w:val="00C67871"/>
    <w:rsid w:val="00C73062"/>
    <w:rsid w:val="00C73C5D"/>
    <w:rsid w:val="00CA5BDD"/>
    <w:rsid w:val="00CB0F96"/>
    <w:rsid w:val="00CC3890"/>
    <w:rsid w:val="00CF1D83"/>
    <w:rsid w:val="00D02F83"/>
    <w:rsid w:val="00D24C81"/>
    <w:rsid w:val="00D41499"/>
    <w:rsid w:val="00D87428"/>
    <w:rsid w:val="00D97450"/>
    <w:rsid w:val="00DB1C5C"/>
    <w:rsid w:val="00DB3A38"/>
    <w:rsid w:val="00DC32CB"/>
    <w:rsid w:val="00DC3502"/>
    <w:rsid w:val="00DD0E20"/>
    <w:rsid w:val="00DD2A47"/>
    <w:rsid w:val="00DD62A4"/>
    <w:rsid w:val="00DD62E4"/>
    <w:rsid w:val="00DD708B"/>
    <w:rsid w:val="00DE05CE"/>
    <w:rsid w:val="00DF4BD0"/>
    <w:rsid w:val="00E1393B"/>
    <w:rsid w:val="00E20C6C"/>
    <w:rsid w:val="00E22542"/>
    <w:rsid w:val="00E47331"/>
    <w:rsid w:val="00E63911"/>
    <w:rsid w:val="00E64CA8"/>
    <w:rsid w:val="00E71F9D"/>
    <w:rsid w:val="00E73328"/>
    <w:rsid w:val="00E92FB9"/>
    <w:rsid w:val="00ED1E76"/>
    <w:rsid w:val="00ED45B0"/>
    <w:rsid w:val="00EE6167"/>
    <w:rsid w:val="00F41985"/>
    <w:rsid w:val="00F47FDD"/>
    <w:rsid w:val="00F6543D"/>
    <w:rsid w:val="00F66B66"/>
    <w:rsid w:val="00F77596"/>
    <w:rsid w:val="00FA55E2"/>
    <w:rsid w:val="00FB1935"/>
    <w:rsid w:val="00FB1D6F"/>
    <w:rsid w:val="00FB4A7D"/>
    <w:rsid w:val="00FC1615"/>
    <w:rsid w:val="00FC467A"/>
    <w:rsid w:val="00FC46AF"/>
    <w:rsid w:val="00FD3C05"/>
    <w:rsid w:val="00FE1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62F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331"/>
    <w:rPr>
      <w:rFonts w:ascii="Times New Roman" w:eastAsia="Times New Roman" w:hAnsi="Times New Roman"/>
      <w:sz w:val="24"/>
      <w:szCs w:val="24"/>
    </w:rPr>
  </w:style>
  <w:style w:type="paragraph" w:styleId="Heading1">
    <w:name w:val="heading 1"/>
    <w:basedOn w:val="Normal"/>
    <w:next w:val="Normal"/>
    <w:link w:val="Heading1Char"/>
    <w:uiPriority w:val="9"/>
    <w:qFormat/>
    <w:rsid w:val="007F1BFD"/>
    <w:pPr>
      <w:keepNext/>
      <w:keepLines/>
      <w:spacing w:before="480"/>
      <w:outlineLvl w:val="0"/>
    </w:pPr>
    <w:rPr>
      <w:b/>
      <w:bCs/>
      <w:color w:val="365F9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BFD"/>
    <w:rPr>
      <w:rFonts w:ascii="Times New Roman" w:hAnsi="Times New Roman"/>
      <w:sz w:val="24"/>
      <w:szCs w:val="22"/>
    </w:rPr>
  </w:style>
  <w:style w:type="character" w:customStyle="1" w:styleId="Heading1Char">
    <w:name w:val="Heading 1 Char"/>
    <w:link w:val="Heading1"/>
    <w:uiPriority w:val="9"/>
    <w:rsid w:val="007F1BFD"/>
    <w:rPr>
      <w:rFonts w:ascii="Times New Roman" w:eastAsia="Times New Roman" w:hAnsi="Times New Roman" w:cs="Times New Roman"/>
      <w:b/>
      <w:bCs/>
      <w:color w:val="365F91"/>
      <w:sz w:val="24"/>
      <w:szCs w:val="28"/>
    </w:rPr>
  </w:style>
  <w:style w:type="character" w:styleId="Hyperlink">
    <w:name w:val="Hyperlink"/>
    <w:rsid w:val="00E47331"/>
    <w:rPr>
      <w:color w:val="0000FF"/>
      <w:u w:val="single"/>
    </w:rPr>
  </w:style>
  <w:style w:type="paragraph" w:styleId="BodyTextIndent2">
    <w:name w:val="Body Text Indent 2"/>
    <w:basedOn w:val="Normal"/>
    <w:link w:val="BodyTextIndent2Char"/>
    <w:rsid w:val="00E47331"/>
    <w:pPr>
      <w:autoSpaceDE w:val="0"/>
      <w:autoSpaceDN w:val="0"/>
      <w:adjustRightInd w:val="0"/>
      <w:spacing w:line="240" w:lineRule="atLeast"/>
      <w:ind w:left="360"/>
    </w:pPr>
    <w:rPr>
      <w:color w:val="000000"/>
      <w:sz w:val="20"/>
      <w:szCs w:val="20"/>
    </w:rPr>
  </w:style>
  <w:style w:type="character" w:customStyle="1" w:styleId="BodyTextIndent2Char">
    <w:name w:val="Body Text Indent 2 Char"/>
    <w:link w:val="BodyTextIndent2"/>
    <w:rsid w:val="00E47331"/>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E47331"/>
    <w:pPr>
      <w:tabs>
        <w:tab w:val="center" w:pos="4680"/>
        <w:tab w:val="right" w:pos="9360"/>
      </w:tabs>
    </w:pPr>
  </w:style>
  <w:style w:type="character" w:customStyle="1" w:styleId="HeaderChar">
    <w:name w:val="Header Char"/>
    <w:link w:val="Header"/>
    <w:uiPriority w:val="99"/>
    <w:rsid w:val="00E473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7331"/>
    <w:pPr>
      <w:tabs>
        <w:tab w:val="center" w:pos="4680"/>
        <w:tab w:val="right" w:pos="9360"/>
      </w:tabs>
    </w:pPr>
  </w:style>
  <w:style w:type="character" w:customStyle="1" w:styleId="FooterChar">
    <w:name w:val="Footer Char"/>
    <w:link w:val="Footer"/>
    <w:uiPriority w:val="99"/>
    <w:rsid w:val="00E47331"/>
    <w:rPr>
      <w:rFonts w:ascii="Times New Roman" w:eastAsia="Times New Roman" w:hAnsi="Times New Roman" w:cs="Times New Roman"/>
      <w:sz w:val="24"/>
      <w:szCs w:val="24"/>
    </w:rPr>
  </w:style>
  <w:style w:type="character" w:styleId="CommentReference">
    <w:name w:val="annotation reference"/>
    <w:uiPriority w:val="99"/>
    <w:semiHidden/>
    <w:unhideWhenUsed/>
    <w:rsid w:val="002B0B9A"/>
    <w:rPr>
      <w:sz w:val="16"/>
      <w:szCs w:val="16"/>
    </w:rPr>
  </w:style>
  <w:style w:type="paragraph" w:styleId="CommentText">
    <w:name w:val="annotation text"/>
    <w:basedOn w:val="Normal"/>
    <w:link w:val="CommentTextChar"/>
    <w:uiPriority w:val="99"/>
    <w:semiHidden/>
    <w:unhideWhenUsed/>
    <w:rsid w:val="002B0B9A"/>
    <w:rPr>
      <w:sz w:val="20"/>
      <w:szCs w:val="20"/>
    </w:rPr>
  </w:style>
  <w:style w:type="character" w:customStyle="1" w:styleId="CommentTextChar">
    <w:name w:val="Comment Text Char"/>
    <w:link w:val="CommentText"/>
    <w:uiPriority w:val="99"/>
    <w:semiHidden/>
    <w:rsid w:val="002B0B9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B0B9A"/>
    <w:rPr>
      <w:b/>
      <w:bCs/>
    </w:rPr>
  </w:style>
  <w:style w:type="character" w:customStyle="1" w:styleId="CommentSubjectChar">
    <w:name w:val="Comment Subject Char"/>
    <w:link w:val="CommentSubject"/>
    <w:uiPriority w:val="99"/>
    <w:semiHidden/>
    <w:rsid w:val="002B0B9A"/>
    <w:rPr>
      <w:rFonts w:ascii="Times New Roman" w:eastAsia="Times New Roman" w:hAnsi="Times New Roman"/>
      <w:b/>
      <w:bCs/>
    </w:rPr>
  </w:style>
  <w:style w:type="paragraph" w:styleId="BalloonText">
    <w:name w:val="Balloon Text"/>
    <w:basedOn w:val="Normal"/>
    <w:link w:val="BalloonTextChar"/>
    <w:uiPriority w:val="99"/>
    <w:semiHidden/>
    <w:unhideWhenUsed/>
    <w:rsid w:val="002B0B9A"/>
    <w:rPr>
      <w:rFonts w:ascii="Tahoma" w:hAnsi="Tahoma" w:cs="Tahoma"/>
      <w:sz w:val="16"/>
      <w:szCs w:val="16"/>
    </w:rPr>
  </w:style>
  <w:style w:type="character" w:customStyle="1" w:styleId="BalloonTextChar">
    <w:name w:val="Balloon Text Char"/>
    <w:link w:val="BalloonText"/>
    <w:uiPriority w:val="99"/>
    <w:semiHidden/>
    <w:rsid w:val="002B0B9A"/>
    <w:rPr>
      <w:rFonts w:ascii="Tahoma" w:eastAsia="Times New Roman" w:hAnsi="Tahoma" w:cs="Tahoma"/>
      <w:sz w:val="16"/>
      <w:szCs w:val="16"/>
    </w:rPr>
  </w:style>
  <w:style w:type="table" w:styleId="TableGrid">
    <w:name w:val="Table Grid"/>
    <w:basedOn w:val="TableNormal"/>
    <w:uiPriority w:val="59"/>
    <w:rsid w:val="00D02F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02F83"/>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D02F83"/>
  </w:style>
  <w:style w:type="character" w:styleId="FootnoteReference">
    <w:name w:val="footnote reference"/>
    <w:uiPriority w:val="99"/>
    <w:semiHidden/>
    <w:unhideWhenUsed/>
    <w:rsid w:val="00D02F83"/>
    <w:rPr>
      <w:vertAlign w:val="superscript"/>
    </w:rPr>
  </w:style>
  <w:style w:type="paragraph" w:customStyle="1" w:styleId="Default">
    <w:name w:val="Default"/>
    <w:rsid w:val="00554557"/>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ED45B0"/>
    <w:pPr>
      <w:spacing w:after="200" w:line="276" w:lineRule="auto"/>
      <w:ind w:left="720"/>
      <w:contextualSpacing/>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AB46B6"/>
    <w:rPr>
      <w:color w:val="808080"/>
    </w:rPr>
  </w:style>
  <w:style w:type="paragraph" w:styleId="EndnoteText">
    <w:name w:val="endnote text"/>
    <w:basedOn w:val="Normal"/>
    <w:link w:val="EndnoteTextChar"/>
    <w:uiPriority w:val="99"/>
    <w:semiHidden/>
    <w:unhideWhenUsed/>
    <w:rsid w:val="00DB1C5C"/>
    <w:rPr>
      <w:sz w:val="20"/>
      <w:szCs w:val="20"/>
    </w:rPr>
  </w:style>
  <w:style w:type="character" w:customStyle="1" w:styleId="EndnoteTextChar">
    <w:name w:val="Endnote Text Char"/>
    <w:basedOn w:val="DefaultParagraphFont"/>
    <w:link w:val="EndnoteText"/>
    <w:uiPriority w:val="99"/>
    <w:semiHidden/>
    <w:rsid w:val="00DB1C5C"/>
    <w:rPr>
      <w:rFonts w:ascii="Times New Roman" w:eastAsia="Times New Roman" w:hAnsi="Times New Roman"/>
    </w:rPr>
  </w:style>
  <w:style w:type="character" w:styleId="EndnoteReference">
    <w:name w:val="endnote reference"/>
    <w:basedOn w:val="DefaultParagraphFont"/>
    <w:uiPriority w:val="99"/>
    <w:semiHidden/>
    <w:unhideWhenUsed/>
    <w:rsid w:val="00DB1C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28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crose@utc.wa.gov"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utc.wa.gov/14329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ords@utc.wa.gov"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5.xml"/><Relationship Id="rId10" Type="http://schemas.openxmlformats.org/officeDocument/2006/relationships/hyperlink" Target="http://www.utc.wa.gov/e-fil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tc.wa.gov/143295" TargetMode="External"/><Relationship Id="rId14" Type="http://schemas.openxmlformats.org/officeDocument/2006/relationships/hyperlink" Target="mailto:records@utc.wa.gov"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CR-101</DocumentSetType>
    <IsConfidential xmlns="dc463f71-b30c-4ab2-9473-d307f9d35888">false</IsConfidential>
    <AgendaOrder xmlns="dc463f71-b30c-4ab2-9473-d307f9d35888">false</AgendaOrder>
    <CaseType xmlns="dc463f71-b30c-4ab2-9473-d307f9d35888">Rulemaking</CaseType>
    <IndustryCode xmlns="dc463f71-b30c-4ab2-9473-d307f9d35888">160</IndustryCode>
    <CaseStatus xmlns="dc463f71-b30c-4ab2-9473-d307f9d35888">Closed</CaseStatus>
    <OpenedDate xmlns="dc463f71-b30c-4ab2-9473-d307f9d35888">2014-09-08T07:00:00+00:00</OpenedDate>
    <Date1 xmlns="dc463f71-b30c-4ab2-9473-d307f9d35888">2014-09-19T15:59:42+00:00</Date1>
    <IsDocumentOrder xmlns="dc463f71-b30c-4ab2-9473-d307f9d35888" xsi:nil="true"/>
    <IsHighlyConfidential xmlns="dc463f71-b30c-4ab2-9473-d307f9d35888">false</IsHighlyConfidential>
    <CaseCompanyNames xmlns="dc463f71-b30c-4ab2-9473-d307f9d35888" xsi:nil="true"/>
    <DocketNumber xmlns="dc463f71-b30c-4ab2-9473-d307f9d35888">143295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995C09AD2AE5E4D9A894913BA436AC3" ma:contentTypeVersion="175" ma:contentTypeDescription="" ma:contentTypeScope="" ma:versionID="fdb444a06025f34223812da3d775883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DFBFC9-5CA5-46E5-8481-CCC35F2BA5ED}"/>
</file>

<file path=customXml/itemProps2.xml><?xml version="1.0" encoding="utf-8"?>
<ds:datastoreItem xmlns:ds="http://schemas.openxmlformats.org/officeDocument/2006/customXml" ds:itemID="{C4D2A2D7-8BDA-41D7-9F49-2D945FEFFED3}"/>
</file>

<file path=customXml/itemProps3.xml><?xml version="1.0" encoding="utf-8"?>
<ds:datastoreItem xmlns:ds="http://schemas.openxmlformats.org/officeDocument/2006/customXml" ds:itemID="{0D0CCB28-CA1D-4674-85A8-1F8345ECA1F6}"/>
</file>

<file path=customXml/itemProps4.xml><?xml version="1.0" encoding="utf-8"?>
<ds:datastoreItem xmlns:ds="http://schemas.openxmlformats.org/officeDocument/2006/customXml" ds:itemID="{EFD746BD-35FA-4A5F-A78A-60A88131868E}"/>
</file>

<file path=customXml/itemProps5.xml><?xml version="1.0" encoding="utf-8"?>
<ds:datastoreItem xmlns:ds="http://schemas.openxmlformats.org/officeDocument/2006/customXml" ds:itemID="{F49397CD-D427-43E5-A63F-3AE6D547B3E4}"/>
</file>

<file path=docProps/app.xml><?xml version="1.0" encoding="utf-8"?>
<Properties xmlns="http://schemas.openxmlformats.org/officeDocument/2006/extended-properties" xmlns:vt="http://schemas.openxmlformats.org/officeDocument/2006/docPropsVTypes">
  <Template>Normal</Template>
  <TotalTime>0</TotalTime>
  <Pages>5</Pages>
  <Words>1517</Words>
  <Characters>8652</Characters>
  <Application>Microsoft Office Word</Application>
  <DocSecurity>0</DocSecurity>
  <Lines>72</Lines>
  <Paragraphs>20</Paragraphs>
  <ScaleCrop>false</ScaleCrop>
  <LinksUpToDate>false</LinksUpToDate>
  <CharactersWithSpaces>10149</CharactersWithSpaces>
  <SharedDoc>false</SharedDoc>
  <HLinks>
    <vt:vector size="36" baseType="variant">
      <vt:variant>
        <vt:i4>5374008</vt:i4>
      </vt:variant>
      <vt:variant>
        <vt:i4>15</vt:i4>
      </vt:variant>
      <vt:variant>
        <vt:i4>0</vt:i4>
      </vt:variant>
      <vt:variant>
        <vt:i4>5</vt:i4>
      </vt:variant>
      <vt:variant>
        <vt:lpwstr>mailto:records@utc.wa.gov</vt:lpwstr>
      </vt:variant>
      <vt:variant>
        <vt:lpwstr/>
      </vt:variant>
      <vt:variant>
        <vt:i4>983160</vt:i4>
      </vt:variant>
      <vt:variant>
        <vt:i4>12</vt:i4>
      </vt:variant>
      <vt:variant>
        <vt:i4>0</vt:i4>
      </vt:variant>
      <vt:variant>
        <vt:i4>5</vt:i4>
      </vt:variant>
      <vt:variant>
        <vt:lpwstr>mailto:velliott@utc.wa.gov</vt:lpwstr>
      </vt:variant>
      <vt:variant>
        <vt:lpwstr/>
      </vt:variant>
      <vt:variant>
        <vt:i4>1179715</vt:i4>
      </vt:variant>
      <vt:variant>
        <vt:i4>9</vt:i4>
      </vt:variant>
      <vt:variant>
        <vt:i4>0</vt:i4>
      </vt:variant>
      <vt:variant>
        <vt:i4>5</vt:i4>
      </vt:variant>
      <vt:variant>
        <vt:lpwstr>http://www.utc.wa.gov/111493</vt:lpwstr>
      </vt:variant>
      <vt:variant>
        <vt:lpwstr/>
      </vt:variant>
      <vt:variant>
        <vt:i4>5374008</vt:i4>
      </vt:variant>
      <vt:variant>
        <vt:i4>6</vt:i4>
      </vt:variant>
      <vt:variant>
        <vt:i4>0</vt:i4>
      </vt:variant>
      <vt:variant>
        <vt:i4>5</vt:i4>
      </vt:variant>
      <vt:variant>
        <vt:lpwstr>mailto:records@utc.wa.gov</vt:lpwstr>
      </vt:variant>
      <vt:variant>
        <vt:lpwstr/>
      </vt:variant>
      <vt:variant>
        <vt:i4>7209083</vt:i4>
      </vt:variant>
      <vt:variant>
        <vt:i4>3</vt:i4>
      </vt:variant>
      <vt:variant>
        <vt:i4>0</vt:i4>
      </vt:variant>
      <vt:variant>
        <vt:i4>5</vt:i4>
      </vt:variant>
      <vt:variant>
        <vt:lpwstr>http://www.utc.wa.gov/e-filing</vt:lpwstr>
      </vt:variant>
      <vt:variant>
        <vt:lpwstr/>
      </vt:variant>
      <vt:variant>
        <vt:i4>1179715</vt:i4>
      </vt:variant>
      <vt:variant>
        <vt:i4>0</vt:i4>
      </vt:variant>
      <vt:variant>
        <vt:i4>0</vt:i4>
      </vt:variant>
      <vt:variant>
        <vt:i4>5</vt:i4>
      </vt:variant>
      <vt:variant>
        <vt:lpwstr>http://www.utc.wa.gov/111493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2014-09-17T19:01:00Z</dcterms:created>
  <dcterms:modified xsi:type="dcterms:W3CDTF">2014-09-17T19:01:00Z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0x0101006E56B4D1795A2E4DB2F0B01679ED314A00F995C09AD2AE5E4D9A894913BA436AC3</vt:lpwstr>
  </property>
  <property fmtid="{D5CDD505-2E9C-101B-9397-08002B2CF9AE}" pid="3" name="_docset_NoMedatataSyncRequired">
    <vt:lpwstr>False</vt:lpwstr>
  </property>
</Properties>
</file>