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6148F" w14:textId="77777777" w:rsidR="00DA1E19" w:rsidRPr="00A2172D" w:rsidRDefault="00DA1E19">
      <w:pPr>
        <w:pStyle w:val="Title"/>
        <w:rPr>
          <w:rFonts w:ascii="Times New Roman" w:hAnsi="Times New Roman"/>
        </w:rPr>
      </w:pPr>
      <w:r w:rsidRPr="00A2172D">
        <w:rPr>
          <w:rFonts w:ascii="Times New Roman" w:hAnsi="Times New Roman"/>
        </w:rPr>
        <w:t>BEFORE THE WASHINGTON</w:t>
      </w:r>
    </w:p>
    <w:p w14:paraId="11961490" w14:textId="75B3D8DA" w:rsidR="00DA1E19" w:rsidRPr="00A2172D" w:rsidRDefault="00DA1E19">
      <w:pPr>
        <w:jc w:val="center"/>
        <w:rPr>
          <w:b/>
        </w:rPr>
      </w:pPr>
      <w:r w:rsidRPr="00A2172D">
        <w:rPr>
          <w:b/>
        </w:rPr>
        <w:t xml:space="preserve">UTILITIES </w:t>
      </w:r>
      <w:smartTag w:uri="urn:schemas-microsoft-com:office:smarttags" w:element="place">
        <w:r w:rsidRPr="00A2172D">
          <w:rPr>
            <w:b/>
          </w:rPr>
          <w:t>AND</w:t>
        </w:r>
      </w:smartTag>
      <w:r w:rsidRPr="00A2172D">
        <w:rPr>
          <w:b/>
        </w:rPr>
        <w:t xml:space="preserve"> TRANSPORTATION </w:t>
      </w:r>
      <w:r w:rsidR="004E19FE">
        <w:rPr>
          <w:b/>
        </w:rPr>
        <w:t>COMMISSION</w:t>
      </w:r>
    </w:p>
    <w:p w14:paraId="11961491" w14:textId="77777777" w:rsidR="00246D11" w:rsidRPr="00A2172D" w:rsidRDefault="00246D11">
      <w:pPr>
        <w:jc w:val="center"/>
        <w:rPr>
          <w:b/>
        </w:rPr>
      </w:pPr>
    </w:p>
    <w:tbl>
      <w:tblPr>
        <w:tblW w:w="0" w:type="auto"/>
        <w:tblLook w:val="0000" w:firstRow="0" w:lastRow="0" w:firstColumn="0" w:lastColumn="0" w:noHBand="0" w:noVBand="0"/>
      </w:tblPr>
      <w:tblGrid>
        <w:gridCol w:w="4248"/>
        <w:gridCol w:w="540"/>
        <w:gridCol w:w="4068"/>
      </w:tblGrid>
      <w:tr w:rsidR="00DA1E19" w:rsidRPr="00A2172D" w14:paraId="119614B2" w14:textId="77777777" w:rsidTr="003B0C45">
        <w:tc>
          <w:tcPr>
            <w:tcW w:w="4248" w:type="dxa"/>
          </w:tcPr>
          <w:p w14:paraId="11961492" w14:textId="16DC5E9B" w:rsidR="002838A3" w:rsidRPr="00A2172D" w:rsidRDefault="00DA1E19">
            <w:r w:rsidRPr="00A2172D">
              <w:t xml:space="preserve">WASHINGTON UTILITIES </w:t>
            </w:r>
            <w:smartTag w:uri="urn:schemas-microsoft-com:office:smarttags" w:element="place">
              <w:r w:rsidRPr="00A2172D">
                <w:t>AND</w:t>
              </w:r>
            </w:smartTag>
            <w:r w:rsidRPr="00A2172D">
              <w:t xml:space="preserve"> TRANSPORTATION </w:t>
            </w:r>
            <w:r w:rsidR="004E19FE">
              <w:t>COMMISSION</w:t>
            </w:r>
            <w:r w:rsidRPr="00A2172D">
              <w:t>,</w:t>
            </w:r>
          </w:p>
          <w:p w14:paraId="11961493" w14:textId="77777777" w:rsidR="002838A3" w:rsidRPr="00A2172D" w:rsidRDefault="002838A3"/>
          <w:p w14:paraId="11961494" w14:textId="77777777" w:rsidR="00DA1E19" w:rsidRPr="00A2172D" w:rsidRDefault="00DA1E19" w:rsidP="002838A3">
            <w:pPr>
              <w:jc w:val="center"/>
            </w:pPr>
            <w:r w:rsidRPr="00A2172D">
              <w:t>Complainant,</w:t>
            </w:r>
          </w:p>
          <w:p w14:paraId="11961495" w14:textId="77777777" w:rsidR="00DA1E19" w:rsidRPr="00A2172D" w:rsidRDefault="00DA1E19"/>
          <w:p w14:paraId="11961496" w14:textId="77777777" w:rsidR="00DA1E19" w:rsidRPr="00A2172D" w:rsidRDefault="00DA1E19" w:rsidP="002838A3">
            <w:pPr>
              <w:jc w:val="center"/>
            </w:pPr>
            <w:r w:rsidRPr="00A2172D">
              <w:t>v.</w:t>
            </w:r>
          </w:p>
          <w:p w14:paraId="11961497" w14:textId="77777777" w:rsidR="00A0079D" w:rsidRPr="00A2172D" w:rsidRDefault="00A0079D"/>
          <w:p w14:paraId="11961498" w14:textId="334AC61C" w:rsidR="00DA1E19" w:rsidRPr="00A2172D" w:rsidRDefault="00A60B86">
            <w:r w:rsidRPr="00A60B86">
              <w:t>RABANCO LTD</w:t>
            </w:r>
            <w:r>
              <w:t>,</w:t>
            </w:r>
            <w:r w:rsidRPr="00A60B86">
              <w:t xml:space="preserve"> D/B/A CONTAINER HAULING, EASTSIDE DISPOSAL, RABANCO COMPANIES, RABANCO CONNECTIONS, </w:t>
            </w:r>
            <w:r w:rsidR="00A55B34">
              <w:t xml:space="preserve">LYNNWOOD DISPOSAL, </w:t>
            </w:r>
            <w:r w:rsidR="007801C3">
              <w:t xml:space="preserve">ALLIED WASTE SERVICES OF LYNNWOOD, </w:t>
            </w:r>
            <w:r w:rsidR="00A55B34">
              <w:t xml:space="preserve">ALLIED </w:t>
            </w:r>
            <w:r w:rsidR="007801C3">
              <w:t xml:space="preserve">WASTE </w:t>
            </w:r>
            <w:r w:rsidRPr="00A60B86">
              <w:t xml:space="preserve">SERVICES OF KLICKITAT COUNTY, TRI-COUNTY DISPOSAL, ALLIED </w:t>
            </w:r>
            <w:r w:rsidR="007801C3">
              <w:t xml:space="preserve">WASTE </w:t>
            </w:r>
            <w:r w:rsidRPr="00A60B86">
              <w:t>SERVICES OF KENT</w:t>
            </w:r>
            <w:r w:rsidR="007801C3">
              <w:t xml:space="preserve"> &amp; RABANCO COMPANIES</w:t>
            </w:r>
            <w:r w:rsidRPr="00A60B86">
              <w:t>, AND SEATAC DISPOSAL</w:t>
            </w:r>
            <w:r>
              <w:t xml:space="preserve"> (G-12)</w:t>
            </w:r>
            <w:r w:rsidR="00103934">
              <w:t>, AND</w:t>
            </w:r>
            <w:r w:rsidR="00C22195">
              <w:t xml:space="preserve"> FIORITO ENTERPRISES, INC.</w:t>
            </w:r>
            <w:r w:rsidR="007801C3">
              <w:t xml:space="preserve"> &amp; </w:t>
            </w:r>
            <w:r w:rsidRPr="00A60B86">
              <w:t xml:space="preserve"> </w:t>
            </w:r>
            <w:r w:rsidR="007801C3">
              <w:t>RABANCO COMPANIES</w:t>
            </w:r>
            <w:r w:rsidR="007801C3" w:rsidRPr="00A60B86">
              <w:t xml:space="preserve"> </w:t>
            </w:r>
            <w:r w:rsidRPr="00A60B86">
              <w:t xml:space="preserve">D/B/A KENT MERIDIAN DISPOSAL </w:t>
            </w:r>
            <w:r w:rsidR="00685FA0">
              <w:t>COMPANY</w:t>
            </w:r>
            <w:r>
              <w:t xml:space="preserve"> (G-60)</w:t>
            </w:r>
            <w:r w:rsidRPr="00A60B86">
              <w:t>.</w:t>
            </w:r>
            <w:r w:rsidR="00AC1BE9">
              <w:br/>
            </w:r>
            <w:r w:rsidR="0045645D" w:rsidRPr="00A2172D">
              <w:t xml:space="preserve"> </w:t>
            </w:r>
          </w:p>
          <w:p w14:paraId="11961499" w14:textId="77777777" w:rsidR="00366A68" w:rsidRPr="00A2172D" w:rsidRDefault="0032216A" w:rsidP="002838A3">
            <w:pPr>
              <w:jc w:val="center"/>
            </w:pPr>
            <w:r w:rsidRPr="00A2172D">
              <w:t>Respondent</w:t>
            </w:r>
            <w:r w:rsidR="004934AA" w:rsidRPr="00A2172D">
              <w:t>.</w:t>
            </w:r>
          </w:p>
          <w:p w14:paraId="1196149A" w14:textId="77777777" w:rsidR="00DA1E19" w:rsidRPr="00A2172D" w:rsidRDefault="00DA1E19">
            <w:pPr>
              <w:jc w:val="center"/>
              <w:rPr>
                <w:b/>
              </w:rPr>
            </w:pPr>
            <w:r w:rsidRPr="00A2172D">
              <w:t>. . . . . . . . . . . . . . . . . . . . . . . . . . . . . . .</w:t>
            </w:r>
          </w:p>
        </w:tc>
        <w:tc>
          <w:tcPr>
            <w:tcW w:w="540" w:type="dxa"/>
          </w:tcPr>
          <w:p w14:paraId="1196149B" w14:textId="77777777" w:rsidR="00DA1E19" w:rsidRPr="00A2172D" w:rsidRDefault="00DA1E19" w:rsidP="00366A68">
            <w:pPr>
              <w:jc w:val="center"/>
              <w:rPr>
                <w:bCs/>
              </w:rPr>
            </w:pPr>
            <w:r w:rsidRPr="00A2172D">
              <w:rPr>
                <w:bCs/>
              </w:rPr>
              <w:t>)</w:t>
            </w:r>
            <w:r w:rsidRPr="00A2172D">
              <w:rPr>
                <w:bCs/>
              </w:rPr>
              <w:br/>
              <w:t>)</w:t>
            </w:r>
            <w:r w:rsidRPr="00A2172D">
              <w:rPr>
                <w:bCs/>
              </w:rPr>
              <w:br/>
              <w:t>)</w:t>
            </w:r>
            <w:r w:rsidRPr="00A2172D">
              <w:rPr>
                <w:bCs/>
              </w:rPr>
              <w:br/>
              <w:t>)</w:t>
            </w:r>
            <w:r w:rsidRPr="00A2172D">
              <w:rPr>
                <w:bCs/>
              </w:rPr>
              <w:br/>
              <w:t>)</w:t>
            </w:r>
            <w:r w:rsidRPr="00A2172D">
              <w:rPr>
                <w:bCs/>
              </w:rPr>
              <w:br/>
              <w:t>)</w:t>
            </w:r>
            <w:r w:rsidRPr="00A2172D">
              <w:rPr>
                <w:bCs/>
              </w:rPr>
              <w:br/>
              <w:t>)</w:t>
            </w:r>
            <w:r w:rsidRPr="00A2172D">
              <w:rPr>
                <w:bCs/>
              </w:rPr>
              <w:br/>
              <w:t>)</w:t>
            </w:r>
            <w:r w:rsidRPr="00A2172D">
              <w:rPr>
                <w:bCs/>
              </w:rPr>
              <w:br/>
              <w:t>)</w:t>
            </w:r>
            <w:r w:rsidRPr="00A2172D">
              <w:rPr>
                <w:bCs/>
              </w:rPr>
              <w:br/>
              <w:t>)</w:t>
            </w:r>
            <w:r w:rsidRPr="00A2172D">
              <w:rPr>
                <w:bCs/>
              </w:rPr>
              <w:br/>
              <w:t>)</w:t>
            </w:r>
          </w:p>
          <w:p w14:paraId="1196149C" w14:textId="77777777" w:rsidR="00570057" w:rsidRDefault="00570057" w:rsidP="00366A68">
            <w:pPr>
              <w:jc w:val="center"/>
              <w:rPr>
                <w:bCs/>
              </w:rPr>
            </w:pPr>
            <w:r w:rsidRPr="00A2172D">
              <w:rPr>
                <w:bCs/>
              </w:rPr>
              <w:t>)</w:t>
            </w:r>
          </w:p>
          <w:p w14:paraId="1196149D" w14:textId="77777777" w:rsidR="00AC1BE9" w:rsidRDefault="00AC1BE9" w:rsidP="00366A68">
            <w:pPr>
              <w:jc w:val="center"/>
              <w:rPr>
                <w:bCs/>
              </w:rPr>
            </w:pPr>
            <w:r>
              <w:rPr>
                <w:bCs/>
              </w:rPr>
              <w:t>)</w:t>
            </w:r>
            <w:r>
              <w:rPr>
                <w:bCs/>
              </w:rPr>
              <w:br/>
              <w:t>)</w:t>
            </w:r>
          </w:p>
          <w:p w14:paraId="1196149E" w14:textId="77777777" w:rsidR="00AC1BE9" w:rsidRDefault="00AC1BE9" w:rsidP="00366A68">
            <w:pPr>
              <w:jc w:val="center"/>
              <w:rPr>
                <w:bCs/>
              </w:rPr>
            </w:pPr>
            <w:r>
              <w:rPr>
                <w:bCs/>
              </w:rPr>
              <w:t>)</w:t>
            </w:r>
          </w:p>
          <w:p w14:paraId="1196149F" w14:textId="77777777" w:rsidR="00AC1BE9" w:rsidRDefault="00AC1BE9" w:rsidP="00366A68">
            <w:pPr>
              <w:jc w:val="center"/>
              <w:rPr>
                <w:bCs/>
              </w:rPr>
            </w:pPr>
            <w:r>
              <w:rPr>
                <w:bCs/>
              </w:rPr>
              <w:t>)</w:t>
            </w:r>
          </w:p>
          <w:p w14:paraId="119614A0" w14:textId="77777777" w:rsidR="00AC1BE9" w:rsidRDefault="00AC1BE9" w:rsidP="00366A68">
            <w:pPr>
              <w:jc w:val="center"/>
              <w:rPr>
                <w:bCs/>
              </w:rPr>
            </w:pPr>
            <w:r>
              <w:rPr>
                <w:bCs/>
              </w:rPr>
              <w:t>)</w:t>
            </w:r>
          </w:p>
          <w:p w14:paraId="216CE9B5" w14:textId="77777777" w:rsidR="00AC1BE9" w:rsidRDefault="00AC1BE9" w:rsidP="00AC1BE9">
            <w:pPr>
              <w:jc w:val="center"/>
              <w:rPr>
                <w:bCs/>
              </w:rPr>
            </w:pPr>
            <w:r>
              <w:rPr>
                <w:bCs/>
              </w:rPr>
              <w:t>)</w:t>
            </w:r>
          </w:p>
          <w:p w14:paraId="6A4E95C0" w14:textId="77777777" w:rsidR="003B0C45" w:rsidRDefault="003B0C45" w:rsidP="00AC1BE9">
            <w:pPr>
              <w:jc w:val="center"/>
              <w:rPr>
                <w:bCs/>
              </w:rPr>
            </w:pPr>
            <w:r>
              <w:rPr>
                <w:bCs/>
              </w:rPr>
              <w:t>)</w:t>
            </w:r>
          </w:p>
          <w:p w14:paraId="4F987B1E" w14:textId="77777777" w:rsidR="003B0C45" w:rsidRDefault="003B0C45" w:rsidP="00AC1BE9">
            <w:pPr>
              <w:jc w:val="center"/>
              <w:rPr>
                <w:bCs/>
              </w:rPr>
            </w:pPr>
            <w:r>
              <w:rPr>
                <w:bCs/>
              </w:rPr>
              <w:t>)</w:t>
            </w:r>
          </w:p>
          <w:p w14:paraId="569EEA6D" w14:textId="77777777" w:rsidR="003B0C45" w:rsidRDefault="003B0C45" w:rsidP="003B0C45">
            <w:pPr>
              <w:jc w:val="center"/>
              <w:rPr>
                <w:bCs/>
              </w:rPr>
            </w:pPr>
            <w:r>
              <w:rPr>
                <w:bCs/>
              </w:rPr>
              <w:t>)</w:t>
            </w:r>
          </w:p>
          <w:p w14:paraId="299431AA" w14:textId="354206F9" w:rsidR="007801C3" w:rsidRDefault="007801C3" w:rsidP="003B0C45">
            <w:pPr>
              <w:jc w:val="center"/>
              <w:rPr>
                <w:bCs/>
              </w:rPr>
            </w:pPr>
            <w:r>
              <w:rPr>
                <w:bCs/>
              </w:rPr>
              <w:t>)</w:t>
            </w:r>
          </w:p>
          <w:p w14:paraId="75E6A365" w14:textId="77777777" w:rsidR="007801C3" w:rsidRDefault="007801C3" w:rsidP="003B0C45">
            <w:pPr>
              <w:jc w:val="center"/>
              <w:rPr>
                <w:bCs/>
              </w:rPr>
            </w:pPr>
            <w:r>
              <w:rPr>
                <w:bCs/>
              </w:rPr>
              <w:t>)</w:t>
            </w:r>
          </w:p>
          <w:p w14:paraId="2C17413E" w14:textId="77777777" w:rsidR="007801C3" w:rsidRDefault="007801C3" w:rsidP="003B0C45">
            <w:pPr>
              <w:jc w:val="center"/>
              <w:rPr>
                <w:bCs/>
              </w:rPr>
            </w:pPr>
            <w:r>
              <w:rPr>
                <w:bCs/>
              </w:rPr>
              <w:t>)</w:t>
            </w:r>
          </w:p>
          <w:p w14:paraId="119614A1" w14:textId="03E51CA7" w:rsidR="007801C3" w:rsidRPr="00A2172D" w:rsidRDefault="007801C3" w:rsidP="003B0C45">
            <w:pPr>
              <w:jc w:val="center"/>
              <w:rPr>
                <w:bCs/>
              </w:rPr>
            </w:pPr>
            <w:r>
              <w:rPr>
                <w:bCs/>
              </w:rPr>
              <w:t>)</w:t>
            </w:r>
          </w:p>
        </w:tc>
        <w:tc>
          <w:tcPr>
            <w:tcW w:w="4068" w:type="dxa"/>
          </w:tcPr>
          <w:p w14:paraId="50428BE2" w14:textId="77777777" w:rsidR="003B0C45" w:rsidRDefault="003B0C45"/>
          <w:p w14:paraId="23FD2C9A" w14:textId="77777777" w:rsidR="003B0C45" w:rsidRDefault="003B0C45"/>
          <w:p w14:paraId="119614A4" w14:textId="01CA7EF7" w:rsidR="00DA1E19" w:rsidRPr="00A2172D" w:rsidRDefault="00A0079D">
            <w:pPr>
              <w:rPr>
                <w:b/>
              </w:rPr>
            </w:pPr>
            <w:r w:rsidRPr="00A2172D">
              <w:t>DOCKET</w:t>
            </w:r>
            <w:r w:rsidR="00C82ADA">
              <w:t>S</w:t>
            </w:r>
            <w:r w:rsidRPr="00A2172D">
              <w:t xml:space="preserve"> </w:t>
            </w:r>
            <w:r w:rsidR="00A60B86" w:rsidRPr="00A60B86">
              <w:t>TG-121366, TG-121367, TG-121369, TG-121370 and TG-121371</w:t>
            </w:r>
          </w:p>
          <w:p w14:paraId="50758719" w14:textId="77777777" w:rsidR="00A60B86" w:rsidRDefault="00A60B86"/>
          <w:p w14:paraId="42A4DF12" w14:textId="77777777" w:rsidR="003B0C45" w:rsidRDefault="003B0C45"/>
          <w:p w14:paraId="4A0E882F" w14:textId="77777777" w:rsidR="003B0C45" w:rsidRDefault="003B0C45"/>
          <w:p w14:paraId="2A8B5A54" w14:textId="77777777" w:rsidR="003B0C45" w:rsidRDefault="003B0C45"/>
          <w:p w14:paraId="3F150788" w14:textId="77777777" w:rsidR="003B0C45" w:rsidRDefault="003B0C45"/>
          <w:p w14:paraId="0CB6D6CA" w14:textId="77777777" w:rsidR="003B0C45" w:rsidRDefault="003B0C45"/>
          <w:p w14:paraId="119614A5" w14:textId="06935CB4" w:rsidR="00DA1E19" w:rsidRPr="00A2172D" w:rsidRDefault="00A0079D">
            <w:r w:rsidRPr="00A2172D">
              <w:t xml:space="preserve">ORDER </w:t>
            </w:r>
            <w:r w:rsidR="00AC1BE9">
              <w:t>01</w:t>
            </w:r>
          </w:p>
          <w:p w14:paraId="119614A6" w14:textId="77777777" w:rsidR="00DA1E19" w:rsidRPr="00A2172D" w:rsidRDefault="00DA1E19">
            <w:pPr>
              <w:rPr>
                <w:b/>
              </w:rPr>
            </w:pPr>
          </w:p>
          <w:p w14:paraId="119614A7" w14:textId="77777777" w:rsidR="00DA1E19" w:rsidRPr="00A2172D" w:rsidRDefault="00DA1E19">
            <w:pPr>
              <w:pStyle w:val="Header"/>
              <w:tabs>
                <w:tab w:val="clear" w:pos="4320"/>
                <w:tab w:val="clear" w:pos="8640"/>
              </w:tabs>
            </w:pPr>
          </w:p>
          <w:p w14:paraId="6F52D5DF" w14:textId="77777777" w:rsidR="003B0C45" w:rsidRDefault="003B0C45">
            <w:pPr>
              <w:pStyle w:val="Header"/>
              <w:tabs>
                <w:tab w:val="clear" w:pos="4320"/>
                <w:tab w:val="clear" w:pos="8640"/>
              </w:tabs>
            </w:pPr>
          </w:p>
          <w:p w14:paraId="57E3C4CC" w14:textId="77777777" w:rsidR="003B0C45" w:rsidRDefault="003B0C45">
            <w:pPr>
              <w:pStyle w:val="Header"/>
              <w:tabs>
                <w:tab w:val="clear" w:pos="4320"/>
                <w:tab w:val="clear" w:pos="8640"/>
              </w:tabs>
            </w:pPr>
          </w:p>
          <w:p w14:paraId="58019874" w14:textId="77777777" w:rsidR="003B0C45" w:rsidRPr="00A2172D" w:rsidRDefault="003B0C45">
            <w:pPr>
              <w:pStyle w:val="Header"/>
              <w:tabs>
                <w:tab w:val="clear" w:pos="4320"/>
                <w:tab w:val="clear" w:pos="8640"/>
              </w:tabs>
            </w:pPr>
          </w:p>
          <w:p w14:paraId="3F0F9BD6" w14:textId="77777777" w:rsidR="003B0C45" w:rsidRDefault="003B0C45" w:rsidP="00AC1BE9">
            <w:pPr>
              <w:pStyle w:val="Header"/>
              <w:tabs>
                <w:tab w:val="clear" w:pos="4320"/>
                <w:tab w:val="clear" w:pos="8640"/>
              </w:tabs>
            </w:pPr>
          </w:p>
          <w:p w14:paraId="119614B1" w14:textId="31FDB021" w:rsidR="00DA1E19" w:rsidRPr="00A2172D" w:rsidRDefault="00301253" w:rsidP="00AC1BE9">
            <w:pPr>
              <w:pStyle w:val="Header"/>
              <w:tabs>
                <w:tab w:val="clear" w:pos="4320"/>
                <w:tab w:val="clear" w:pos="8640"/>
              </w:tabs>
              <w:rPr>
                <w:bCs/>
              </w:rPr>
            </w:pPr>
            <w:r w:rsidRPr="00A2172D">
              <w:t>COMPLAINT AND ORDER SUSPENDING TARIFF</w:t>
            </w:r>
            <w:r w:rsidR="00F5319F">
              <w:t>S</w:t>
            </w:r>
          </w:p>
        </w:tc>
        <w:bookmarkStart w:id="0" w:name="_GoBack"/>
        <w:bookmarkEnd w:id="0"/>
      </w:tr>
    </w:tbl>
    <w:p w14:paraId="119614B3" w14:textId="132EC26A" w:rsidR="009C0F54" w:rsidRPr="00A2172D" w:rsidRDefault="009C0F54">
      <w:pPr>
        <w:jc w:val="center"/>
        <w:rPr>
          <w:b/>
        </w:rPr>
      </w:pPr>
    </w:p>
    <w:p w14:paraId="119614B4" w14:textId="77777777" w:rsidR="00DA1E19" w:rsidRPr="00A2172D" w:rsidRDefault="00DA1E19" w:rsidP="00A046C7">
      <w:pPr>
        <w:spacing w:line="320" w:lineRule="exact"/>
        <w:jc w:val="center"/>
        <w:rPr>
          <w:b/>
        </w:rPr>
      </w:pPr>
      <w:r w:rsidRPr="00A2172D">
        <w:rPr>
          <w:b/>
        </w:rPr>
        <w:t>BACKGROUND</w:t>
      </w:r>
    </w:p>
    <w:p w14:paraId="119614B5" w14:textId="77777777" w:rsidR="00DA1E19" w:rsidRPr="00A2172D" w:rsidRDefault="00DA1E19" w:rsidP="00A046C7">
      <w:pPr>
        <w:spacing w:line="320" w:lineRule="exact"/>
        <w:jc w:val="center"/>
        <w:rPr>
          <w:b/>
        </w:rPr>
      </w:pPr>
    </w:p>
    <w:p w14:paraId="343B7A99" w14:textId="6232803B" w:rsidR="001C08C5" w:rsidRDefault="001C08C5" w:rsidP="001C08C5">
      <w:pPr>
        <w:numPr>
          <w:ilvl w:val="0"/>
          <w:numId w:val="1"/>
        </w:numPr>
        <w:spacing w:line="320" w:lineRule="exact"/>
      </w:pPr>
      <w:r w:rsidRPr="001C08C5">
        <w:t xml:space="preserve">WAC 480-70-281 requires all solid waste collection companies to file proposed tariffs on forms available from the </w:t>
      </w:r>
      <w:r w:rsidR="00D4690F">
        <w:t>C</w:t>
      </w:r>
      <w:r w:rsidRPr="001C08C5">
        <w:t xml:space="preserve">ommission or on comparable forms or templates approved by the </w:t>
      </w:r>
      <w:r w:rsidR="00D4690F">
        <w:t>C</w:t>
      </w:r>
      <w:r w:rsidRPr="001C08C5">
        <w:t>ommission.</w:t>
      </w:r>
      <w:r w:rsidR="00D4690F">
        <w:t xml:space="preserve"> </w:t>
      </w:r>
      <w:r w:rsidRPr="001C08C5">
        <w:t xml:space="preserve"> The </w:t>
      </w:r>
      <w:r w:rsidR="00D4690F">
        <w:t>C</w:t>
      </w:r>
      <w:r w:rsidRPr="001C08C5">
        <w:t>ommission adopted the current template and Item 30</w:t>
      </w:r>
      <w:r w:rsidR="00D4690F">
        <w:t xml:space="preserve"> </w:t>
      </w:r>
      <w:r w:rsidRPr="001C08C5">
        <w:t>- Limitations of Service, in 2001 in Docket TG-010374.</w:t>
      </w:r>
      <w:r w:rsidR="00D4690F">
        <w:t xml:space="preserve"> </w:t>
      </w:r>
      <w:r w:rsidRPr="001C08C5">
        <w:t xml:space="preserve"> However, Item 30 did not contain provisions for service in the event of disruptions due to labor disputes.</w:t>
      </w:r>
    </w:p>
    <w:p w14:paraId="139C4A2E" w14:textId="77777777" w:rsidR="001C08C5" w:rsidRDefault="001C08C5" w:rsidP="001C08C5">
      <w:pPr>
        <w:spacing w:line="320" w:lineRule="exact"/>
      </w:pPr>
    </w:p>
    <w:p w14:paraId="50A015DF" w14:textId="1F570794" w:rsidR="001C08C5" w:rsidRDefault="001C08C5" w:rsidP="001C08C5">
      <w:pPr>
        <w:numPr>
          <w:ilvl w:val="0"/>
          <w:numId w:val="1"/>
        </w:numPr>
        <w:spacing w:line="320" w:lineRule="exact"/>
      </w:pPr>
      <w:r w:rsidRPr="001C08C5">
        <w:t xml:space="preserve">On May 18, the </w:t>
      </w:r>
      <w:r w:rsidR="00D4690F">
        <w:t>C</w:t>
      </w:r>
      <w:r w:rsidRPr="001C08C5">
        <w:t xml:space="preserve">ommission sent a letter to </w:t>
      </w:r>
      <w:proofErr w:type="spellStart"/>
      <w:r w:rsidRPr="001C08C5">
        <w:t>Rabanco</w:t>
      </w:r>
      <w:proofErr w:type="spellEnd"/>
      <w:r w:rsidRPr="001C08C5">
        <w:t xml:space="preserve"> reminding the </w:t>
      </w:r>
      <w:r w:rsidR="00D4690F">
        <w:t>C</w:t>
      </w:r>
      <w:r w:rsidRPr="001C08C5">
        <w:t xml:space="preserve">ompany that its tariffs do not address labor disputes. </w:t>
      </w:r>
      <w:proofErr w:type="spellStart"/>
      <w:r w:rsidRPr="001C08C5">
        <w:t>Rabanco</w:t>
      </w:r>
      <w:proofErr w:type="spellEnd"/>
      <w:r w:rsidRPr="001C08C5">
        <w:t xml:space="preserve"> worked with </w:t>
      </w:r>
      <w:r w:rsidR="00D4690F">
        <w:t>C</w:t>
      </w:r>
      <w:r w:rsidRPr="001C08C5">
        <w:t xml:space="preserve">ommission staff to craft proposed tariff language; however the </w:t>
      </w:r>
      <w:r w:rsidR="00D4690F">
        <w:t>C</w:t>
      </w:r>
      <w:r w:rsidRPr="001C08C5">
        <w:t xml:space="preserve">ompany added a new sentence stating the </w:t>
      </w:r>
      <w:r w:rsidR="00D4690F">
        <w:t>C</w:t>
      </w:r>
      <w:r w:rsidRPr="001C08C5">
        <w:t>ompany may extend credits in the event of a prolonged work stoppage.</w:t>
      </w:r>
      <w:r>
        <w:t xml:space="preserve"> </w:t>
      </w:r>
    </w:p>
    <w:p w14:paraId="00C453B1" w14:textId="77777777" w:rsidR="001C08C5" w:rsidRDefault="001C08C5" w:rsidP="001C08C5">
      <w:pPr>
        <w:pStyle w:val="ListParagraph"/>
      </w:pPr>
    </w:p>
    <w:p w14:paraId="6DD68C9E" w14:textId="7E6E6DE0" w:rsidR="001C08C5" w:rsidRDefault="001C08C5" w:rsidP="001C08C5">
      <w:pPr>
        <w:numPr>
          <w:ilvl w:val="0"/>
          <w:numId w:val="1"/>
        </w:numPr>
        <w:spacing w:line="320" w:lineRule="exact"/>
      </w:pPr>
      <w:r w:rsidRPr="001C08C5">
        <w:t xml:space="preserve">On August 17, 2012, </w:t>
      </w:r>
      <w:proofErr w:type="spellStart"/>
      <w:r w:rsidRPr="001C08C5">
        <w:t>Rabanco</w:t>
      </w:r>
      <w:proofErr w:type="spellEnd"/>
      <w:r w:rsidRPr="001C08C5">
        <w:t xml:space="preserve"> LT</w:t>
      </w:r>
      <w:r w:rsidR="00D4690F">
        <w:t xml:space="preserve">D and </w:t>
      </w:r>
      <w:proofErr w:type="spellStart"/>
      <w:r w:rsidR="00D4690F">
        <w:t>Fiorito</w:t>
      </w:r>
      <w:proofErr w:type="spellEnd"/>
      <w:r w:rsidR="00D4690F">
        <w:t xml:space="preserve"> Enterprises, Inc.</w:t>
      </w:r>
      <w:r w:rsidRPr="001C08C5">
        <w:t xml:space="preserve"> (</w:t>
      </w:r>
      <w:proofErr w:type="spellStart"/>
      <w:r w:rsidRPr="001C08C5">
        <w:t>Rabanco</w:t>
      </w:r>
      <w:proofErr w:type="spellEnd"/>
      <w:r w:rsidRPr="001C08C5">
        <w:t xml:space="preserve"> or </w:t>
      </w:r>
      <w:r w:rsidR="00D4690F">
        <w:t>C</w:t>
      </w:r>
      <w:r w:rsidRPr="001C08C5">
        <w:t>ompany), filed tariff revisions with the Utilities and Transportation Commission (</w:t>
      </w:r>
      <w:r w:rsidR="00D4690F">
        <w:t>C</w:t>
      </w:r>
      <w:r w:rsidRPr="001C08C5">
        <w:t xml:space="preserve">ommission). </w:t>
      </w:r>
      <w:r w:rsidRPr="001C08C5">
        <w:lastRenderedPageBreak/>
        <w:t>The proposed filings add language regarding missed pickups due to a labor dispute, to Item 30</w:t>
      </w:r>
      <w:r w:rsidR="00D4690F">
        <w:t xml:space="preserve"> </w:t>
      </w:r>
      <w:r w:rsidRPr="001C08C5">
        <w:t xml:space="preserve">- Limitations of Service, in its five separate tariffs. </w:t>
      </w:r>
      <w:r w:rsidR="00D4690F">
        <w:t xml:space="preserve"> </w:t>
      </w:r>
      <w:r w:rsidRPr="001C08C5">
        <w:t xml:space="preserve">The proposed language is slightly different than what was filed by Waste Management, Inc., in June, 2012. </w:t>
      </w:r>
      <w:proofErr w:type="spellStart"/>
      <w:r w:rsidRPr="001C08C5">
        <w:t>Rabanco</w:t>
      </w:r>
      <w:proofErr w:type="spellEnd"/>
      <w:r w:rsidRPr="001C08C5">
        <w:t xml:space="preserve"> added a sentence that states, “…In the event of any more prolonged work stoppage, and the </w:t>
      </w:r>
      <w:r w:rsidR="00D4690F">
        <w:t>C</w:t>
      </w:r>
      <w:r w:rsidRPr="001C08C5">
        <w:t>ompany may extend credit or otherwise appropriately prorate customer invoices as provided in Item 17, above.”</w:t>
      </w:r>
      <w:r w:rsidR="00D4690F">
        <w:t xml:space="preserve"> </w:t>
      </w:r>
      <w:r w:rsidRPr="001C08C5">
        <w:t xml:space="preserve"> The </w:t>
      </w:r>
      <w:r w:rsidR="00D4690F">
        <w:t>C</w:t>
      </w:r>
      <w:r w:rsidRPr="001C08C5">
        <w:t>ompany explained to staff that “prolonged” means “residential service disruptions in excess of one calendar week.</w:t>
      </w:r>
      <w:r w:rsidR="00D4690F">
        <w:t xml:space="preserve"> </w:t>
      </w:r>
      <w:r w:rsidRPr="001C08C5">
        <w:t xml:space="preserve"> For instance, if a customer is missed on the 1st of the month but is picked up on the 8th, additional set-outs ("extras") matching the customer's regular service level would be picked up for free.</w:t>
      </w:r>
      <w:r w:rsidR="00D4690F">
        <w:t xml:space="preserve"> </w:t>
      </w:r>
      <w:r w:rsidRPr="001C08C5">
        <w:t xml:space="preserve"> Service disruptions in excess of one calendar week will trigger credits for missed pickups.”</w:t>
      </w:r>
    </w:p>
    <w:p w14:paraId="3667DB92" w14:textId="77777777" w:rsidR="001C08C5" w:rsidRDefault="001C08C5" w:rsidP="001C08C5">
      <w:pPr>
        <w:pStyle w:val="ListParagraph"/>
      </w:pPr>
    </w:p>
    <w:p w14:paraId="4246EFBC" w14:textId="40B3F533" w:rsidR="001C08C5" w:rsidRDefault="001C08C5" w:rsidP="001C08C5">
      <w:pPr>
        <w:numPr>
          <w:ilvl w:val="0"/>
          <w:numId w:val="1"/>
        </w:numPr>
        <w:spacing w:line="320" w:lineRule="exact"/>
      </w:pPr>
      <w:r w:rsidRPr="001C08C5">
        <w:t>The recent labor dispute that affected customers in our state has raised many operational questions that still need to be answered before staff can finish its analysis of these proposed tariffs.</w:t>
      </w:r>
      <w:r w:rsidR="00D4690F">
        <w:t xml:space="preserve"> </w:t>
      </w:r>
      <w:r w:rsidRPr="001C08C5">
        <w:t xml:space="preserve"> Therefore, the </w:t>
      </w:r>
      <w:r w:rsidR="00D4690F">
        <w:t>C</w:t>
      </w:r>
      <w:r w:rsidRPr="001C08C5">
        <w:t>ompany has not demonstrated the proposed tariffs are fair, just, reasonable, or sufficient.</w:t>
      </w:r>
    </w:p>
    <w:p w14:paraId="1E1C1D99" w14:textId="77777777" w:rsidR="001C08C5" w:rsidRDefault="001C08C5" w:rsidP="001C08C5">
      <w:pPr>
        <w:pStyle w:val="ListParagraph"/>
      </w:pPr>
    </w:p>
    <w:p w14:paraId="7E124633" w14:textId="3B61D8C5" w:rsidR="001C08C5" w:rsidRDefault="001C08C5" w:rsidP="001C08C5">
      <w:pPr>
        <w:numPr>
          <w:ilvl w:val="0"/>
          <w:numId w:val="1"/>
        </w:numPr>
        <w:spacing w:line="320" w:lineRule="exact"/>
      </w:pPr>
      <w:r w:rsidRPr="001C08C5">
        <w:t xml:space="preserve">At the August 30, 2012 open meeting, the </w:t>
      </w:r>
      <w:r w:rsidR="00D4690F">
        <w:t>C</w:t>
      </w:r>
      <w:r w:rsidRPr="001C08C5">
        <w:t xml:space="preserve">ommission reopened Docket TG-010374 to consider whether to amend Item 30 - Limitations of Service, which the </w:t>
      </w:r>
      <w:r w:rsidR="00D4690F">
        <w:t>C</w:t>
      </w:r>
      <w:r w:rsidRPr="001C08C5">
        <w:t xml:space="preserve">ommission adopted as part of the standard tariff template for traditional solid waste collection companies. </w:t>
      </w:r>
      <w:r w:rsidR="00D4690F">
        <w:t xml:space="preserve"> </w:t>
      </w:r>
      <w:r w:rsidRPr="001C08C5">
        <w:t xml:space="preserve">The issue of missed </w:t>
      </w:r>
      <w:proofErr w:type="spellStart"/>
      <w:r w:rsidRPr="001C08C5">
        <w:t>pick ups</w:t>
      </w:r>
      <w:proofErr w:type="spellEnd"/>
      <w:r w:rsidRPr="001C08C5">
        <w:t xml:space="preserve"> need to be clarified so affected customers and companies will know what to expect. </w:t>
      </w:r>
      <w:r w:rsidR="00D4690F">
        <w:t xml:space="preserve"> </w:t>
      </w:r>
      <w:r w:rsidRPr="001C08C5">
        <w:t xml:space="preserve">The </w:t>
      </w:r>
      <w:r w:rsidR="00D4690F">
        <w:t>C</w:t>
      </w:r>
      <w:r w:rsidRPr="001C08C5">
        <w:t>ommission will discuss these issues with the industry and interested stakeholders in an open forum seeking comment on how missed pickups should be handled during labor disputes and in other circumstances in the near future.</w:t>
      </w:r>
    </w:p>
    <w:p w14:paraId="7BE6E984" w14:textId="77777777" w:rsidR="001C08C5" w:rsidRDefault="001C08C5" w:rsidP="001C08C5">
      <w:pPr>
        <w:pStyle w:val="ListParagraph"/>
      </w:pPr>
    </w:p>
    <w:p w14:paraId="6E2E28FA" w14:textId="75F80204" w:rsidR="001C08C5" w:rsidRDefault="001C08C5" w:rsidP="001C08C5">
      <w:pPr>
        <w:numPr>
          <w:ilvl w:val="0"/>
          <w:numId w:val="1"/>
        </w:numPr>
        <w:spacing w:line="320" w:lineRule="exact"/>
      </w:pPr>
      <w:proofErr w:type="spellStart"/>
      <w:r w:rsidRPr="001C08C5">
        <w:t>Rabanco</w:t>
      </w:r>
      <w:proofErr w:type="spellEnd"/>
      <w:r w:rsidRPr="001C08C5">
        <w:t xml:space="preserve"> provides solid waste collection services in King, Klickitat, Skamania, Snohomish, and Yakima counties and provide service to approximately 62,000 customers.</w:t>
      </w:r>
    </w:p>
    <w:p w14:paraId="68DB1C1E" w14:textId="77777777" w:rsidR="001C08C5" w:rsidRDefault="001C08C5" w:rsidP="001C08C5">
      <w:pPr>
        <w:spacing w:line="320" w:lineRule="exact"/>
      </w:pPr>
    </w:p>
    <w:p w14:paraId="119614C3" w14:textId="77777777" w:rsidR="00875B98" w:rsidRDefault="00875B98" w:rsidP="00875B98">
      <w:pPr>
        <w:pStyle w:val="ListParagraph"/>
      </w:pPr>
    </w:p>
    <w:p w14:paraId="119614C4" w14:textId="77777777" w:rsidR="00875B98" w:rsidRPr="00A2172D" w:rsidRDefault="00875B98" w:rsidP="00875B98">
      <w:pPr>
        <w:spacing w:line="320" w:lineRule="exact"/>
        <w:ind w:left="-360" w:firstLine="360"/>
        <w:jc w:val="center"/>
        <w:rPr>
          <w:b/>
        </w:rPr>
      </w:pPr>
      <w:r w:rsidRPr="00A2172D">
        <w:rPr>
          <w:b/>
        </w:rPr>
        <w:t xml:space="preserve">FINDINGS </w:t>
      </w:r>
      <w:smartTag w:uri="urn:schemas-microsoft-com:office:smarttags" w:element="place">
        <w:r w:rsidRPr="00A2172D">
          <w:rPr>
            <w:b/>
          </w:rPr>
          <w:t>AND</w:t>
        </w:r>
      </w:smartTag>
      <w:r w:rsidRPr="00A2172D">
        <w:rPr>
          <w:b/>
        </w:rPr>
        <w:t xml:space="preserve"> CONCLUSIONS</w:t>
      </w:r>
    </w:p>
    <w:p w14:paraId="119614C5" w14:textId="77777777" w:rsidR="00875B98" w:rsidRDefault="00875B98" w:rsidP="00875B98">
      <w:pPr>
        <w:pStyle w:val="ListParagraph"/>
      </w:pPr>
    </w:p>
    <w:p w14:paraId="119614C6" w14:textId="1E8CE17D" w:rsidR="00AE2B09" w:rsidRDefault="00875B98" w:rsidP="00875B98">
      <w:pPr>
        <w:numPr>
          <w:ilvl w:val="0"/>
          <w:numId w:val="1"/>
        </w:numPr>
        <w:spacing w:line="320" w:lineRule="exact"/>
      </w:pPr>
      <w:r>
        <w:t xml:space="preserve">(1) </w:t>
      </w:r>
      <w:r>
        <w:tab/>
        <w:t xml:space="preserve">The Washington Utilities and Transportation </w:t>
      </w:r>
      <w:r w:rsidR="004E19FE">
        <w:t>Commission</w:t>
      </w:r>
      <w:r w:rsidR="00AE2B09">
        <w:t xml:space="preserve"> is an agency of the</w:t>
      </w:r>
    </w:p>
    <w:p w14:paraId="119614C7" w14:textId="77777777" w:rsidR="00AE2B09" w:rsidRDefault="00AE2B09" w:rsidP="00AE2B09">
      <w:pPr>
        <w:spacing w:line="320" w:lineRule="exact"/>
        <w:ind w:firstLine="720"/>
      </w:pPr>
      <w:r>
        <w:t xml:space="preserve">State of Washington vested by statute with the authority to regulate rates, </w:t>
      </w:r>
    </w:p>
    <w:p w14:paraId="119614C8" w14:textId="30D354C9" w:rsidR="00875B98" w:rsidRDefault="00AE2B09" w:rsidP="00AE2B09">
      <w:pPr>
        <w:spacing w:line="320" w:lineRule="exact"/>
        <w:ind w:left="720"/>
      </w:pPr>
      <w:r>
        <w:t xml:space="preserve">regulations, practices, accounts and affiliated interests of public service companies, including solid waste companies. </w:t>
      </w:r>
      <w:r w:rsidR="00BB6B3B">
        <w:t xml:space="preserve"> </w:t>
      </w:r>
      <w:r w:rsidRPr="00596F46">
        <w:t>RCW 80.01.040</w:t>
      </w:r>
      <w:r w:rsidRPr="0000587B">
        <w:t xml:space="preserve">, </w:t>
      </w:r>
      <w:r w:rsidRPr="00596F46">
        <w:t>RCW 81.01</w:t>
      </w:r>
      <w:r w:rsidR="00AC1BE9">
        <w:t xml:space="preserve">, </w:t>
      </w:r>
      <w:r w:rsidRPr="00596F46">
        <w:t>RCW 81.04</w:t>
      </w:r>
      <w:r w:rsidRPr="0000587B">
        <w:t xml:space="preserve">, </w:t>
      </w:r>
      <w:r w:rsidRPr="00596F46">
        <w:t>RCW 81.16</w:t>
      </w:r>
      <w:r w:rsidRPr="0000587B">
        <w:t xml:space="preserve">, </w:t>
      </w:r>
      <w:r w:rsidRPr="00596F46">
        <w:t>RCW 81.28</w:t>
      </w:r>
      <w:r w:rsidRPr="0000587B">
        <w:t xml:space="preserve"> and </w:t>
      </w:r>
      <w:r w:rsidRPr="00596F46">
        <w:t>RCW 81.77</w:t>
      </w:r>
      <w:r w:rsidRPr="0000587B">
        <w:t>.</w:t>
      </w:r>
    </w:p>
    <w:p w14:paraId="530D72E1" w14:textId="77777777" w:rsidR="004E19FE" w:rsidRDefault="00AE2B09" w:rsidP="004E19FE">
      <w:pPr>
        <w:numPr>
          <w:ilvl w:val="0"/>
          <w:numId w:val="1"/>
        </w:numPr>
        <w:spacing w:line="320" w:lineRule="exact"/>
      </w:pPr>
      <w:r>
        <w:lastRenderedPageBreak/>
        <w:t>(2)</w:t>
      </w:r>
      <w:r>
        <w:tab/>
      </w:r>
      <w:proofErr w:type="spellStart"/>
      <w:r w:rsidR="007F484E">
        <w:t>Rabanco</w:t>
      </w:r>
      <w:proofErr w:type="spellEnd"/>
      <w:r w:rsidR="007F484E">
        <w:t xml:space="preserve"> LTD</w:t>
      </w:r>
      <w:r>
        <w:t xml:space="preserve"> </w:t>
      </w:r>
      <w:r w:rsidR="004E19FE">
        <w:t xml:space="preserve">and </w:t>
      </w:r>
      <w:proofErr w:type="spellStart"/>
      <w:r w:rsidR="004E19FE" w:rsidRPr="004E19FE">
        <w:t>and</w:t>
      </w:r>
      <w:proofErr w:type="spellEnd"/>
      <w:r w:rsidR="004E19FE" w:rsidRPr="004E19FE">
        <w:t xml:space="preserve"> </w:t>
      </w:r>
      <w:proofErr w:type="spellStart"/>
      <w:r w:rsidR="004E19FE" w:rsidRPr="004E19FE">
        <w:t>Fiorito</w:t>
      </w:r>
      <w:proofErr w:type="spellEnd"/>
      <w:r w:rsidR="004E19FE" w:rsidRPr="004E19FE">
        <w:t xml:space="preserve"> Enterprises, Inc.</w:t>
      </w:r>
      <w:r w:rsidR="004E19FE">
        <w:t xml:space="preserve"> are</w:t>
      </w:r>
      <w:r>
        <w:t xml:space="preserve"> solid waste compan</w:t>
      </w:r>
      <w:r w:rsidR="004E19FE">
        <w:t>ies</w:t>
      </w:r>
      <w:r>
        <w:t xml:space="preserve"> and a</w:t>
      </w:r>
      <w:r w:rsidR="004E19FE">
        <w:t>re</w:t>
      </w:r>
    </w:p>
    <w:p w14:paraId="119614CC" w14:textId="01F7510F" w:rsidR="00AE2B09" w:rsidRDefault="00AE2B09" w:rsidP="00FF4931">
      <w:pPr>
        <w:spacing w:line="320" w:lineRule="exact"/>
        <w:ind w:left="720"/>
      </w:pPr>
      <w:r>
        <w:t>public service compan</w:t>
      </w:r>
      <w:r w:rsidR="004E19FE">
        <w:t xml:space="preserve">ies </w:t>
      </w:r>
      <w:r>
        <w:t xml:space="preserve">subject to </w:t>
      </w:r>
      <w:r w:rsidR="004E19FE">
        <w:t>Commission</w:t>
      </w:r>
      <w:r>
        <w:t xml:space="preserve"> jurisdiction.</w:t>
      </w:r>
    </w:p>
    <w:p w14:paraId="07ED4C13" w14:textId="77777777" w:rsidR="00FF4931" w:rsidRDefault="00FF4931" w:rsidP="00FF4931">
      <w:pPr>
        <w:spacing w:line="320" w:lineRule="exact"/>
        <w:ind w:left="720"/>
      </w:pPr>
    </w:p>
    <w:p w14:paraId="119614CD" w14:textId="15C9BC12" w:rsidR="00AE2B09" w:rsidRDefault="00AE2B09" w:rsidP="00875B98">
      <w:pPr>
        <w:numPr>
          <w:ilvl w:val="0"/>
          <w:numId w:val="1"/>
        </w:numPr>
        <w:spacing w:line="320" w:lineRule="exact"/>
      </w:pPr>
      <w:r>
        <w:t>(3)</w:t>
      </w:r>
      <w:r>
        <w:tab/>
        <w:t xml:space="preserve">This matter came before the </w:t>
      </w:r>
      <w:r w:rsidR="004E19FE">
        <w:t>Commission</w:t>
      </w:r>
      <w:r>
        <w:t xml:space="preserve"> at its regularly scheduled meeting on </w:t>
      </w:r>
    </w:p>
    <w:p w14:paraId="060954E5" w14:textId="7D334A7E" w:rsidR="00FF4931" w:rsidRDefault="007F484E" w:rsidP="00FF4931">
      <w:pPr>
        <w:pStyle w:val="ListParagraph"/>
      </w:pPr>
      <w:r>
        <w:t>September 27</w:t>
      </w:r>
      <w:r w:rsidR="00BC17E2">
        <w:t>, 2012.</w:t>
      </w:r>
    </w:p>
    <w:p w14:paraId="33BDBB83" w14:textId="77777777" w:rsidR="00BC17E2" w:rsidRDefault="00BC17E2" w:rsidP="00FF4931">
      <w:pPr>
        <w:pStyle w:val="ListParagraph"/>
      </w:pPr>
    </w:p>
    <w:p w14:paraId="119614D1" w14:textId="645BF892" w:rsidR="00AE2B09" w:rsidRDefault="00AE2B09" w:rsidP="00FF4931">
      <w:pPr>
        <w:pStyle w:val="ListParagraph"/>
        <w:numPr>
          <w:ilvl w:val="0"/>
          <w:numId w:val="1"/>
        </w:numPr>
        <w:tabs>
          <w:tab w:val="left" w:pos="0"/>
          <w:tab w:val="num" w:pos="180"/>
        </w:tabs>
        <w:ind w:left="720" w:hanging="1440"/>
      </w:pPr>
      <w:r>
        <w:t>(4)</w:t>
      </w:r>
      <w:r>
        <w:tab/>
      </w:r>
      <w:proofErr w:type="spellStart"/>
      <w:r w:rsidR="007F484E">
        <w:t>Rabanco</w:t>
      </w:r>
      <w:proofErr w:type="spellEnd"/>
      <w:r w:rsidR="007F484E">
        <w:t xml:space="preserve"> LTD</w:t>
      </w:r>
      <w:r w:rsidR="004E19FE">
        <w:t xml:space="preserve"> and </w:t>
      </w:r>
      <w:proofErr w:type="spellStart"/>
      <w:r w:rsidR="004E19FE" w:rsidRPr="004E19FE">
        <w:t>Fiorito</w:t>
      </w:r>
      <w:proofErr w:type="spellEnd"/>
      <w:r w:rsidR="004E19FE" w:rsidRPr="004E19FE">
        <w:t xml:space="preserve"> Enterprises, Inc.</w:t>
      </w:r>
      <w:r w:rsidR="00A228B1">
        <w:t xml:space="preserve"> </w:t>
      </w:r>
      <w:r>
        <w:t>ha</w:t>
      </w:r>
      <w:r w:rsidR="00103934">
        <w:t>ve</w:t>
      </w:r>
      <w:r>
        <w:t xml:space="preserve"> not yet demonstrated that the</w:t>
      </w:r>
      <w:r w:rsidR="004E19FE">
        <w:t xml:space="preserve">se </w:t>
      </w:r>
      <w:r>
        <w:t>tariff revisions are fair, just,</w:t>
      </w:r>
      <w:r w:rsidR="004E19FE">
        <w:t xml:space="preserve"> </w:t>
      </w:r>
      <w:r w:rsidR="00BC17E2">
        <w:t>reasonable,</w:t>
      </w:r>
      <w:r w:rsidR="00435FB5">
        <w:t xml:space="preserve"> and sufficient.</w:t>
      </w:r>
    </w:p>
    <w:p w14:paraId="64F23E07" w14:textId="77777777" w:rsidR="00C90869" w:rsidRDefault="00C90869" w:rsidP="00AE2B09">
      <w:pPr>
        <w:spacing w:line="320" w:lineRule="exact"/>
      </w:pPr>
    </w:p>
    <w:p w14:paraId="5C5F1BD3" w14:textId="77777777" w:rsidR="00FF4931" w:rsidRDefault="00AE2B09" w:rsidP="00FF4931">
      <w:pPr>
        <w:numPr>
          <w:ilvl w:val="0"/>
          <w:numId w:val="1"/>
        </w:numPr>
        <w:spacing w:line="320" w:lineRule="exact"/>
        <w:ind w:left="720" w:hanging="1440"/>
      </w:pPr>
      <w:r>
        <w:t>(5)</w:t>
      </w:r>
      <w:r>
        <w:tab/>
      </w:r>
      <w:r w:rsidRPr="00FE4CBE">
        <w:t xml:space="preserve">As required by RCW 81.04.130, </w:t>
      </w:r>
      <w:proofErr w:type="spellStart"/>
      <w:r w:rsidR="007F484E">
        <w:t>Rabanco</w:t>
      </w:r>
      <w:proofErr w:type="spellEnd"/>
      <w:r w:rsidR="007F484E">
        <w:t xml:space="preserve"> LTD</w:t>
      </w:r>
      <w:r w:rsidRPr="00FE4CBE">
        <w:t xml:space="preserve"> </w:t>
      </w:r>
      <w:r w:rsidR="004E19FE">
        <w:t xml:space="preserve">and </w:t>
      </w:r>
      <w:proofErr w:type="spellStart"/>
      <w:r w:rsidR="004E19FE">
        <w:t>Fiorito</w:t>
      </w:r>
      <w:proofErr w:type="spellEnd"/>
      <w:r w:rsidR="004E19FE">
        <w:t xml:space="preserve"> Enterprises, Inc., </w:t>
      </w:r>
      <w:r w:rsidRPr="00FE4CBE">
        <w:t>bear</w:t>
      </w:r>
      <w:r w:rsidR="00103934">
        <w:t xml:space="preserve"> </w:t>
      </w:r>
      <w:r w:rsidRPr="00FE4CBE">
        <w:t xml:space="preserve">the burden of proof to show that the proposed tariffs are just, fair, </w:t>
      </w:r>
      <w:r w:rsidR="00AC1BE9" w:rsidRPr="00FE4CBE">
        <w:t>reasonable and sufficient.  Nothing in this Order is intended to limit the issues as to the fairness, justness, reasonableness and sufficiency of the proposed tariff</w:t>
      </w:r>
      <w:r w:rsidR="00E03EDF" w:rsidRPr="00FE4CBE">
        <w:t>s</w:t>
      </w:r>
      <w:r w:rsidR="00AC1BE9" w:rsidRPr="00FE4CBE">
        <w:t>.</w:t>
      </w:r>
    </w:p>
    <w:p w14:paraId="54BB7AF2" w14:textId="77777777" w:rsidR="00FF4931" w:rsidRDefault="00FF4931" w:rsidP="00FF4931">
      <w:pPr>
        <w:spacing w:line="320" w:lineRule="exact"/>
        <w:ind w:left="720"/>
      </w:pPr>
    </w:p>
    <w:p w14:paraId="119614DD" w14:textId="47BB4B8A" w:rsidR="00AC1BE9" w:rsidRDefault="005C7BC3" w:rsidP="00FF4931">
      <w:pPr>
        <w:numPr>
          <w:ilvl w:val="0"/>
          <w:numId w:val="1"/>
        </w:numPr>
        <w:spacing w:line="320" w:lineRule="exact"/>
        <w:ind w:left="720" w:hanging="1440"/>
      </w:pPr>
      <w:r>
        <w:t>(</w:t>
      </w:r>
      <w:r w:rsidR="00435FB5">
        <w:t>6</w:t>
      </w:r>
      <w:r>
        <w:t>)</w:t>
      </w:r>
      <w:r>
        <w:tab/>
      </w:r>
      <w:proofErr w:type="spellStart"/>
      <w:r w:rsidR="007F484E">
        <w:t>Rabanco</w:t>
      </w:r>
      <w:proofErr w:type="spellEnd"/>
      <w:r w:rsidR="007F484E">
        <w:t xml:space="preserve"> LTD</w:t>
      </w:r>
      <w:r>
        <w:t xml:space="preserve"> </w:t>
      </w:r>
      <w:r w:rsidR="004E19FE">
        <w:t xml:space="preserve">and </w:t>
      </w:r>
      <w:proofErr w:type="spellStart"/>
      <w:r w:rsidR="004E19FE">
        <w:t>Fiorito</w:t>
      </w:r>
      <w:proofErr w:type="spellEnd"/>
      <w:r w:rsidR="004E19FE">
        <w:t xml:space="preserve"> Enterprises, Inc., </w:t>
      </w:r>
      <w:r>
        <w:t>may be required to pay the expenses reasonably attributable and</w:t>
      </w:r>
      <w:r w:rsidR="007F484E">
        <w:t xml:space="preserve"> a</w:t>
      </w:r>
      <w:r>
        <w:t xml:space="preserve">llocable to such an investigation consistent with the provisions of </w:t>
      </w:r>
      <w:r w:rsidRPr="00596F46">
        <w:t>RCW 81.20</w:t>
      </w:r>
      <w:r w:rsidRPr="00435FB5">
        <w:t>.</w:t>
      </w:r>
    </w:p>
    <w:p w14:paraId="119614DE" w14:textId="77777777" w:rsidR="005C7BC3" w:rsidRPr="00435FB5" w:rsidRDefault="005C7BC3" w:rsidP="00FF4931">
      <w:pPr>
        <w:spacing w:line="320" w:lineRule="exact"/>
        <w:ind w:hanging="1440"/>
      </w:pPr>
    </w:p>
    <w:p w14:paraId="119614DF" w14:textId="77777777" w:rsidR="00DA1E19" w:rsidRPr="00A2172D" w:rsidRDefault="00DA1E19" w:rsidP="00A046C7">
      <w:pPr>
        <w:spacing w:line="320" w:lineRule="exact"/>
        <w:jc w:val="center"/>
        <w:rPr>
          <w:b/>
        </w:rPr>
      </w:pPr>
      <w:r w:rsidRPr="00A2172D">
        <w:rPr>
          <w:b/>
        </w:rPr>
        <w:t>ORDER</w:t>
      </w:r>
    </w:p>
    <w:p w14:paraId="119614E0" w14:textId="4D17ABEE" w:rsidR="00DA1E19" w:rsidRDefault="00DA1E19" w:rsidP="00A046C7">
      <w:pPr>
        <w:spacing w:line="320" w:lineRule="exact"/>
        <w:rPr>
          <w:b/>
          <w:bCs/>
        </w:rPr>
      </w:pPr>
      <w:r w:rsidRPr="00A2172D">
        <w:rPr>
          <w:b/>
          <w:bCs/>
        </w:rPr>
        <w:t xml:space="preserve">THE </w:t>
      </w:r>
      <w:r w:rsidR="004E19FE">
        <w:rPr>
          <w:b/>
          <w:bCs/>
        </w:rPr>
        <w:t>COMMISSION</w:t>
      </w:r>
      <w:r w:rsidRPr="00A2172D">
        <w:rPr>
          <w:b/>
          <w:bCs/>
        </w:rPr>
        <w:t xml:space="preserve"> ORDERS:</w:t>
      </w:r>
    </w:p>
    <w:p w14:paraId="119614E1" w14:textId="77777777" w:rsidR="005C7BC3" w:rsidRPr="00F52457" w:rsidRDefault="005C7BC3" w:rsidP="00F52457">
      <w:pPr>
        <w:spacing w:line="320" w:lineRule="exact"/>
        <w:rPr>
          <w:bCs/>
        </w:rPr>
      </w:pPr>
    </w:p>
    <w:p w14:paraId="119614E2" w14:textId="4B962641" w:rsidR="005C7BC3" w:rsidRPr="004C39D3" w:rsidRDefault="005C7BC3" w:rsidP="00734E00">
      <w:pPr>
        <w:numPr>
          <w:ilvl w:val="0"/>
          <w:numId w:val="1"/>
        </w:numPr>
        <w:spacing w:line="320" w:lineRule="exact"/>
        <w:ind w:left="720" w:hanging="1440"/>
      </w:pPr>
      <w:r w:rsidRPr="004C39D3">
        <w:t>(1)</w:t>
      </w:r>
      <w:r w:rsidRPr="004C39D3">
        <w:tab/>
        <w:t xml:space="preserve">The tariff revisions </w:t>
      </w:r>
      <w:r w:rsidR="00FE4CBE" w:rsidRPr="004C39D3">
        <w:t xml:space="preserve">filed on </w:t>
      </w:r>
      <w:r w:rsidR="004E19FE">
        <w:t>August 17</w:t>
      </w:r>
      <w:r w:rsidR="00FE4CBE" w:rsidRPr="004C39D3">
        <w:t xml:space="preserve">, 2012, </w:t>
      </w:r>
      <w:r w:rsidR="00FE4CBE">
        <w:t xml:space="preserve">by </w:t>
      </w:r>
      <w:proofErr w:type="spellStart"/>
      <w:r w:rsidR="004E19FE">
        <w:t>Rabanco</w:t>
      </w:r>
      <w:proofErr w:type="spellEnd"/>
      <w:r w:rsidR="004E19FE">
        <w:t xml:space="preserve"> LTD</w:t>
      </w:r>
      <w:r w:rsidR="002F3BDC">
        <w:t xml:space="preserve"> (G-12)</w:t>
      </w:r>
      <w:r w:rsidRPr="004C39D3">
        <w:t xml:space="preserve"> </w:t>
      </w:r>
      <w:r w:rsidR="004E19FE">
        <w:t xml:space="preserve">and </w:t>
      </w:r>
      <w:proofErr w:type="spellStart"/>
      <w:r w:rsidR="004E19FE">
        <w:t>Fiorito</w:t>
      </w:r>
      <w:proofErr w:type="spellEnd"/>
      <w:r w:rsidR="004E19FE">
        <w:t xml:space="preserve"> Enterprises, Inc.</w:t>
      </w:r>
      <w:r w:rsidR="002F3BDC">
        <w:t xml:space="preserve"> (G-60)</w:t>
      </w:r>
      <w:r w:rsidR="004E19FE">
        <w:t xml:space="preserve">, </w:t>
      </w:r>
      <w:r w:rsidRPr="004C39D3">
        <w:t>are suspended.</w:t>
      </w:r>
    </w:p>
    <w:p w14:paraId="119614E3" w14:textId="77777777" w:rsidR="005C7BC3" w:rsidRPr="004C39D3" w:rsidRDefault="005C7BC3" w:rsidP="00FE4CBE">
      <w:pPr>
        <w:spacing w:line="320" w:lineRule="exact"/>
      </w:pPr>
    </w:p>
    <w:p w14:paraId="119614E5" w14:textId="39538B85" w:rsidR="00E47CE7" w:rsidRDefault="005C7BC3" w:rsidP="00FF4931">
      <w:pPr>
        <w:numPr>
          <w:ilvl w:val="0"/>
          <w:numId w:val="1"/>
        </w:numPr>
        <w:spacing w:line="320" w:lineRule="exact"/>
        <w:ind w:left="720" w:hanging="1440"/>
      </w:pPr>
      <w:r>
        <w:t>(2)</w:t>
      </w:r>
      <w:r>
        <w:tab/>
      </w:r>
      <w:r w:rsidR="00E47CE7">
        <w:t xml:space="preserve">The </w:t>
      </w:r>
      <w:r w:rsidR="004E19FE">
        <w:t>Commission</w:t>
      </w:r>
      <w:r w:rsidR="00E47CE7">
        <w:t xml:space="preserve"> may hold hearings if needed at such times and places as required.</w:t>
      </w:r>
    </w:p>
    <w:p w14:paraId="119614E6" w14:textId="77777777" w:rsidR="00E47CE7" w:rsidRDefault="00E47CE7" w:rsidP="00E47CE7">
      <w:pPr>
        <w:spacing w:line="320" w:lineRule="exact"/>
        <w:ind w:left="720"/>
      </w:pPr>
    </w:p>
    <w:p w14:paraId="119614E7" w14:textId="647A8092" w:rsidR="00E47CE7" w:rsidRDefault="00E47CE7" w:rsidP="00FF4931">
      <w:pPr>
        <w:numPr>
          <w:ilvl w:val="0"/>
          <w:numId w:val="1"/>
        </w:numPr>
        <w:spacing w:line="320" w:lineRule="exact"/>
      </w:pPr>
      <w:r>
        <w:t>(3)</w:t>
      </w:r>
      <w:r>
        <w:tab/>
      </w:r>
      <w:proofErr w:type="spellStart"/>
      <w:r w:rsidR="004E19FE">
        <w:t>Rabanco</w:t>
      </w:r>
      <w:proofErr w:type="spellEnd"/>
      <w:r w:rsidR="004E19FE">
        <w:t xml:space="preserve"> LTD and </w:t>
      </w:r>
      <w:proofErr w:type="spellStart"/>
      <w:r w:rsidR="004E19FE">
        <w:t>Fiorito</w:t>
      </w:r>
      <w:proofErr w:type="spellEnd"/>
      <w:r w:rsidR="004E19FE">
        <w:t xml:space="preserve"> Enterprises, Inc., </w:t>
      </w:r>
      <w:r>
        <w:t>must not change or alter the tariff</w:t>
      </w:r>
      <w:r w:rsidR="004E19FE">
        <w:tab/>
      </w:r>
      <w:r>
        <w:t>pages filed in these</w:t>
      </w:r>
      <w:r w:rsidR="004E19FE">
        <w:t xml:space="preserve"> </w:t>
      </w:r>
      <w:r>
        <w:t>dockets during the suspension period, unless authorized by the</w:t>
      </w:r>
      <w:r w:rsidR="00FC46C1">
        <w:tab/>
      </w:r>
      <w:r w:rsidR="004E19FE">
        <w:t>Commission</w:t>
      </w:r>
      <w:r w:rsidR="00F52457">
        <w:t>.</w:t>
      </w:r>
    </w:p>
    <w:p w14:paraId="119614E8" w14:textId="77777777" w:rsidR="00E47CE7" w:rsidRDefault="00E47CE7" w:rsidP="00E47CE7">
      <w:pPr>
        <w:spacing w:line="320" w:lineRule="exact"/>
      </w:pPr>
    </w:p>
    <w:p w14:paraId="6258B892" w14:textId="77777777" w:rsidR="00FF4931" w:rsidRDefault="00E47CE7" w:rsidP="00FF4931">
      <w:pPr>
        <w:numPr>
          <w:ilvl w:val="0"/>
          <w:numId w:val="1"/>
        </w:numPr>
        <w:spacing w:line="320" w:lineRule="exact"/>
      </w:pPr>
      <w:r>
        <w:t>(4)</w:t>
      </w:r>
      <w:r>
        <w:tab/>
        <w:t xml:space="preserve">The </w:t>
      </w:r>
      <w:r w:rsidR="004E19FE">
        <w:t>Commission</w:t>
      </w:r>
      <w:r>
        <w:t xml:space="preserve"> will institute an investigation of </w:t>
      </w:r>
      <w:proofErr w:type="spellStart"/>
      <w:r w:rsidR="00695061">
        <w:t>Rabanco</w:t>
      </w:r>
      <w:proofErr w:type="spellEnd"/>
      <w:r w:rsidR="00695061">
        <w:t xml:space="preserve"> LTD and </w:t>
      </w:r>
      <w:proofErr w:type="spellStart"/>
      <w:r w:rsidR="00695061">
        <w:t>Fiorito</w:t>
      </w:r>
      <w:proofErr w:type="spellEnd"/>
      <w:r w:rsidR="00695061">
        <w:tab/>
        <w:t xml:space="preserve">Enterprises, Inc., </w:t>
      </w:r>
      <w:r w:rsidR="00A228B1">
        <w:t>books, accounts, practices, activities and operations as described</w:t>
      </w:r>
      <w:r w:rsidR="00695061">
        <w:tab/>
      </w:r>
      <w:r w:rsidR="00A228B1">
        <w:t>above.</w:t>
      </w:r>
    </w:p>
    <w:p w14:paraId="22102390" w14:textId="77777777" w:rsidR="00FF4931" w:rsidRDefault="00FF4931" w:rsidP="00FF4931">
      <w:pPr>
        <w:pStyle w:val="ListParagraph"/>
      </w:pPr>
    </w:p>
    <w:p w14:paraId="119614EE" w14:textId="1D617893" w:rsidR="005C7BC3" w:rsidRDefault="00A228B1" w:rsidP="00FF4931">
      <w:pPr>
        <w:numPr>
          <w:ilvl w:val="0"/>
          <w:numId w:val="1"/>
        </w:numPr>
        <w:tabs>
          <w:tab w:val="clear" w:pos="0"/>
          <w:tab w:val="num" w:pos="180"/>
        </w:tabs>
        <w:spacing w:line="320" w:lineRule="exact"/>
        <w:ind w:left="720" w:hanging="1440"/>
      </w:pPr>
      <w:r>
        <w:t>(5</w:t>
      </w:r>
      <w:r w:rsidR="00E47CE7">
        <w:t>)</w:t>
      </w:r>
      <w:r w:rsidR="00E47CE7">
        <w:tab/>
      </w:r>
      <w:proofErr w:type="spellStart"/>
      <w:r w:rsidR="00695061">
        <w:t>Rabanco</w:t>
      </w:r>
      <w:proofErr w:type="spellEnd"/>
      <w:r w:rsidR="00695061">
        <w:t xml:space="preserve"> LT</w:t>
      </w:r>
      <w:r w:rsidR="00103934">
        <w:t xml:space="preserve">D and </w:t>
      </w:r>
      <w:proofErr w:type="spellStart"/>
      <w:r w:rsidR="00103934">
        <w:t>Fiorito</w:t>
      </w:r>
      <w:proofErr w:type="spellEnd"/>
      <w:r w:rsidR="00103934">
        <w:t xml:space="preserve"> Enterprises, Inc.</w:t>
      </w:r>
      <w:r w:rsidR="007D245B">
        <w:t>,</w:t>
      </w:r>
      <w:r w:rsidR="00695061">
        <w:t xml:space="preserve"> </w:t>
      </w:r>
      <w:r>
        <w:t xml:space="preserve">shall pay the expenses reasonably attributable and allocable to the </w:t>
      </w:r>
      <w:r w:rsidR="004E19FE">
        <w:t>Commission</w:t>
      </w:r>
      <w:r>
        <w:t xml:space="preserve">’s investigation consistent with </w:t>
      </w:r>
      <w:r w:rsidR="005C7BC3">
        <w:t xml:space="preserve">the provisions of </w:t>
      </w:r>
      <w:r w:rsidRPr="00596F46">
        <w:t>RCW 81.20</w:t>
      </w:r>
      <w:r>
        <w:t>.</w:t>
      </w:r>
    </w:p>
    <w:p w14:paraId="119614F0" w14:textId="72449243" w:rsidR="00156FD0" w:rsidRPr="00A2172D" w:rsidRDefault="00156FD0" w:rsidP="00A046C7">
      <w:pPr>
        <w:spacing w:line="320" w:lineRule="exact"/>
        <w:rPr>
          <w:b/>
        </w:rPr>
      </w:pPr>
      <w:r w:rsidRPr="00A2172D">
        <w:lastRenderedPageBreak/>
        <w:t>DATED at Olympia, Washington, and effective</w:t>
      </w:r>
      <w:r w:rsidR="00A228B1">
        <w:t xml:space="preserve"> </w:t>
      </w:r>
      <w:r w:rsidR="00695061">
        <w:t>September 27</w:t>
      </w:r>
      <w:r w:rsidR="00A228B1">
        <w:t>, 2012.</w:t>
      </w:r>
    </w:p>
    <w:p w14:paraId="119614F1" w14:textId="77777777" w:rsidR="00156FD0" w:rsidRPr="00A2172D" w:rsidRDefault="00156FD0" w:rsidP="00A046C7">
      <w:pPr>
        <w:pStyle w:val="Header"/>
        <w:tabs>
          <w:tab w:val="clear" w:pos="4320"/>
          <w:tab w:val="clear" w:pos="8640"/>
        </w:tabs>
        <w:spacing w:line="320" w:lineRule="exact"/>
      </w:pPr>
    </w:p>
    <w:p w14:paraId="119614F2" w14:textId="77554FAE" w:rsidR="00156FD0" w:rsidRPr="00A2172D" w:rsidRDefault="00156FD0" w:rsidP="00A046C7">
      <w:pPr>
        <w:spacing w:line="320" w:lineRule="exact"/>
        <w:jc w:val="center"/>
      </w:pPr>
      <w:r w:rsidRPr="00A2172D">
        <w:t>W</w:t>
      </w:r>
      <w:r w:rsidR="00C22195">
        <w:t xml:space="preserve"> </w:t>
      </w:r>
      <w:r w:rsidRPr="00A2172D">
        <w:t xml:space="preserve">ASHINGTON UTILITIES AND TRANSPORTATION </w:t>
      </w:r>
      <w:r w:rsidR="004E19FE">
        <w:t>COMMISSION</w:t>
      </w:r>
    </w:p>
    <w:p w14:paraId="119614F3" w14:textId="77777777" w:rsidR="00156FD0" w:rsidRPr="00A2172D" w:rsidRDefault="00156FD0" w:rsidP="00A046C7">
      <w:pPr>
        <w:spacing w:line="320" w:lineRule="exact"/>
      </w:pPr>
    </w:p>
    <w:p w14:paraId="119614F4" w14:textId="77777777" w:rsidR="00BB69F3" w:rsidRPr="00A2172D" w:rsidRDefault="00BB69F3" w:rsidP="00A046C7">
      <w:pPr>
        <w:spacing w:line="320" w:lineRule="exact"/>
      </w:pPr>
    </w:p>
    <w:p w14:paraId="119614F5" w14:textId="77777777" w:rsidR="00BB69F3" w:rsidRPr="00A2172D" w:rsidRDefault="00BB69F3" w:rsidP="00A046C7">
      <w:pPr>
        <w:spacing w:line="320" w:lineRule="exact"/>
      </w:pPr>
    </w:p>
    <w:p w14:paraId="119614F6" w14:textId="77777777" w:rsidR="00BB69F3" w:rsidRDefault="00BB69F3" w:rsidP="00A046C7">
      <w:pPr>
        <w:spacing w:line="320" w:lineRule="exact"/>
      </w:pPr>
      <w:r w:rsidRPr="00A2172D">
        <w:tab/>
      </w:r>
      <w:r w:rsidRPr="00A2172D">
        <w:tab/>
      </w:r>
      <w:r w:rsidRPr="00A2172D">
        <w:tab/>
      </w:r>
      <w:r w:rsidRPr="00A2172D">
        <w:tab/>
      </w:r>
      <w:r w:rsidRPr="00A2172D">
        <w:tab/>
      </w:r>
      <w:r w:rsidR="003F0BAD">
        <w:t>JEFFREY D. GOLTZ</w:t>
      </w:r>
      <w:r w:rsidRPr="00A2172D">
        <w:t>, Chairman</w:t>
      </w:r>
    </w:p>
    <w:p w14:paraId="0D56BF82" w14:textId="77777777" w:rsidR="00C22195" w:rsidRPr="00A2172D" w:rsidRDefault="00C22195" w:rsidP="00A046C7">
      <w:pPr>
        <w:spacing w:line="320" w:lineRule="exact"/>
      </w:pPr>
    </w:p>
    <w:p w14:paraId="119614F7" w14:textId="77777777" w:rsidR="00BB69F3" w:rsidRDefault="00BB69F3" w:rsidP="00A046C7">
      <w:pPr>
        <w:spacing w:line="320" w:lineRule="exact"/>
      </w:pPr>
    </w:p>
    <w:p w14:paraId="3F5B6037" w14:textId="77777777" w:rsidR="007D245B" w:rsidRPr="00A2172D" w:rsidRDefault="007D245B" w:rsidP="00A046C7">
      <w:pPr>
        <w:spacing w:line="320" w:lineRule="exact"/>
      </w:pPr>
    </w:p>
    <w:p w14:paraId="119614F8" w14:textId="703DC90C" w:rsidR="00BB69F3" w:rsidRDefault="007A281E" w:rsidP="00A046C7">
      <w:pPr>
        <w:spacing w:line="320" w:lineRule="exact"/>
      </w:pPr>
      <w:r>
        <w:tab/>
      </w:r>
      <w:r>
        <w:tab/>
      </w:r>
      <w:r>
        <w:tab/>
      </w:r>
      <w:r>
        <w:tab/>
      </w:r>
      <w:r>
        <w:tab/>
      </w:r>
      <w:r w:rsidR="00C22195">
        <w:t>PATRICK J. OSHIE, Commissioner</w:t>
      </w:r>
    </w:p>
    <w:p w14:paraId="53FD9227" w14:textId="77777777" w:rsidR="00C22195" w:rsidRPr="00A2172D" w:rsidRDefault="00C22195" w:rsidP="00A046C7">
      <w:pPr>
        <w:spacing w:line="320" w:lineRule="exact"/>
      </w:pPr>
    </w:p>
    <w:p w14:paraId="119614F9" w14:textId="77777777" w:rsidR="00BB69F3" w:rsidRDefault="00BB69F3" w:rsidP="00A046C7">
      <w:pPr>
        <w:spacing w:line="320" w:lineRule="exact"/>
      </w:pPr>
    </w:p>
    <w:p w14:paraId="2F86FC64" w14:textId="77777777" w:rsidR="007D245B" w:rsidRPr="00A2172D" w:rsidRDefault="007D245B" w:rsidP="00A046C7">
      <w:pPr>
        <w:spacing w:line="320" w:lineRule="exact"/>
      </w:pPr>
    </w:p>
    <w:p w14:paraId="119614FE" w14:textId="5876419E" w:rsidR="00BB69F3" w:rsidRPr="00A2172D" w:rsidRDefault="00BB69F3" w:rsidP="00A046C7">
      <w:pPr>
        <w:spacing w:line="320" w:lineRule="exact"/>
      </w:pPr>
      <w:r w:rsidRPr="00A2172D">
        <w:tab/>
      </w:r>
      <w:r w:rsidRPr="00A2172D">
        <w:tab/>
      </w:r>
      <w:r w:rsidRPr="00A2172D">
        <w:tab/>
      </w:r>
      <w:r w:rsidRPr="00A2172D">
        <w:tab/>
      </w:r>
      <w:r w:rsidRPr="00A2172D">
        <w:tab/>
        <w:t xml:space="preserve">PHILIP B. JONES, </w:t>
      </w:r>
      <w:r w:rsidR="004E19FE">
        <w:t>Commission</w:t>
      </w:r>
      <w:r w:rsidRPr="00A2172D">
        <w:t>er</w:t>
      </w:r>
    </w:p>
    <w:sectPr w:rsidR="00BB69F3" w:rsidRPr="00A2172D" w:rsidSect="00FC46C1">
      <w:headerReference w:type="default" r:id="rId12"/>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BC068" w14:textId="77777777" w:rsidR="007801C3" w:rsidRDefault="007801C3">
      <w:r>
        <w:separator/>
      </w:r>
    </w:p>
  </w:endnote>
  <w:endnote w:type="continuationSeparator" w:id="0">
    <w:p w14:paraId="64DEBA80" w14:textId="77777777" w:rsidR="007801C3" w:rsidRDefault="0078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AB1F49" w14:textId="77777777" w:rsidR="007801C3" w:rsidRDefault="007801C3">
      <w:r>
        <w:separator/>
      </w:r>
    </w:p>
  </w:footnote>
  <w:footnote w:type="continuationSeparator" w:id="0">
    <w:p w14:paraId="3932FD05" w14:textId="77777777" w:rsidR="007801C3" w:rsidRDefault="007801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6FE78" w14:textId="55846735" w:rsidR="007801C3" w:rsidRDefault="007801C3">
    <w:pPr>
      <w:pStyle w:val="Header"/>
      <w:rPr>
        <w:b/>
        <w:noProof/>
        <w:sz w:val="20"/>
        <w:szCs w:val="20"/>
      </w:rPr>
    </w:pPr>
    <w:r w:rsidRPr="00017654">
      <w:rPr>
        <w:b/>
        <w:sz w:val="20"/>
        <w:szCs w:val="20"/>
      </w:rPr>
      <w:t>DOCKETS TG-121366, TG-121367, TG-121369, TG-121370 and TG-121371</w:t>
    </w:r>
    <w:r>
      <w:rPr>
        <w:b/>
        <w:sz w:val="20"/>
        <w:szCs w:val="20"/>
      </w:rPr>
      <w:tab/>
      <w:t xml:space="preserve">PAGE </w:t>
    </w:r>
    <w:r w:rsidRPr="00FC46C1">
      <w:rPr>
        <w:b/>
        <w:sz w:val="20"/>
        <w:szCs w:val="20"/>
      </w:rPr>
      <w:fldChar w:fldCharType="begin"/>
    </w:r>
    <w:r w:rsidRPr="00FC46C1">
      <w:rPr>
        <w:b/>
        <w:sz w:val="20"/>
        <w:szCs w:val="20"/>
      </w:rPr>
      <w:instrText xml:space="preserve"> PAGE   \* MERGEFORMAT </w:instrText>
    </w:r>
    <w:r w:rsidRPr="00FC46C1">
      <w:rPr>
        <w:b/>
        <w:sz w:val="20"/>
        <w:szCs w:val="20"/>
      </w:rPr>
      <w:fldChar w:fldCharType="separate"/>
    </w:r>
    <w:r w:rsidR="00AE2D18">
      <w:rPr>
        <w:b/>
        <w:noProof/>
        <w:sz w:val="20"/>
        <w:szCs w:val="20"/>
      </w:rPr>
      <w:t>4</w:t>
    </w:r>
    <w:r w:rsidRPr="00FC46C1">
      <w:rPr>
        <w:b/>
        <w:noProof/>
        <w:sz w:val="20"/>
        <w:szCs w:val="20"/>
      </w:rPr>
      <w:fldChar w:fldCharType="end"/>
    </w:r>
  </w:p>
  <w:p w14:paraId="4F6904C4" w14:textId="60D5256B" w:rsidR="007801C3" w:rsidRDefault="007801C3">
    <w:pPr>
      <w:pStyle w:val="Header"/>
      <w:rPr>
        <w:b/>
        <w:noProof/>
        <w:sz w:val="20"/>
        <w:szCs w:val="20"/>
      </w:rPr>
    </w:pPr>
    <w:r>
      <w:rPr>
        <w:b/>
        <w:noProof/>
        <w:sz w:val="20"/>
        <w:szCs w:val="20"/>
      </w:rPr>
      <w:t>ORDER 01</w:t>
    </w:r>
  </w:p>
  <w:p w14:paraId="1C18071A" w14:textId="77777777" w:rsidR="007801C3" w:rsidRDefault="007801C3">
    <w:pPr>
      <w:pStyle w:val="Header"/>
      <w:rPr>
        <w:b/>
        <w:noProof/>
        <w:sz w:val="20"/>
        <w:szCs w:val="20"/>
      </w:rPr>
    </w:pPr>
  </w:p>
  <w:p w14:paraId="6C0963D1" w14:textId="77777777" w:rsidR="007801C3" w:rsidRDefault="007801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044"/>
    <w:multiLevelType w:val="hybridMultilevel"/>
    <w:tmpl w:val="D924CDCA"/>
    <w:lvl w:ilvl="0" w:tplc="9A7E3ECE">
      <w:start w:val="13"/>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A6006F4"/>
    <w:multiLevelType w:val="hybridMultilevel"/>
    <w:tmpl w:val="54AA6CB6"/>
    <w:lvl w:ilvl="0" w:tplc="180E27CE">
      <w:start w:val="13"/>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D5C56C0"/>
    <w:multiLevelType w:val="hybridMultilevel"/>
    <w:tmpl w:val="C53878AA"/>
    <w:lvl w:ilvl="0" w:tplc="6D2EDA1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3CB243DE"/>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DBD192D"/>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E7F1DF8"/>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32F70F3"/>
    <w:multiLevelType w:val="hybridMultilevel"/>
    <w:tmpl w:val="51E0759E"/>
    <w:lvl w:ilvl="0" w:tplc="A5F407A4">
      <w:start w:val="1"/>
      <w:numFmt w:val="decimal"/>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5ED2FDC"/>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80C0C20"/>
    <w:multiLevelType w:val="hybridMultilevel"/>
    <w:tmpl w:val="3740DDD6"/>
    <w:lvl w:ilvl="0" w:tplc="A6E639AE">
      <w:start w:val="12"/>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020"/>
        </w:tabs>
        <w:ind w:left="1020" w:hanging="360"/>
      </w:pPr>
    </w:lvl>
    <w:lvl w:ilvl="2" w:tplc="0409001B" w:tentative="1">
      <w:start w:val="1"/>
      <w:numFmt w:val="lowerRoman"/>
      <w:lvlText w:val="%3."/>
      <w:lvlJc w:val="right"/>
      <w:pPr>
        <w:tabs>
          <w:tab w:val="num" w:pos="1740"/>
        </w:tabs>
        <w:ind w:left="1740" w:hanging="180"/>
      </w:pPr>
    </w:lvl>
    <w:lvl w:ilvl="3" w:tplc="0409000F" w:tentative="1">
      <w:start w:val="1"/>
      <w:numFmt w:val="decimal"/>
      <w:lvlText w:val="%4."/>
      <w:lvlJc w:val="left"/>
      <w:pPr>
        <w:tabs>
          <w:tab w:val="num" w:pos="2460"/>
        </w:tabs>
        <w:ind w:left="2460" w:hanging="360"/>
      </w:p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abstractNum w:abstractNumId="10">
    <w:nsid w:val="5DA551D0"/>
    <w:multiLevelType w:val="hybridMultilevel"/>
    <w:tmpl w:val="ABFEAF62"/>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F5618F4"/>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1"/>
  </w:num>
  <w:num w:numId="3">
    <w:abstractNumId w:val="12"/>
  </w:num>
  <w:num w:numId="4">
    <w:abstractNumId w:val="9"/>
  </w:num>
  <w:num w:numId="5">
    <w:abstractNumId w:val="2"/>
  </w:num>
  <w:num w:numId="6">
    <w:abstractNumId w:val="0"/>
  </w:num>
  <w:num w:numId="7">
    <w:abstractNumId w:val="7"/>
  </w:num>
  <w:num w:numId="8">
    <w:abstractNumId w:val="3"/>
  </w:num>
  <w:num w:numId="9">
    <w:abstractNumId w:val="11"/>
  </w:num>
  <w:num w:numId="10">
    <w:abstractNumId w:val="5"/>
  </w:num>
  <w:num w:numId="11">
    <w:abstractNumId w:val="6"/>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B98"/>
    <w:rsid w:val="0000587B"/>
    <w:rsid w:val="00012069"/>
    <w:rsid w:val="00017654"/>
    <w:rsid w:val="000236F6"/>
    <w:rsid w:val="000301EA"/>
    <w:rsid w:val="00051ED7"/>
    <w:rsid w:val="00060765"/>
    <w:rsid w:val="0006565F"/>
    <w:rsid w:val="00077588"/>
    <w:rsid w:val="00082A0D"/>
    <w:rsid w:val="000851E5"/>
    <w:rsid w:val="00085A9C"/>
    <w:rsid w:val="000A70A7"/>
    <w:rsid w:val="000D35A4"/>
    <w:rsid w:val="000D4B84"/>
    <w:rsid w:val="000E7B1B"/>
    <w:rsid w:val="000F314A"/>
    <w:rsid w:val="000F3971"/>
    <w:rsid w:val="00103934"/>
    <w:rsid w:val="00106AA7"/>
    <w:rsid w:val="00117D08"/>
    <w:rsid w:val="00156FD0"/>
    <w:rsid w:val="0017006A"/>
    <w:rsid w:val="001750AF"/>
    <w:rsid w:val="00184FE7"/>
    <w:rsid w:val="001868EC"/>
    <w:rsid w:val="001A26EB"/>
    <w:rsid w:val="001C01B7"/>
    <w:rsid w:val="001C08C5"/>
    <w:rsid w:val="001C671B"/>
    <w:rsid w:val="001C67B7"/>
    <w:rsid w:val="001D6399"/>
    <w:rsid w:val="001E7573"/>
    <w:rsid w:val="001F0204"/>
    <w:rsid w:val="00202454"/>
    <w:rsid w:val="002056FC"/>
    <w:rsid w:val="0021766D"/>
    <w:rsid w:val="002210B7"/>
    <w:rsid w:val="00226783"/>
    <w:rsid w:val="00234870"/>
    <w:rsid w:val="002376EE"/>
    <w:rsid w:val="00246C9D"/>
    <w:rsid w:val="00246D11"/>
    <w:rsid w:val="0025142C"/>
    <w:rsid w:val="00262335"/>
    <w:rsid w:val="00264A24"/>
    <w:rsid w:val="00264BC8"/>
    <w:rsid w:val="00274DA4"/>
    <w:rsid w:val="002838A3"/>
    <w:rsid w:val="00291937"/>
    <w:rsid w:val="002969D6"/>
    <w:rsid w:val="002C27F1"/>
    <w:rsid w:val="002C4DC4"/>
    <w:rsid w:val="002C64EA"/>
    <w:rsid w:val="002C688B"/>
    <w:rsid w:val="002E175C"/>
    <w:rsid w:val="002E59B3"/>
    <w:rsid w:val="002F3BDC"/>
    <w:rsid w:val="002F4949"/>
    <w:rsid w:val="00301253"/>
    <w:rsid w:val="003020AF"/>
    <w:rsid w:val="003054C1"/>
    <w:rsid w:val="0032216A"/>
    <w:rsid w:val="003323D8"/>
    <w:rsid w:val="00340E57"/>
    <w:rsid w:val="003479EA"/>
    <w:rsid w:val="0035552C"/>
    <w:rsid w:val="00355F37"/>
    <w:rsid w:val="003618EB"/>
    <w:rsid w:val="00366A68"/>
    <w:rsid w:val="0037189A"/>
    <w:rsid w:val="0037764A"/>
    <w:rsid w:val="0038702D"/>
    <w:rsid w:val="003B0C45"/>
    <w:rsid w:val="003B7C82"/>
    <w:rsid w:val="003C7FE0"/>
    <w:rsid w:val="003D7EB7"/>
    <w:rsid w:val="003F0BAD"/>
    <w:rsid w:val="004017BB"/>
    <w:rsid w:val="00422BC7"/>
    <w:rsid w:val="0043061A"/>
    <w:rsid w:val="00435FB5"/>
    <w:rsid w:val="0045645D"/>
    <w:rsid w:val="00456A37"/>
    <w:rsid w:val="00471E3A"/>
    <w:rsid w:val="004776A1"/>
    <w:rsid w:val="004934AA"/>
    <w:rsid w:val="004A127A"/>
    <w:rsid w:val="004A4D9D"/>
    <w:rsid w:val="004B5C6A"/>
    <w:rsid w:val="004C1B03"/>
    <w:rsid w:val="004C39D3"/>
    <w:rsid w:val="004C63FC"/>
    <w:rsid w:val="004E19FE"/>
    <w:rsid w:val="004F1A5B"/>
    <w:rsid w:val="0050198F"/>
    <w:rsid w:val="0050769D"/>
    <w:rsid w:val="00507F7D"/>
    <w:rsid w:val="00527858"/>
    <w:rsid w:val="00531046"/>
    <w:rsid w:val="005442E2"/>
    <w:rsid w:val="005515D8"/>
    <w:rsid w:val="00551D70"/>
    <w:rsid w:val="00570057"/>
    <w:rsid w:val="00574ABE"/>
    <w:rsid w:val="00575C0E"/>
    <w:rsid w:val="0057719B"/>
    <w:rsid w:val="0058759C"/>
    <w:rsid w:val="005936A1"/>
    <w:rsid w:val="005949AB"/>
    <w:rsid w:val="0059577D"/>
    <w:rsid w:val="00596F46"/>
    <w:rsid w:val="005A199E"/>
    <w:rsid w:val="005A5A1D"/>
    <w:rsid w:val="005A6BFE"/>
    <w:rsid w:val="005B16E1"/>
    <w:rsid w:val="005C12FA"/>
    <w:rsid w:val="005C319F"/>
    <w:rsid w:val="005C7BC3"/>
    <w:rsid w:val="005D1FCA"/>
    <w:rsid w:val="005F0296"/>
    <w:rsid w:val="005F1060"/>
    <w:rsid w:val="0060202B"/>
    <w:rsid w:val="00610B33"/>
    <w:rsid w:val="00612384"/>
    <w:rsid w:val="00612D1D"/>
    <w:rsid w:val="00615D7F"/>
    <w:rsid w:val="00634746"/>
    <w:rsid w:val="00641267"/>
    <w:rsid w:val="0065367F"/>
    <w:rsid w:val="00653FEC"/>
    <w:rsid w:val="00661115"/>
    <w:rsid w:val="00662B84"/>
    <w:rsid w:val="00664C34"/>
    <w:rsid w:val="006747A0"/>
    <w:rsid w:val="00677475"/>
    <w:rsid w:val="00685FA0"/>
    <w:rsid w:val="00690EE8"/>
    <w:rsid w:val="00695061"/>
    <w:rsid w:val="006A4DDE"/>
    <w:rsid w:val="006B0218"/>
    <w:rsid w:val="006B4555"/>
    <w:rsid w:val="006B4BA6"/>
    <w:rsid w:val="006B6B63"/>
    <w:rsid w:val="006C4A57"/>
    <w:rsid w:val="006D6E89"/>
    <w:rsid w:val="006F3BA6"/>
    <w:rsid w:val="006F586A"/>
    <w:rsid w:val="006F6073"/>
    <w:rsid w:val="0070199C"/>
    <w:rsid w:val="00715096"/>
    <w:rsid w:val="00715FD3"/>
    <w:rsid w:val="00716CE1"/>
    <w:rsid w:val="0072302D"/>
    <w:rsid w:val="00724780"/>
    <w:rsid w:val="00734E00"/>
    <w:rsid w:val="00736A02"/>
    <w:rsid w:val="00752C6F"/>
    <w:rsid w:val="007557A0"/>
    <w:rsid w:val="007751E7"/>
    <w:rsid w:val="007801C3"/>
    <w:rsid w:val="00785653"/>
    <w:rsid w:val="007902D8"/>
    <w:rsid w:val="007A0235"/>
    <w:rsid w:val="007A0418"/>
    <w:rsid w:val="007A281E"/>
    <w:rsid w:val="007A38AC"/>
    <w:rsid w:val="007B4070"/>
    <w:rsid w:val="007C6DF0"/>
    <w:rsid w:val="007D245B"/>
    <w:rsid w:val="007D35F3"/>
    <w:rsid w:val="007E3A2B"/>
    <w:rsid w:val="007E6925"/>
    <w:rsid w:val="007F26F0"/>
    <w:rsid w:val="007F484E"/>
    <w:rsid w:val="00816F0F"/>
    <w:rsid w:val="0083487E"/>
    <w:rsid w:val="00834E77"/>
    <w:rsid w:val="00834F31"/>
    <w:rsid w:val="0084518C"/>
    <w:rsid w:val="008576F0"/>
    <w:rsid w:val="00875B98"/>
    <w:rsid w:val="008826FA"/>
    <w:rsid w:val="008873E9"/>
    <w:rsid w:val="00896D76"/>
    <w:rsid w:val="008A3AFB"/>
    <w:rsid w:val="008F23DA"/>
    <w:rsid w:val="008F424C"/>
    <w:rsid w:val="008F5006"/>
    <w:rsid w:val="00926DD8"/>
    <w:rsid w:val="00950FBD"/>
    <w:rsid w:val="00954CCB"/>
    <w:rsid w:val="00955697"/>
    <w:rsid w:val="00981EBE"/>
    <w:rsid w:val="009874D7"/>
    <w:rsid w:val="00997ABA"/>
    <w:rsid w:val="009B1C2A"/>
    <w:rsid w:val="009B7571"/>
    <w:rsid w:val="009C0F54"/>
    <w:rsid w:val="009E2271"/>
    <w:rsid w:val="009E5487"/>
    <w:rsid w:val="009F083D"/>
    <w:rsid w:val="009F7343"/>
    <w:rsid w:val="009F79A2"/>
    <w:rsid w:val="00A0079D"/>
    <w:rsid w:val="00A02C29"/>
    <w:rsid w:val="00A046C7"/>
    <w:rsid w:val="00A123BC"/>
    <w:rsid w:val="00A20212"/>
    <w:rsid w:val="00A20EED"/>
    <w:rsid w:val="00A2172D"/>
    <w:rsid w:val="00A228B1"/>
    <w:rsid w:val="00A243C5"/>
    <w:rsid w:val="00A5562A"/>
    <w:rsid w:val="00A55B34"/>
    <w:rsid w:val="00A60B86"/>
    <w:rsid w:val="00A700F7"/>
    <w:rsid w:val="00A75001"/>
    <w:rsid w:val="00A86AE0"/>
    <w:rsid w:val="00A87C34"/>
    <w:rsid w:val="00A9101D"/>
    <w:rsid w:val="00A92722"/>
    <w:rsid w:val="00AA0BCB"/>
    <w:rsid w:val="00AB72C4"/>
    <w:rsid w:val="00AC1BE9"/>
    <w:rsid w:val="00AD34B8"/>
    <w:rsid w:val="00AD513B"/>
    <w:rsid w:val="00AE2B09"/>
    <w:rsid w:val="00AE2D18"/>
    <w:rsid w:val="00AF7021"/>
    <w:rsid w:val="00AF7511"/>
    <w:rsid w:val="00B062E3"/>
    <w:rsid w:val="00B153D6"/>
    <w:rsid w:val="00B20B36"/>
    <w:rsid w:val="00B266D3"/>
    <w:rsid w:val="00B26D30"/>
    <w:rsid w:val="00B30632"/>
    <w:rsid w:val="00B30F97"/>
    <w:rsid w:val="00B37373"/>
    <w:rsid w:val="00B41894"/>
    <w:rsid w:val="00B57FF1"/>
    <w:rsid w:val="00B63B7B"/>
    <w:rsid w:val="00B65BE3"/>
    <w:rsid w:val="00B77A03"/>
    <w:rsid w:val="00B80315"/>
    <w:rsid w:val="00B916A1"/>
    <w:rsid w:val="00B92706"/>
    <w:rsid w:val="00B938EA"/>
    <w:rsid w:val="00BA6ACB"/>
    <w:rsid w:val="00BB50EE"/>
    <w:rsid w:val="00BB69F3"/>
    <w:rsid w:val="00BB6B3B"/>
    <w:rsid w:val="00BC17E2"/>
    <w:rsid w:val="00BC1EF8"/>
    <w:rsid w:val="00BE0592"/>
    <w:rsid w:val="00BE078C"/>
    <w:rsid w:val="00BE0981"/>
    <w:rsid w:val="00BE67CC"/>
    <w:rsid w:val="00BE69A4"/>
    <w:rsid w:val="00C22195"/>
    <w:rsid w:val="00C3346E"/>
    <w:rsid w:val="00C416F3"/>
    <w:rsid w:val="00C53484"/>
    <w:rsid w:val="00C55E0B"/>
    <w:rsid w:val="00C708E8"/>
    <w:rsid w:val="00C755B7"/>
    <w:rsid w:val="00C82ADA"/>
    <w:rsid w:val="00C844E9"/>
    <w:rsid w:val="00C90271"/>
    <w:rsid w:val="00C90869"/>
    <w:rsid w:val="00C918AE"/>
    <w:rsid w:val="00C94BF2"/>
    <w:rsid w:val="00CB0D3D"/>
    <w:rsid w:val="00CC4153"/>
    <w:rsid w:val="00CF5176"/>
    <w:rsid w:val="00D028A9"/>
    <w:rsid w:val="00D04431"/>
    <w:rsid w:val="00D06C68"/>
    <w:rsid w:val="00D17EB1"/>
    <w:rsid w:val="00D20555"/>
    <w:rsid w:val="00D276D1"/>
    <w:rsid w:val="00D44CD5"/>
    <w:rsid w:val="00D4690F"/>
    <w:rsid w:val="00D55747"/>
    <w:rsid w:val="00D62389"/>
    <w:rsid w:val="00D635CB"/>
    <w:rsid w:val="00D713C5"/>
    <w:rsid w:val="00DA1E19"/>
    <w:rsid w:val="00DA6FCC"/>
    <w:rsid w:val="00DB1138"/>
    <w:rsid w:val="00DC5AAD"/>
    <w:rsid w:val="00DC7648"/>
    <w:rsid w:val="00DD1357"/>
    <w:rsid w:val="00DD26AB"/>
    <w:rsid w:val="00DD72F9"/>
    <w:rsid w:val="00DE31E2"/>
    <w:rsid w:val="00DE75BA"/>
    <w:rsid w:val="00DF2859"/>
    <w:rsid w:val="00DF3EF6"/>
    <w:rsid w:val="00DF4126"/>
    <w:rsid w:val="00E02499"/>
    <w:rsid w:val="00E03EDF"/>
    <w:rsid w:val="00E10DC1"/>
    <w:rsid w:val="00E22992"/>
    <w:rsid w:val="00E23D66"/>
    <w:rsid w:val="00E31EFE"/>
    <w:rsid w:val="00E47CE7"/>
    <w:rsid w:val="00E6639B"/>
    <w:rsid w:val="00E74E1E"/>
    <w:rsid w:val="00E763B5"/>
    <w:rsid w:val="00E840D4"/>
    <w:rsid w:val="00EA35F7"/>
    <w:rsid w:val="00EA5C43"/>
    <w:rsid w:val="00EB27DB"/>
    <w:rsid w:val="00EB5E49"/>
    <w:rsid w:val="00ED19B2"/>
    <w:rsid w:val="00ED379F"/>
    <w:rsid w:val="00ED4CE0"/>
    <w:rsid w:val="00EF3E5D"/>
    <w:rsid w:val="00F041A9"/>
    <w:rsid w:val="00F24553"/>
    <w:rsid w:val="00F52457"/>
    <w:rsid w:val="00F52940"/>
    <w:rsid w:val="00F5319F"/>
    <w:rsid w:val="00F56200"/>
    <w:rsid w:val="00F56B68"/>
    <w:rsid w:val="00F57A3F"/>
    <w:rsid w:val="00F6309A"/>
    <w:rsid w:val="00F6345B"/>
    <w:rsid w:val="00F66ACA"/>
    <w:rsid w:val="00F87178"/>
    <w:rsid w:val="00F9150E"/>
    <w:rsid w:val="00F928AE"/>
    <w:rsid w:val="00FB1A07"/>
    <w:rsid w:val="00FC2F21"/>
    <w:rsid w:val="00FC461C"/>
    <w:rsid w:val="00FC46C1"/>
    <w:rsid w:val="00FD02C3"/>
    <w:rsid w:val="00FD351A"/>
    <w:rsid w:val="00FD555C"/>
    <w:rsid w:val="00FD5D26"/>
    <w:rsid w:val="00FD6ED3"/>
    <w:rsid w:val="00FE4CBE"/>
    <w:rsid w:val="00FF1795"/>
    <w:rsid w:val="00FF4931"/>
    <w:rsid w:val="00FF7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8433"/>
    <o:shapelayout v:ext="edit">
      <o:idmap v:ext="edit" data="1"/>
    </o:shapelayout>
  </w:shapeDefaults>
  <w:decimalSymbol w:val="."/>
  <w:listSeparator w:val=","/>
  <w14:docId w14:val="1196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before="240"/>
      <w:jc w:val="center"/>
    </w:pPr>
    <w:rPr>
      <w:rFonts w:ascii="Palatino Linotype" w:hAnsi="Palatino Linotype"/>
    </w:rPr>
  </w:style>
  <w:style w:type="character" w:styleId="PageNumber">
    <w:name w:val="page number"/>
    <w:basedOn w:val="DefaultParagraphFont"/>
  </w:style>
  <w:style w:type="paragraph" w:styleId="BodyTextIndent">
    <w:name w:val="Body Text Indent"/>
    <w:basedOn w:val="Normal"/>
    <w:pPr>
      <w:spacing w:line="288" w:lineRule="auto"/>
      <w:ind w:left="720" w:hanging="720"/>
    </w:pPr>
    <w:rPr>
      <w:rFonts w:ascii="Palatino Linotype" w:hAnsi="Palatino Linotype"/>
    </w:rPr>
  </w:style>
  <w:style w:type="paragraph" w:styleId="BodyTextIndent2">
    <w:name w:val="Body Text Indent 2"/>
    <w:basedOn w:val="Normal"/>
    <w:pPr>
      <w:spacing w:line="288" w:lineRule="auto"/>
      <w:ind w:left="720" w:hanging="1440"/>
    </w:pPr>
    <w:rPr>
      <w:rFonts w:ascii="Palatino Linotype" w:hAnsi="Palatino Linotype"/>
      <w:bCs/>
    </w:rPr>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B916A1"/>
    <w:rPr>
      <w:rFonts w:ascii="Tahoma" w:hAnsi="Tahoma" w:cs="Tahoma"/>
      <w:sz w:val="16"/>
      <w:szCs w:val="16"/>
    </w:rPr>
  </w:style>
  <w:style w:type="character" w:styleId="Hyperlink">
    <w:name w:val="Hyperlink"/>
    <w:rsid w:val="009E2271"/>
    <w:rPr>
      <w:color w:val="0000FF"/>
      <w:u w:val="none"/>
    </w:rPr>
  </w:style>
  <w:style w:type="character" w:styleId="FollowedHyperlink">
    <w:name w:val="FollowedHyperlink"/>
    <w:rsid w:val="009E2271"/>
    <w:rPr>
      <w:color w:val="800080"/>
      <w:u w:val="none"/>
    </w:rPr>
  </w:style>
  <w:style w:type="paragraph" w:styleId="ListParagraph">
    <w:name w:val="List Paragraph"/>
    <w:basedOn w:val="Normal"/>
    <w:uiPriority w:val="34"/>
    <w:qFormat/>
    <w:rsid w:val="00875B98"/>
    <w:pPr>
      <w:ind w:left="720"/>
    </w:pPr>
  </w:style>
  <w:style w:type="character" w:styleId="LineNumber">
    <w:name w:val="line number"/>
    <w:rsid w:val="00AC1BE9"/>
  </w:style>
  <w:style w:type="character" w:customStyle="1" w:styleId="HeaderChar">
    <w:name w:val="Header Char"/>
    <w:basedOn w:val="DefaultParagraphFont"/>
    <w:link w:val="Header"/>
    <w:uiPriority w:val="99"/>
    <w:rsid w:val="00FC46C1"/>
    <w:rPr>
      <w:sz w:val="24"/>
      <w:szCs w:val="24"/>
    </w:rPr>
  </w:style>
  <w:style w:type="character" w:styleId="FootnoteReference">
    <w:name w:val="footnote reference"/>
    <w:rsid w:val="00017654"/>
  </w:style>
  <w:style w:type="paragraph" w:styleId="FootnoteText">
    <w:name w:val="footnote text"/>
    <w:basedOn w:val="Normal"/>
    <w:link w:val="FootnoteTextChar"/>
    <w:rsid w:val="00017654"/>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017654"/>
  </w:style>
  <w:style w:type="paragraph" w:styleId="EndnoteText">
    <w:name w:val="endnote text"/>
    <w:basedOn w:val="Normal"/>
    <w:link w:val="EndnoteTextChar"/>
    <w:rsid w:val="003B0C45"/>
    <w:rPr>
      <w:sz w:val="20"/>
      <w:szCs w:val="20"/>
    </w:rPr>
  </w:style>
  <w:style w:type="character" w:customStyle="1" w:styleId="EndnoteTextChar">
    <w:name w:val="Endnote Text Char"/>
    <w:basedOn w:val="DefaultParagraphFont"/>
    <w:link w:val="EndnoteText"/>
    <w:rsid w:val="003B0C45"/>
  </w:style>
  <w:style w:type="character" w:styleId="EndnoteReference">
    <w:name w:val="endnote reference"/>
    <w:basedOn w:val="DefaultParagraphFont"/>
    <w:rsid w:val="003B0C4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before="240"/>
      <w:jc w:val="center"/>
    </w:pPr>
    <w:rPr>
      <w:rFonts w:ascii="Palatino Linotype" w:hAnsi="Palatino Linotype"/>
    </w:rPr>
  </w:style>
  <w:style w:type="character" w:styleId="PageNumber">
    <w:name w:val="page number"/>
    <w:basedOn w:val="DefaultParagraphFont"/>
  </w:style>
  <w:style w:type="paragraph" w:styleId="BodyTextIndent">
    <w:name w:val="Body Text Indent"/>
    <w:basedOn w:val="Normal"/>
    <w:pPr>
      <w:spacing w:line="288" w:lineRule="auto"/>
      <w:ind w:left="720" w:hanging="720"/>
    </w:pPr>
    <w:rPr>
      <w:rFonts w:ascii="Palatino Linotype" w:hAnsi="Palatino Linotype"/>
    </w:rPr>
  </w:style>
  <w:style w:type="paragraph" w:styleId="BodyTextIndent2">
    <w:name w:val="Body Text Indent 2"/>
    <w:basedOn w:val="Normal"/>
    <w:pPr>
      <w:spacing w:line="288" w:lineRule="auto"/>
      <w:ind w:left="720" w:hanging="1440"/>
    </w:pPr>
    <w:rPr>
      <w:rFonts w:ascii="Palatino Linotype" w:hAnsi="Palatino Linotype"/>
      <w:bCs/>
    </w:rPr>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B916A1"/>
    <w:rPr>
      <w:rFonts w:ascii="Tahoma" w:hAnsi="Tahoma" w:cs="Tahoma"/>
      <w:sz w:val="16"/>
      <w:szCs w:val="16"/>
    </w:rPr>
  </w:style>
  <w:style w:type="character" w:styleId="Hyperlink">
    <w:name w:val="Hyperlink"/>
    <w:rsid w:val="009E2271"/>
    <w:rPr>
      <w:color w:val="0000FF"/>
      <w:u w:val="none"/>
    </w:rPr>
  </w:style>
  <w:style w:type="character" w:styleId="FollowedHyperlink">
    <w:name w:val="FollowedHyperlink"/>
    <w:rsid w:val="009E2271"/>
    <w:rPr>
      <w:color w:val="800080"/>
      <w:u w:val="none"/>
    </w:rPr>
  </w:style>
  <w:style w:type="paragraph" w:styleId="ListParagraph">
    <w:name w:val="List Paragraph"/>
    <w:basedOn w:val="Normal"/>
    <w:uiPriority w:val="34"/>
    <w:qFormat/>
    <w:rsid w:val="00875B98"/>
    <w:pPr>
      <w:ind w:left="720"/>
    </w:pPr>
  </w:style>
  <w:style w:type="character" w:styleId="LineNumber">
    <w:name w:val="line number"/>
    <w:rsid w:val="00AC1BE9"/>
  </w:style>
  <w:style w:type="character" w:customStyle="1" w:styleId="HeaderChar">
    <w:name w:val="Header Char"/>
    <w:basedOn w:val="DefaultParagraphFont"/>
    <w:link w:val="Header"/>
    <w:uiPriority w:val="99"/>
    <w:rsid w:val="00FC46C1"/>
    <w:rPr>
      <w:sz w:val="24"/>
      <w:szCs w:val="24"/>
    </w:rPr>
  </w:style>
  <w:style w:type="character" w:styleId="FootnoteReference">
    <w:name w:val="footnote reference"/>
    <w:rsid w:val="00017654"/>
  </w:style>
  <w:style w:type="paragraph" w:styleId="FootnoteText">
    <w:name w:val="footnote text"/>
    <w:basedOn w:val="Normal"/>
    <w:link w:val="FootnoteTextChar"/>
    <w:rsid w:val="00017654"/>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017654"/>
  </w:style>
  <w:style w:type="paragraph" w:styleId="EndnoteText">
    <w:name w:val="endnote text"/>
    <w:basedOn w:val="Normal"/>
    <w:link w:val="EndnoteTextChar"/>
    <w:rsid w:val="003B0C45"/>
    <w:rPr>
      <w:sz w:val="20"/>
      <w:szCs w:val="20"/>
    </w:rPr>
  </w:style>
  <w:style w:type="character" w:customStyle="1" w:styleId="EndnoteTextChar">
    <w:name w:val="Endnote Text Char"/>
    <w:basedOn w:val="DefaultParagraphFont"/>
    <w:link w:val="EndnoteText"/>
    <w:rsid w:val="003B0C45"/>
  </w:style>
  <w:style w:type="character" w:styleId="EndnoteReference">
    <w:name w:val="endnote reference"/>
    <w:basedOn w:val="DefaultParagraphFont"/>
    <w:rsid w:val="003B0C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371268">
      <w:bodyDiv w:val="1"/>
      <w:marLeft w:val="0"/>
      <w:marRight w:val="0"/>
      <w:marTop w:val="0"/>
      <w:marBottom w:val="0"/>
      <w:divBdr>
        <w:top w:val="none" w:sz="0" w:space="0" w:color="auto"/>
        <w:left w:val="none" w:sz="0" w:space="0" w:color="auto"/>
        <w:bottom w:val="none" w:sz="0" w:space="0" w:color="auto"/>
        <w:right w:val="none" w:sz="0" w:space="0" w:color="auto"/>
      </w:divBdr>
    </w:div>
    <w:div w:id="77466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Complaint%20and%20Order%20Suspend%20Tarrif%20Allow%20Temp%20Rates%20Subject%20to%20Refund%20Allow%20Customer%20Com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2012-08-17T07:00:00+00:00</OpenedDate>
    <Date1 xmlns="dc463f71-b30c-4ab2-9473-d307f9d35888">2012-09-27T07:00:00+00:00</Date1>
    <IsDocumentOrder xmlns="dc463f71-b30c-4ab2-9473-d307f9d35888">true</IsDocumentOrder>
    <IsHighlyConfidential xmlns="dc463f71-b30c-4ab2-9473-d307f9d35888">false</IsHighlyConfidential>
    <CaseCompanyNames xmlns="dc463f71-b30c-4ab2-9473-d307f9d35888">RABANCO LTD</CaseCompanyNames>
    <DocketNumber xmlns="dc463f71-b30c-4ab2-9473-d307f9d35888">121369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4488EB6646074A912DE546B5DF3A2C" ma:contentTypeVersion="139" ma:contentTypeDescription="" ma:contentTypeScope="" ma:versionID="134b763a6e94b78055e6b9346cb276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02FECB-A24B-4E45-8E70-27E83A77DD32}"/>
</file>

<file path=customXml/itemProps2.xml><?xml version="1.0" encoding="utf-8"?>
<ds:datastoreItem xmlns:ds="http://schemas.openxmlformats.org/officeDocument/2006/customXml" ds:itemID="{261BF347-DC3A-47D7-9A70-C4B1871384E4}"/>
</file>

<file path=customXml/itemProps3.xml><?xml version="1.0" encoding="utf-8"?>
<ds:datastoreItem xmlns:ds="http://schemas.openxmlformats.org/officeDocument/2006/customXml" ds:itemID="{83C908CF-246D-4D0D-A05B-386DF7038CB4}"/>
</file>

<file path=customXml/itemProps4.xml><?xml version="1.0" encoding="utf-8"?>
<ds:datastoreItem xmlns:ds="http://schemas.openxmlformats.org/officeDocument/2006/customXml" ds:itemID="{79578288-2334-4430-9538-406D7FACBEB1}"/>
</file>

<file path=customXml/itemProps5.xml><?xml version="1.0" encoding="utf-8"?>
<ds:datastoreItem xmlns:ds="http://schemas.openxmlformats.org/officeDocument/2006/customXml" ds:itemID="{2E077B1F-E34C-478F-A3DF-7DE64357AA05}"/>
</file>

<file path=docProps/app.xml><?xml version="1.0" encoding="utf-8"?>
<Properties xmlns="http://schemas.openxmlformats.org/officeDocument/2006/extended-properties" xmlns:vt="http://schemas.openxmlformats.org/officeDocument/2006/docPropsVTypes">
  <Template>Complaint and Order Suspend Tarrif Allow Temp Rates Subject to Refund Allow Customer Comment</Template>
  <TotalTime>1</TotalTime>
  <Pages>4</Pages>
  <Words>932</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Staff order on Rabanco Item 30 filings</vt:lpstr>
    </vt:vector>
  </TitlesOfParts>
  <Company>WUTC</Company>
  <LinksUpToDate>false</LinksUpToDate>
  <CharactersWithSpaces>5928</CharactersWithSpaces>
  <SharedDoc>false</SharedDoc>
  <HLinks>
    <vt:vector size="60" baseType="variant">
      <vt:variant>
        <vt:i4>2490368</vt:i4>
      </vt:variant>
      <vt:variant>
        <vt:i4>211</vt:i4>
      </vt:variant>
      <vt:variant>
        <vt:i4>0</vt:i4>
      </vt:variant>
      <vt:variant>
        <vt:i4>5</vt:i4>
      </vt:variant>
      <vt:variant>
        <vt:lpwstr>mailto:Order_Template_Team@utc.wa.gov?subject=Template%20-%20filename</vt:lpwstr>
      </vt:variant>
      <vt:variant>
        <vt:lpwstr/>
      </vt:variant>
      <vt:variant>
        <vt:i4>2949168</vt:i4>
      </vt:variant>
      <vt:variant>
        <vt:i4>176</vt:i4>
      </vt:variant>
      <vt:variant>
        <vt:i4>0</vt:i4>
      </vt:variant>
      <vt:variant>
        <vt:i4>5</vt:i4>
      </vt:variant>
      <vt:variant>
        <vt:lpwstr>http://apps.leg.wa.gov/RCW/default.aspx?cite=81.20</vt:lpwstr>
      </vt:variant>
      <vt:variant>
        <vt:lpwstr/>
      </vt:variant>
      <vt:variant>
        <vt:i4>2949168</vt:i4>
      </vt:variant>
      <vt:variant>
        <vt:i4>149</vt:i4>
      </vt:variant>
      <vt:variant>
        <vt:i4>0</vt:i4>
      </vt:variant>
      <vt:variant>
        <vt:i4>5</vt:i4>
      </vt:variant>
      <vt:variant>
        <vt:lpwstr>http://apps.leg.wa.gov/RCW/default.aspx?cite=81.20</vt:lpwstr>
      </vt:variant>
      <vt:variant>
        <vt:lpwstr/>
      </vt:variant>
      <vt:variant>
        <vt:i4>2818095</vt:i4>
      </vt:variant>
      <vt:variant>
        <vt:i4>143</vt:i4>
      </vt:variant>
      <vt:variant>
        <vt:i4>0</vt:i4>
      </vt:variant>
      <vt:variant>
        <vt:i4>5</vt:i4>
      </vt:variant>
      <vt:variant>
        <vt:lpwstr>http://apps.leg.wa.gov/RCW/default.aspx?cite=80.04.220</vt:lpwstr>
      </vt:variant>
      <vt:variant>
        <vt:lpwstr/>
      </vt:variant>
      <vt:variant>
        <vt:i4>2752565</vt:i4>
      </vt:variant>
      <vt:variant>
        <vt:i4>111</vt:i4>
      </vt:variant>
      <vt:variant>
        <vt:i4>0</vt:i4>
      </vt:variant>
      <vt:variant>
        <vt:i4>5</vt:i4>
      </vt:variant>
      <vt:variant>
        <vt:lpwstr>http://apps.leg.wa.gov/RCW/default.aspx?cite=81.77</vt:lpwstr>
      </vt:variant>
      <vt:variant>
        <vt:lpwstr/>
      </vt:variant>
      <vt:variant>
        <vt:i4>2424880</vt:i4>
      </vt:variant>
      <vt:variant>
        <vt:i4>108</vt:i4>
      </vt:variant>
      <vt:variant>
        <vt:i4>0</vt:i4>
      </vt:variant>
      <vt:variant>
        <vt:i4>5</vt:i4>
      </vt:variant>
      <vt:variant>
        <vt:lpwstr>http://apps.leg.wa.gov/RCW/default.aspx?cite=81.28</vt:lpwstr>
      </vt:variant>
      <vt:variant>
        <vt:lpwstr/>
      </vt:variant>
      <vt:variant>
        <vt:i4>2818099</vt:i4>
      </vt:variant>
      <vt:variant>
        <vt:i4>105</vt:i4>
      </vt:variant>
      <vt:variant>
        <vt:i4>0</vt:i4>
      </vt:variant>
      <vt:variant>
        <vt:i4>5</vt:i4>
      </vt:variant>
      <vt:variant>
        <vt:lpwstr>http://apps.leg.wa.gov/RCW/default.aspx?cite=81.16</vt:lpwstr>
      </vt:variant>
      <vt:variant>
        <vt:lpwstr/>
      </vt:variant>
      <vt:variant>
        <vt:i4>2687026</vt:i4>
      </vt:variant>
      <vt:variant>
        <vt:i4>102</vt:i4>
      </vt:variant>
      <vt:variant>
        <vt:i4>0</vt:i4>
      </vt:variant>
      <vt:variant>
        <vt:i4>5</vt:i4>
      </vt:variant>
      <vt:variant>
        <vt:lpwstr>http://apps.leg.wa.gov/RCW/default.aspx?cite=81.04</vt:lpwstr>
      </vt:variant>
      <vt:variant>
        <vt:lpwstr/>
      </vt:variant>
      <vt:variant>
        <vt:i4>2883634</vt:i4>
      </vt:variant>
      <vt:variant>
        <vt:i4>99</vt:i4>
      </vt:variant>
      <vt:variant>
        <vt:i4>0</vt:i4>
      </vt:variant>
      <vt:variant>
        <vt:i4>5</vt:i4>
      </vt:variant>
      <vt:variant>
        <vt:lpwstr>http://apps.leg.wa.gov/RCW/default.aspx?cite=81.01</vt:lpwstr>
      </vt:variant>
      <vt:variant>
        <vt:lpwstr/>
      </vt:variant>
      <vt:variant>
        <vt:i4>2883625</vt:i4>
      </vt:variant>
      <vt:variant>
        <vt:i4>96</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order on Rabanco Item 30 filings</dc:title>
  <dc:creator>Deferia, Virginia (UTC)</dc:creator>
  <cp:lastModifiedBy>Kern, Cathy (UTC)</cp:lastModifiedBy>
  <cp:revision>2</cp:revision>
  <cp:lastPrinted>2012-09-26T23:46:00Z</cp:lastPrinted>
  <dcterms:created xsi:type="dcterms:W3CDTF">2012-09-26T23:47:00Z</dcterms:created>
  <dcterms:modified xsi:type="dcterms:W3CDTF">2012-09-26T23:47:00Z</dcterms:modified>
  <cp:category>Solild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0x0101006E56B4D1795A2E4DB2F0B01679ED314A00584488EB6646074A912DE546B5DF3A2C</vt:lpwstr>
  </property>
  <property fmtid="{D5CDD505-2E9C-101B-9397-08002B2CF9AE}" pid="3" name="_docset_NoMedatataSyncRequired">
    <vt:lpwstr>False</vt:lpwstr>
  </property>
</Properties>
</file>