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54066E">
        <w:t>110688</w:t>
      </w:r>
    </w:p>
    <w:p w:rsidR="007214BD" w:rsidRDefault="00EE4871" w:rsidP="007214BD">
      <w:r>
        <w:t>Commission</w:t>
      </w:r>
      <w:r w:rsidR="007214BD">
        <w:t xml:space="preserve"> Approval Date: </w:t>
      </w:r>
      <w:r w:rsidR="003E1621">
        <w:t>April 29,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3E1621">
        <w:t>Cascade and Columbia River Railroad, 901 Omak Avenue, Omak, Washington 98841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3E1621">
        <w:t>110688</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3E1621">
        <w:t>110688</w:t>
      </w:r>
      <w:r w:rsidR="00CF4AA8">
        <w:t xml:space="preserve"> </w:t>
      </w:r>
      <w:r>
        <w:t xml:space="preserve">involves </w:t>
      </w:r>
      <w:r w:rsidR="003E1621">
        <w:t xml:space="preserve">upgrading the warning devices at the SR-97 crossing in Okanogan County. Upgrades include installing LED flashing lights. </w:t>
      </w:r>
      <w:r w:rsidR="00837E81">
        <w:t xml:space="preserve">Specific information about the project is contained in </w:t>
      </w:r>
      <w:r w:rsidR="003E1621">
        <w:t>the TR-110688</w:t>
      </w:r>
      <w:r w:rsidR="00837E81">
        <w:t xml:space="preserve"> 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3E1621">
        <w:t>April 29, 2011</w:t>
      </w:r>
      <w:r>
        <w:t xml:space="preserve">, and end </w:t>
      </w:r>
      <w:r w:rsidR="003E1621">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3E1621">
        <w:rPr>
          <w:bCs/>
        </w:rPr>
        <w:t>6,000</w:t>
      </w:r>
      <w:r>
        <w:t>. The total approximate cost of the project</w:t>
      </w:r>
      <w:r w:rsidR="003E1621">
        <w:t xml:space="preserve"> is $6,000, exclusive of labor. Labor is being provided by Cascade and Columbia River Railroad</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3E1621" w:rsidP="00837E81">
            <w:pPr>
              <w:tabs>
                <w:tab w:val="left" w:pos="0"/>
              </w:tabs>
            </w:pPr>
            <w:r>
              <w:t>Cascade and Columbia River Railroad</w:t>
            </w:r>
          </w:p>
          <w:p w:rsidR="003E1621" w:rsidRDefault="003E1621" w:rsidP="00837E81">
            <w:pPr>
              <w:tabs>
                <w:tab w:val="left" w:pos="0"/>
              </w:tabs>
            </w:pPr>
            <w:r>
              <w:t>Keith Collier</w:t>
            </w:r>
          </w:p>
          <w:p w:rsidR="003E1621" w:rsidRDefault="003E1621" w:rsidP="00837E81">
            <w:pPr>
              <w:tabs>
                <w:tab w:val="left" w:pos="0"/>
              </w:tabs>
            </w:pPr>
            <w:r>
              <w:t>901 Omak Avenue</w:t>
            </w:r>
          </w:p>
          <w:p w:rsidR="003E1621" w:rsidRDefault="003E1621" w:rsidP="00837E81">
            <w:pPr>
              <w:tabs>
                <w:tab w:val="left" w:pos="0"/>
              </w:tabs>
            </w:pPr>
            <w:r>
              <w:t>Omak, WA 98841</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3E1621" w:rsidP="007214BD">
      <w:pPr>
        <w:tabs>
          <w:tab w:val="left" w:pos="0"/>
        </w:tabs>
        <w:ind w:left="360" w:hanging="360"/>
      </w:pPr>
      <w:r>
        <w:t>Cascade and Columbia River Railroad</w:t>
      </w:r>
      <w:bookmarkStart w:id="0" w:name="_GoBack"/>
      <w:bookmarkEnd w:id="0"/>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3E1621">
      <w:fldChar w:fldCharType="begin"/>
    </w:r>
    <w:r w:rsidR="003E1621">
      <w:instrText xml:space="preserve"> PAGE   \* MERGEFORMAT </w:instrText>
    </w:r>
    <w:r w:rsidR="003E1621">
      <w:fldChar w:fldCharType="separate"/>
    </w:r>
    <w:r w:rsidR="003E1621">
      <w:rPr>
        <w:noProof/>
      </w:rPr>
      <w:t>2</w:t>
    </w:r>
    <w:r w:rsidR="003E162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3E1621">
      <w:rPr>
        <w:rStyle w:val="PageNumber"/>
        <w:noProof/>
      </w:rPr>
      <w:t>1</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93F41"/>
    <w:rsid w:val="001A59C2"/>
    <w:rsid w:val="001C5AB1"/>
    <w:rsid w:val="00224F4F"/>
    <w:rsid w:val="002C039A"/>
    <w:rsid w:val="002C19AB"/>
    <w:rsid w:val="003352F2"/>
    <w:rsid w:val="003B0856"/>
    <w:rsid w:val="003C2688"/>
    <w:rsid w:val="003E1621"/>
    <w:rsid w:val="004578ED"/>
    <w:rsid w:val="0054066E"/>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593"/>
    <w:rsid w:val="0070721D"/>
    <w:rsid w:val="007214BD"/>
    <w:rsid w:val="007561E1"/>
    <w:rsid w:val="007C3A53"/>
    <w:rsid w:val="007D2BA9"/>
    <w:rsid w:val="00837E81"/>
    <w:rsid w:val="008B340B"/>
    <w:rsid w:val="00943F80"/>
    <w:rsid w:val="00963618"/>
    <w:rsid w:val="009E6F54"/>
    <w:rsid w:val="00A84C2A"/>
    <w:rsid w:val="00AB4729"/>
    <w:rsid w:val="00AD3312"/>
    <w:rsid w:val="00B13041"/>
    <w:rsid w:val="00B32A1C"/>
    <w:rsid w:val="00BE29F4"/>
    <w:rsid w:val="00C24EA0"/>
    <w:rsid w:val="00CF4AA8"/>
    <w:rsid w:val="00D22EE1"/>
    <w:rsid w:val="00D24178"/>
    <w:rsid w:val="00D27903"/>
    <w:rsid w:val="00D92880"/>
    <w:rsid w:val="00D9754E"/>
    <w:rsid w:val="00DA1B86"/>
    <w:rsid w:val="00DD2A47"/>
    <w:rsid w:val="00E0762E"/>
    <w:rsid w:val="00E15413"/>
    <w:rsid w:val="00EB2B5A"/>
    <w:rsid w:val="00EE4871"/>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3671131F30C4F8BACD8DC00DC0E1A" ma:contentTypeVersion="143" ma:contentTypeDescription="" ma:contentTypeScope="" ma:versionID="f91f3d206429d4a783d62745b10517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2011-04-20T07:00:00+00:00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Cascade and Columbia River Railroad</CaseCompanyNames>
    <DocketNumber xmlns="dc463f71-b30c-4ab2-9473-d307f9d35888">110688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538144F-E704-4DF8-B22C-EA73EE640556}"/>
</file>

<file path=customXml/itemProps2.xml><?xml version="1.0" encoding="utf-8"?>
<ds:datastoreItem xmlns:ds="http://schemas.openxmlformats.org/officeDocument/2006/customXml" ds:itemID="{FEC38FD3-5411-45F5-A7C7-1375E9294CA0}"/>
</file>

<file path=customXml/itemProps3.xml><?xml version="1.0" encoding="utf-8"?>
<ds:datastoreItem xmlns:ds="http://schemas.openxmlformats.org/officeDocument/2006/customXml" ds:itemID="{1FEDEDE4-3A3B-4E27-AD0E-54BBCB00B3F3}"/>
</file>

<file path=customXml/itemProps4.xml><?xml version="1.0" encoding="utf-8"?>
<ds:datastoreItem xmlns:ds="http://schemas.openxmlformats.org/officeDocument/2006/customXml" ds:itemID="{E39B5BD9-93C4-48EB-A130-DC2211011A5C}"/>
</file>

<file path=customXml/itemProps5.xml><?xml version="1.0" encoding="utf-8"?>
<ds:datastoreItem xmlns:ds="http://schemas.openxmlformats.org/officeDocument/2006/customXml" ds:itemID="{33C5AEAB-A33F-480D-BA58-B2EAB332C396}"/>
</file>

<file path=docProps/app.xml><?xml version="1.0" encoding="utf-8"?>
<Properties xmlns="http://schemas.openxmlformats.org/officeDocument/2006/extended-properties" xmlns:vt="http://schemas.openxmlformats.org/officeDocument/2006/docPropsVTypes">
  <Template>Project Agreement.dotx</Template>
  <TotalTime>5</TotalTime>
  <Pages>11</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2011-04-26T21:53:00Z</dcterms:created>
  <dcterms:modified xsi:type="dcterms:W3CDTF">2011-04-26T21:58:00Z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0x0101006E56B4D1795A2E4DB2F0B01679ED314A005573671131F30C4F8BACD8DC00DC0E1A</vt:lpwstr>
  </property>
  <property fmtid="{D5CDD505-2E9C-101B-9397-08002B2CF9AE}" pid="3" name="_docset_NoMedatataSyncRequired">
    <vt:lpwstr>False</vt:lpwstr>
  </property>
</Properties>
</file>