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7" w:rsidRDefault="00655C3D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13970</wp:posOffset>
            </wp:positionV>
            <wp:extent cx="1885950" cy="1087120"/>
            <wp:effectExtent l="19050" t="0" r="0" b="0"/>
            <wp:wrapTight wrapText="bothSides">
              <wp:wrapPolygon edited="0">
                <wp:start x="-218" y="0"/>
                <wp:lineTo x="-218" y="21196"/>
                <wp:lineTo x="21600" y="21196"/>
                <wp:lineTo x="21600" y="0"/>
                <wp:lineTo x="-218" y="0"/>
              </wp:wrapPolygon>
            </wp:wrapTight>
            <wp:docPr id="66" name="Picture 66" descr="Celebrating 100 years Logo Larger Tran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elebrating 100 years Logo Larger Transp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 </w:t>
      </w: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:rsidR="00E659E0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 COMPANIES</w:t>
      </w:r>
    </w:p>
    <w:p w:rsidR="00E659E0" w:rsidRDefault="00E659E0">
      <w:pPr>
        <w:ind w:firstLine="720"/>
        <w:jc w:val="right"/>
        <w:rPr>
          <w:sz w:val="16"/>
        </w:rPr>
      </w:pPr>
    </w:p>
    <w:p w:rsidR="00E659E0" w:rsidRPr="009C3559" w:rsidRDefault="00BC1AC7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 xml:space="preserve">All telecommunications companies must register with the Utilities </w:t>
      </w:r>
    </w:p>
    <w:p w:rsidR="00E659E0" w:rsidRPr="009C3559" w:rsidRDefault="00BC1AC7" w:rsidP="009C3559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>and Transportation Commission (UTC) p</w:t>
      </w:r>
      <w:r w:rsidR="009C3559" w:rsidRPr="009C3559">
        <w:rPr>
          <w:sz w:val="22"/>
          <w:szCs w:val="22"/>
        </w:rPr>
        <w:t xml:space="preserve">rior to beginning operations in </w:t>
      </w:r>
      <w:r w:rsidRPr="009C3559">
        <w:rPr>
          <w:sz w:val="22"/>
          <w:szCs w:val="22"/>
        </w:rPr>
        <w:t xml:space="preserve">the state of </w:t>
      </w:r>
      <w:smartTag w:uri="urn:schemas-microsoft-com:office:smarttags" w:element="place">
        <w:smartTag w:uri="urn:schemas-microsoft-com:office:smarttags" w:element="State">
          <w:r w:rsidR="00E659E0" w:rsidRPr="009C3559">
            <w:rPr>
              <w:sz w:val="22"/>
              <w:szCs w:val="22"/>
            </w:rPr>
            <w:t>Washington</w:t>
          </w:r>
        </w:smartTag>
      </w:smartTag>
      <w:r w:rsidRPr="009C3559">
        <w:rPr>
          <w:sz w:val="22"/>
          <w:szCs w:val="22"/>
        </w:rPr>
        <w:t xml:space="preserve">. </w:t>
      </w:r>
      <w:r w:rsidR="00E659E0" w:rsidRPr="009C3559">
        <w:rPr>
          <w:sz w:val="22"/>
          <w:szCs w:val="22"/>
        </w:rPr>
        <w:t xml:space="preserve">Refer to RCW </w:t>
      </w:r>
      <w:r w:rsidR="009C3559" w:rsidRPr="009C3559">
        <w:rPr>
          <w:sz w:val="22"/>
          <w:szCs w:val="22"/>
        </w:rPr>
        <w:t xml:space="preserve">80.36, WAC 480-121, 480-80, and </w:t>
      </w:r>
      <w:r w:rsidR="00E659E0" w:rsidRPr="009C3559">
        <w:rPr>
          <w:sz w:val="22"/>
          <w:szCs w:val="22"/>
        </w:rPr>
        <w:t>480-120.</w:t>
      </w:r>
    </w:p>
    <w:p w:rsidR="00E659E0" w:rsidRPr="009C3559" w:rsidRDefault="00E659E0">
      <w:pPr>
        <w:ind w:left="3960" w:hanging="3960"/>
      </w:pPr>
    </w:p>
    <w:tbl>
      <w:tblPr>
        <w:tblW w:w="0" w:type="auto"/>
        <w:tblInd w:w="108" w:type="dxa"/>
        <w:tblLook w:val="0000"/>
      </w:tblPr>
      <w:tblGrid>
        <w:gridCol w:w="5040"/>
        <w:gridCol w:w="5868"/>
      </w:tblGrid>
      <w:tr w:rsidR="00E659E0" w:rsidRPr="009C3559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037EA5" w:rsidRDefault="00037EA5"/>
          <w:p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868" w:type="dxa"/>
          </w:tcPr>
          <w:p w:rsidR="00037EA5" w:rsidRDefault="00037EA5">
            <w:pPr>
              <w:jc w:val="right"/>
            </w:pPr>
          </w:p>
          <w:p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8" w:history="1">
              <w:r w:rsidRPr="009C3559">
                <w:rPr>
                  <w:rStyle w:val="Hyperlink"/>
                </w:rPr>
                <w:t>www.wutc.wa.gov</w:t>
              </w:r>
            </w:hyperlink>
          </w:p>
          <w:p w:rsidR="00E659E0" w:rsidRDefault="00E659E0">
            <w:pPr>
              <w:jc w:val="right"/>
            </w:pPr>
          </w:p>
          <w:p w:rsidR="009C3559" w:rsidRPr="009C3559" w:rsidRDefault="009C3559" w:rsidP="009C3559">
            <w:pPr>
              <w:jc w:val="center"/>
            </w:pPr>
          </w:p>
        </w:tc>
      </w:tr>
    </w:tbl>
    <w:p w:rsidR="007E0D9F" w:rsidRDefault="007E0D9F" w:rsidP="007E0D9F">
      <w:r w:rsidRPr="009C3559">
        <w:t>The UTC has a policy of providi</w:t>
      </w:r>
      <w:r>
        <w:t xml:space="preserve">ng equal access to its services. </w:t>
      </w:r>
      <w:r w:rsidRPr="009C3559">
        <w:t>To request this</w:t>
      </w:r>
      <w:r>
        <w:t xml:space="preserve"> document in alternate formats, </w:t>
      </w:r>
      <w:r w:rsidRPr="009C3559">
        <w:t>please call 360-664-1133.</w:t>
      </w:r>
    </w:p>
    <w:p w:rsidR="007E0D9F" w:rsidRDefault="007E0D9F" w:rsidP="007E0D9F">
      <w:pPr>
        <w:ind w:left="288"/>
      </w:pPr>
    </w:p>
    <w:p w:rsidR="00390360" w:rsidRPr="007E0D9F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hanging="648"/>
      </w:pPr>
      <w:r w:rsidRPr="007E0D9F">
        <w:t>Complete the application form.</w:t>
      </w:r>
      <w:r w:rsidR="00F4688C" w:rsidRPr="007E0D9F">
        <w:t xml:space="preserve"> </w:t>
      </w:r>
    </w:p>
    <w:p w:rsidR="00B53E5C" w:rsidRPr="007E0D9F" w:rsidRDefault="00390360" w:rsidP="007E0D9F">
      <w:pPr>
        <w:numPr>
          <w:ilvl w:val="0"/>
          <w:numId w:val="20"/>
        </w:numPr>
        <w:tabs>
          <w:tab w:val="clear" w:pos="1008"/>
          <w:tab w:val="left" w:pos="720"/>
        </w:tabs>
        <w:ind w:left="720"/>
      </w:pPr>
      <w:r w:rsidRPr="007E0D9F">
        <w:t>S</w:t>
      </w:r>
      <w:r w:rsidR="00E659E0" w:rsidRPr="007E0D9F">
        <w:t xml:space="preserve">ubmit these forms </w:t>
      </w:r>
      <w:r w:rsidR="00F4688C" w:rsidRPr="007E0D9F">
        <w:t xml:space="preserve">via the </w:t>
      </w:r>
      <w:hyperlink r:id="rId9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0" w:history="1">
        <w:r w:rsidR="00E659E0" w:rsidRPr="007E0D9F">
          <w:rPr>
            <w:rStyle w:val="Hyperlink"/>
          </w:rPr>
          <w:t>records@wutc.wa.gov</w:t>
        </w:r>
      </w:hyperlink>
      <w:r w:rsidR="00E659E0" w:rsidRPr="007E0D9F">
        <w:rPr>
          <w:u w:val="single"/>
        </w:rPr>
        <w:t xml:space="preserve"> </w:t>
      </w:r>
      <w:r w:rsidR="00E659E0" w:rsidRPr="007E0D9F">
        <w:t>as an electronic attachment.</w:t>
      </w:r>
      <w:r w:rsidR="009C3559" w:rsidRPr="007E0D9F">
        <w:t xml:space="preserve"> UTC encourages electronic submission of filings</w:t>
      </w:r>
      <w:r w:rsidRPr="007E0D9F">
        <w:t xml:space="preserve">. </w:t>
      </w:r>
    </w:p>
    <w:p w:rsidR="00E659E0" w:rsidRPr="009C3559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left="720"/>
      </w:pPr>
      <w:r w:rsidRPr="007E0D9F">
        <w:t>UTC will issue a registration certificate with an effective date 30 days from the date the complete</w:t>
      </w:r>
      <w:r w:rsidR="00F4688C" w:rsidRPr="007E0D9F">
        <w:t>d</w:t>
      </w:r>
      <w:r w:rsidRPr="007E0D9F">
        <w:t xml:space="preserve"> application is received and approved.</w:t>
      </w:r>
    </w:p>
    <w:p w:rsidR="00E659E0" w:rsidRPr="009C3559" w:rsidRDefault="00E659E0">
      <w:pPr>
        <w:ind w:left="360"/>
        <w:rPr>
          <w:b/>
          <w:bCs/>
          <w:u w:val="single"/>
        </w:rPr>
      </w:pPr>
    </w:p>
    <w:p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p w:rsidR="00C92CBC" w:rsidRPr="00B53E5C" w:rsidRDefault="00B475E6" w:rsidP="00C92CBC">
      <w:pPr>
        <w:spacing w:line="1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t>X</w:t>
      </w:r>
      <w:r w:rsidR="00C92CBC" w:rsidRPr="0039036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="00C92CBC" w:rsidRPr="00390360">
        <w:rPr>
          <w:sz w:val="22"/>
          <w:szCs w:val="22"/>
        </w:rPr>
        <w:instrText xml:space="preserve"> FORMCHECKBOX </w:instrText>
      </w:r>
      <w:r w:rsidR="00C92CBC" w:rsidRPr="00390360">
        <w:rPr>
          <w:sz w:val="22"/>
          <w:szCs w:val="22"/>
        </w:rPr>
      </w:r>
      <w:r w:rsidR="00C92CBC" w:rsidRPr="00390360">
        <w:rPr>
          <w:sz w:val="22"/>
          <w:szCs w:val="22"/>
        </w:rPr>
        <w:fldChar w:fldCharType="end"/>
      </w:r>
      <w:bookmarkEnd w:id="0"/>
      <w:r w:rsidR="00C92CBC" w:rsidRPr="00390360">
        <w:rPr>
          <w:sz w:val="22"/>
          <w:szCs w:val="22"/>
        </w:rPr>
        <w:t xml:space="preserve"> </w:t>
      </w:r>
      <w:r w:rsidR="00C92CBC" w:rsidRPr="007E0D9F">
        <w:t>Current Balance Sheet</w:t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92CBC" w:rsidRPr="00390360">
        <w:rPr>
          <w:sz w:val="22"/>
          <w:szCs w:val="22"/>
        </w:rPr>
        <w:instrText xml:space="preserve"> FORMCHECKBOX </w:instrText>
      </w:r>
      <w:r w:rsidR="00C92CBC" w:rsidRPr="00390360">
        <w:rPr>
          <w:sz w:val="22"/>
          <w:szCs w:val="22"/>
        </w:rPr>
      </w:r>
      <w:r w:rsidR="00C92CBC" w:rsidRPr="00390360">
        <w:rPr>
          <w:sz w:val="22"/>
          <w:szCs w:val="22"/>
        </w:rPr>
        <w:fldChar w:fldCharType="end"/>
      </w:r>
      <w:bookmarkEnd w:id="1"/>
      <w:r w:rsidR="00C92CBC" w:rsidRPr="00390360">
        <w:rPr>
          <w:sz w:val="22"/>
          <w:szCs w:val="22"/>
        </w:rPr>
        <w:t xml:space="preserve"> </w:t>
      </w:r>
      <w:r w:rsidR="00C92CBC" w:rsidRPr="007E0D9F">
        <w:t>Latest Annual Report, if any</w:t>
      </w:r>
    </w:p>
    <w:p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24C9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:rsidR="00E24C90" w:rsidRDefault="00E24C90" w:rsidP="00E24C90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080"/>
        <w:gridCol w:w="9828"/>
      </w:tblGrid>
      <w:tr w:rsidR="00B53E5C">
        <w:tc>
          <w:tcPr>
            <w:tcW w:w="1080" w:type="dxa"/>
          </w:tcPr>
          <w:p w:rsidR="00B53E5C" w:rsidRPr="00B53E5C" w:rsidRDefault="00FE1FAE" w:rsidP="00B53E5C">
            <w:pPr>
              <w:rPr>
                <w:sz w:val="20"/>
                <w:szCs w:val="20"/>
              </w:rPr>
            </w:pPr>
            <w:r>
              <w:t>X Yes</w:t>
            </w:r>
          </w:p>
        </w:tc>
        <w:tc>
          <w:tcPr>
            <w:tcW w:w="9828" w:type="dxa"/>
          </w:tcPr>
          <w:p w:rsidR="00B53E5C" w:rsidRPr="007E0D9F" w:rsidRDefault="00B53E5C" w:rsidP="00B53E5C">
            <w:r w:rsidRPr="007E0D9F">
              <w:t>Applicant is subject to effective competition and requests waiver of regulatory requirements outlined in WAC 480-121-063 (1).</w:t>
            </w:r>
          </w:p>
        </w:tc>
      </w:tr>
    </w:tbl>
    <w:p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1804"/>
        <w:gridCol w:w="2079"/>
        <w:gridCol w:w="3557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151FBF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 </w:t>
            </w:r>
            <w:r w:rsidR="00B475E6">
              <w:rPr>
                <w:sz w:val="24"/>
                <w:shd w:val="clear" w:color="auto" w:fill="F3F3F3"/>
              </w:rPr>
              <w:t>North Olympic Peninsula Data Centeres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d/b/a: 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  <w:bookmarkEnd w:id="2"/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Mailing Address: </w:t>
            </w:r>
            <w:r w:rsidR="00B475E6">
              <w:rPr>
                <w:sz w:val="24"/>
                <w:shd w:val="clear" w:color="auto" w:fill="F3F3F3"/>
              </w:rPr>
              <w:t>PO Box 83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r w:rsidR="00B475E6">
              <w:rPr>
                <w:sz w:val="24"/>
                <w:shd w:val="clear" w:color="auto" w:fill="F3F3F3"/>
              </w:rPr>
              <w:t>Port Hadlock, WA 98339</w:t>
            </w:r>
          </w:p>
          <w:p w:rsidR="00872D59" w:rsidRPr="00872D59" w:rsidRDefault="00872D59" w:rsidP="00872D59">
            <w:r w:rsidRPr="007E0D9F">
              <w:t xml:space="preserve">Web Site Address:  </w:t>
            </w:r>
            <w:r w:rsidR="00B475E6">
              <w:rPr>
                <w:shd w:val="clear" w:color="auto" w:fill="F3F3F3"/>
              </w:rPr>
              <w:t>www.nopdatacenters.com</w:t>
            </w:r>
          </w:p>
          <w:p w:rsidR="00E659E0" w:rsidRPr="007E0D9F" w:rsidRDefault="00E659E0"/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 w:rsidR="00B475E6">
              <w:rPr>
                <w:sz w:val="24"/>
                <w:shd w:val="clear" w:color="auto" w:fill="F3F3F3"/>
              </w:rPr>
              <w:t>603 041 747</w:t>
            </w:r>
          </w:p>
          <w:p w:rsidR="00BC1AC7" w:rsidRPr="007E0D9F" w:rsidRDefault="00BC1AC7" w:rsidP="00BC1AC7">
            <w:pPr>
              <w:rPr>
                <w:sz w:val="22"/>
                <w:szCs w:val="22"/>
              </w:rPr>
            </w:pPr>
            <w:r w:rsidRPr="007E0D9F">
              <w:rPr>
                <w:sz w:val="22"/>
                <w:szCs w:val="22"/>
              </w:rPr>
              <w:t xml:space="preserve">(If you do not know your UBI number </w:t>
            </w:r>
            <w:r w:rsidR="00B53E5C" w:rsidRPr="007E0D9F">
              <w:rPr>
                <w:sz w:val="22"/>
                <w:szCs w:val="22"/>
              </w:rPr>
              <w:t xml:space="preserve">or need to request one </w:t>
            </w:r>
            <w:r w:rsidRPr="007E0D9F">
              <w:rPr>
                <w:sz w:val="22"/>
                <w:szCs w:val="22"/>
              </w:rPr>
              <w:t>contact the Department of Licensing at 360-664-1400)</w:t>
            </w:r>
          </w:p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="00B475E6">
              <w:rPr>
                <w:sz w:val="24"/>
                <w:shd w:val="clear" w:color="auto" w:fill="F3F3F3"/>
              </w:rPr>
              <w:t>Kimberly Vasenda / Leo J Boyd II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D83992">
            <w:r w:rsidRPr="007E0D9F">
              <w:t xml:space="preserve">Phone Number: </w:t>
            </w:r>
            <w:r w:rsidR="00B475E6">
              <w:rPr>
                <w:shd w:val="clear" w:color="auto" w:fill="F3F3F3"/>
              </w:rPr>
              <w:t>3603854686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D83992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>E-</w:t>
            </w:r>
            <w:r w:rsidR="00F565B3" w:rsidRPr="007E0D9F">
              <w:rPr>
                <w:sz w:val="24"/>
              </w:rPr>
              <w:t>m</w:t>
            </w:r>
            <w:r w:rsidRPr="007E0D9F">
              <w:rPr>
                <w:sz w:val="24"/>
              </w:rPr>
              <w:t xml:space="preserve">ail: </w:t>
            </w:r>
            <w:r w:rsidR="00B475E6">
              <w:rPr>
                <w:sz w:val="24"/>
                <w:shd w:val="clear" w:color="auto" w:fill="F3F3F3"/>
              </w:rPr>
              <w:t>lboyd@nopdatacenters.com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r w:rsidR="00B475E6">
              <w:rPr>
                <w:sz w:val="24"/>
                <w:shd w:val="clear" w:color="auto" w:fill="F3F3F3"/>
              </w:rPr>
              <w:t>PO Box 83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r w:rsidR="00B475E6">
              <w:rPr>
                <w:sz w:val="24"/>
                <w:shd w:val="clear" w:color="auto" w:fill="F3F3F3"/>
              </w:rPr>
              <w:t>Port Hadlock, WA 98339</w:t>
            </w:r>
          </w:p>
        </w:tc>
      </w:tr>
    </w:tbl>
    <w:p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3883"/>
        <w:gridCol w:w="3557"/>
      </w:tblGrid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D9F" w:rsidRPr="00D05937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  <w:r w:rsidRPr="00D05937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Pr="00D05937">
              <w:rPr>
                <w:sz w:val="24"/>
                <w:shd w:val="clear" w:color="auto" w:fill="F3F3F3"/>
              </w:rPr>
            </w:r>
            <w:r w:rsidRPr="00D05937">
              <w:rPr>
                <w:sz w:val="24"/>
                <w:shd w:val="clear" w:color="auto" w:fill="F3F3F3"/>
              </w:rPr>
              <w:fldChar w:fldCharType="separate"/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sz w:val="24"/>
                <w:shd w:val="clear" w:color="auto" w:fill="F3F3F3"/>
              </w:rPr>
              <w:fldChar w:fldCharType="end"/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Mailing Address: </w:t>
            </w:r>
            <w:r w:rsidRPr="00D05937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Pr="00D05937">
              <w:rPr>
                <w:sz w:val="24"/>
                <w:shd w:val="clear" w:color="auto" w:fill="F3F3F3"/>
              </w:rPr>
            </w:r>
            <w:r w:rsidRPr="00D05937">
              <w:rPr>
                <w:sz w:val="24"/>
                <w:shd w:val="clear" w:color="auto" w:fill="F3F3F3"/>
              </w:rPr>
              <w:fldChar w:fldCharType="separate"/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sz w:val="24"/>
                <w:shd w:val="clear" w:color="auto" w:fill="F3F3F3"/>
              </w:rPr>
              <w:fldChar w:fldCharType="end"/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  <w:r w:rsidRPr="00D05937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Pr="00D05937">
              <w:rPr>
                <w:sz w:val="24"/>
                <w:shd w:val="clear" w:color="auto" w:fill="F3F3F3"/>
              </w:rPr>
            </w:r>
            <w:r w:rsidRPr="00D05937">
              <w:rPr>
                <w:sz w:val="24"/>
                <w:shd w:val="clear" w:color="auto" w:fill="F3F3F3"/>
              </w:rPr>
              <w:fldChar w:fldCharType="separate"/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sz w:val="24"/>
                <w:shd w:val="clear" w:color="auto" w:fill="F3F3F3"/>
              </w:rPr>
              <w:fldChar w:fldCharType="end"/>
            </w:r>
          </w:p>
          <w:p w:rsidR="00390360" w:rsidRPr="00D05937" w:rsidRDefault="00390360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 w:rsidRPr="00D05937">
              <w:rPr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hd w:val="clear" w:color="auto" w:fill="F3F3F3"/>
              </w:rPr>
              <w:instrText xml:space="preserve"> FORMTEXT </w:instrText>
            </w:r>
            <w:r w:rsidRPr="00D05937">
              <w:rPr>
                <w:shd w:val="clear" w:color="auto" w:fill="F3F3F3"/>
              </w:rPr>
            </w:r>
            <w:r w:rsidRPr="00D05937">
              <w:rPr>
                <w:shd w:val="clear" w:color="auto" w:fill="F3F3F3"/>
              </w:rPr>
              <w:fldChar w:fldCharType="separate"/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shd w:val="clear" w:color="auto" w:fill="F3F3F3"/>
              </w:rPr>
              <w:fldChar w:fldCharType="end"/>
            </w:r>
          </w:p>
          <w:p w:rsidR="00C92CBC" w:rsidRPr="00D05937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FE1FA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Leo J Boyd II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FE1FAE">
            <w:pPr>
              <w:rPr>
                <w:sz w:val="22"/>
                <w:szCs w:val="22"/>
                <w:u w:val="single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 w:val="22"/>
                    <w:szCs w:val="22"/>
                    <w:shd w:val="clear" w:color="auto" w:fill="F3F3F3"/>
                  </w:rPr>
                  <w:t>12 E Spruce Street</w:t>
                </w:r>
              </w:smartTag>
            </w:smartTag>
            <w:r>
              <w:rPr>
                <w:sz w:val="22"/>
                <w:szCs w:val="22"/>
                <w:shd w:val="clear" w:color="auto" w:fill="F3F3F3"/>
              </w:rPr>
              <w:t xml:space="preserve">, Port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  <w:shd w:val="clear" w:color="auto" w:fill="F3F3F3"/>
                  </w:rPr>
                  <w:t>Ludlow</w:t>
                </w:r>
              </w:smartTag>
            </w:smartTag>
            <w:r>
              <w:rPr>
                <w:sz w:val="22"/>
                <w:szCs w:val="22"/>
                <w:shd w:val="clear" w:color="auto" w:fill="F3F3F3"/>
              </w:rPr>
              <w:t xml:space="preserve"> 98365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FE1FA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MEMBER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FE1FA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Ronald J G Vasenda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FE1FAE">
            <w:pPr>
              <w:rPr>
                <w:sz w:val="22"/>
                <w:szCs w:val="22"/>
                <w:u w:val="single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 w:val="22"/>
                    <w:szCs w:val="22"/>
                    <w:shd w:val="clear" w:color="auto" w:fill="F3F3F3"/>
                  </w:rPr>
                  <w:t>171 3</w:t>
                </w:r>
                <w:r w:rsidRPr="00FE1FAE">
                  <w:rPr>
                    <w:sz w:val="22"/>
                    <w:szCs w:val="22"/>
                    <w:shd w:val="clear" w:color="auto" w:fill="F3F3F3"/>
                    <w:vertAlign w:val="superscript"/>
                  </w:rPr>
                  <w:t>rd</w:t>
                </w:r>
                <w:r>
                  <w:rPr>
                    <w:sz w:val="22"/>
                    <w:szCs w:val="22"/>
                    <w:shd w:val="clear" w:color="auto" w:fill="F3F3F3"/>
                  </w:rPr>
                  <w:t xml:space="preserve"> Street</w:t>
                </w:r>
              </w:smartTag>
            </w:smartTag>
            <w:r>
              <w:rPr>
                <w:sz w:val="22"/>
                <w:szCs w:val="22"/>
                <w:shd w:val="clear" w:color="auto" w:fill="F3F3F3"/>
              </w:rPr>
              <w:t>, Port Hadlock 98339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FE1FA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MEMBER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</w:tbl>
    <w:p w:rsidR="00AC2239" w:rsidRPr="00B53E5C" w:rsidRDefault="00AC2239">
      <w:pPr>
        <w:rPr>
          <w:sz w:val="22"/>
          <w:szCs w:val="22"/>
        </w:rPr>
      </w:pPr>
    </w:p>
    <w:p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:rsidR="0078016B" w:rsidRPr="00D05937" w:rsidRDefault="0078016B"/>
    <w:p w:rsidR="0078016B" w:rsidRPr="00D05937" w:rsidRDefault="0078016B">
      <w:r w:rsidRPr="00D05937">
        <w:t>Name:</w:t>
      </w:r>
      <w:r w:rsidR="00151FBF" w:rsidRPr="00D05937">
        <w:t xml:space="preserve">  </w:t>
      </w:r>
      <w:r w:rsidR="00B475E6">
        <w:rPr>
          <w:shd w:val="clear" w:color="auto" w:fill="F3F3F3"/>
        </w:rPr>
        <w:t>Leo J Boyd II</w:t>
      </w:r>
    </w:p>
    <w:p w:rsidR="0078016B" w:rsidRPr="00D05937" w:rsidRDefault="00EA55D6">
      <w:r w:rsidRPr="00D05937">
        <w:t xml:space="preserve">Mailing </w:t>
      </w:r>
      <w:r w:rsidR="0078016B" w:rsidRPr="00D05937">
        <w:t>Address:</w:t>
      </w:r>
      <w:r w:rsidR="00151FBF" w:rsidRPr="00D05937">
        <w:t xml:space="preserve">  </w:t>
      </w:r>
      <w:r w:rsidR="00B475E6">
        <w:rPr>
          <w:shd w:val="clear" w:color="auto" w:fill="F3F3F3"/>
        </w:rPr>
        <w:t>PO Box 83, Port Hadlock, WA 98339</w:t>
      </w:r>
    </w:p>
    <w:p w:rsidR="0078016B" w:rsidRPr="00D05937" w:rsidRDefault="00151FBF">
      <w:r w:rsidRPr="00D05937">
        <w:t xml:space="preserve">Phone Number:  </w:t>
      </w:r>
      <w:r w:rsidR="00B475E6">
        <w:rPr>
          <w:shd w:val="clear" w:color="auto" w:fill="F3F3F3"/>
        </w:rPr>
        <w:t>3603854686</w:t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  <w:t>Fax Number:</w:t>
      </w:r>
      <w:r w:rsidRPr="00D05937">
        <w:t xml:space="preserve">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shd w:val="clear" w:color="auto" w:fill="F3F3F3"/>
        </w:rPr>
        <w:fldChar w:fldCharType="end"/>
      </w:r>
    </w:p>
    <w:p w:rsidR="0078016B" w:rsidRPr="00D05937" w:rsidRDefault="0078016B">
      <w:r w:rsidRPr="00D05937">
        <w:t>E-mail:</w:t>
      </w:r>
      <w:r w:rsidR="00151FBF" w:rsidRPr="00D05937">
        <w:t xml:space="preserve">  </w:t>
      </w:r>
      <w:r w:rsidR="00B475E6">
        <w:rPr>
          <w:shd w:val="clear" w:color="auto" w:fill="F3F3F3"/>
        </w:rPr>
        <w:t>lboyd@nopdatacenters.com</w:t>
      </w:r>
    </w:p>
    <w:p w:rsidR="0078016B" w:rsidRPr="00D05937" w:rsidRDefault="0078016B"/>
    <w:p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:rsidR="00151FBF" w:rsidRPr="00D05937" w:rsidRDefault="00151FBF"/>
    <w:p w:rsidR="00151FBF" w:rsidRPr="00D05937" w:rsidRDefault="00151FBF">
      <w:r w:rsidRPr="00D05937">
        <w:t xml:space="preserve">Name:  </w:t>
      </w:r>
      <w:r w:rsidR="00B475E6">
        <w:rPr>
          <w:shd w:val="clear" w:color="auto" w:fill="F3F3F3"/>
        </w:rPr>
        <w:t>Kimberly Vasenda</w:t>
      </w:r>
      <w:r w:rsidR="00B475E6">
        <w:rPr>
          <w:shd w:val="clear" w:color="auto" w:fill="F3F3F3"/>
        </w:rPr>
        <w:tab/>
      </w:r>
      <w:r w:rsidR="00B475E6">
        <w:rPr>
          <w:shd w:val="clear" w:color="auto" w:fill="F3F3F3"/>
        </w:rPr>
        <w:tab/>
      </w:r>
      <w:r w:rsidR="00B475E6">
        <w:rPr>
          <w:shd w:val="clear" w:color="auto" w:fill="F3F3F3"/>
        </w:rPr>
        <w:tab/>
      </w:r>
    </w:p>
    <w:p w:rsidR="00151FBF" w:rsidRPr="00D05937" w:rsidRDefault="00151FBF">
      <w:r w:rsidRPr="00D05937">
        <w:t xml:space="preserve">Title:  </w:t>
      </w:r>
      <w:r w:rsidR="00B475E6">
        <w:t>Financial Manager</w:t>
      </w:r>
    </w:p>
    <w:p w:rsidR="00151FBF" w:rsidRPr="00D05937" w:rsidRDefault="00151FBF">
      <w:r w:rsidRPr="00D05937">
        <w:t xml:space="preserve">Phone Number:  </w:t>
      </w:r>
      <w:r w:rsidR="00B475E6">
        <w:rPr>
          <w:shd w:val="clear" w:color="auto" w:fill="F3F3F3"/>
        </w:rPr>
        <w:t>3603854686</w:t>
      </w:r>
      <w:r w:rsidRPr="00D05937">
        <w:tab/>
      </w:r>
      <w:r w:rsidRPr="00D05937">
        <w:tab/>
      </w:r>
      <w:r w:rsidRPr="00D05937">
        <w:tab/>
      </w:r>
      <w:r w:rsidR="00390360" w:rsidRPr="00D05937">
        <w:tab/>
      </w:r>
      <w:r w:rsidR="00390360" w:rsidRPr="00D05937">
        <w:tab/>
      </w:r>
      <w:r w:rsidRPr="00D05937">
        <w:t xml:space="preserve">Fax Number: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shd w:val="clear" w:color="auto" w:fill="F3F3F3"/>
        </w:rPr>
        <w:fldChar w:fldCharType="end"/>
      </w:r>
    </w:p>
    <w:p w:rsidR="00151FBF" w:rsidRPr="00D05937" w:rsidRDefault="00151FBF">
      <w:pPr>
        <w:rPr>
          <w:shd w:val="clear" w:color="auto" w:fill="F3F3F3"/>
        </w:rPr>
      </w:pPr>
      <w:r w:rsidRPr="00D05937">
        <w:t xml:space="preserve">E-mail:  </w:t>
      </w:r>
      <w:r w:rsidR="00B475E6">
        <w:rPr>
          <w:shd w:val="clear" w:color="auto" w:fill="F3F3F3"/>
        </w:rPr>
        <w:t>kvasenda@nopdatacenters.com</w:t>
      </w:r>
    </w:p>
    <w:p w:rsidR="00151FBF" w:rsidRPr="00D05937" w:rsidRDefault="00151FBF">
      <w:pPr>
        <w:rPr>
          <w:shd w:val="clear" w:color="auto" w:fill="F3F3F3"/>
        </w:rPr>
      </w:pPr>
    </w:p>
    <w:p w:rsidR="005879B6" w:rsidRPr="00D05937" w:rsidRDefault="005879B6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:rsidR="005879B6" w:rsidRPr="00D05937" w:rsidRDefault="005879B6" w:rsidP="005879B6"/>
    <w:p w:rsidR="005879B6" w:rsidRPr="00D05937" w:rsidRDefault="005879B6" w:rsidP="005879B6">
      <w:r w:rsidRPr="00D05937">
        <w:t xml:space="preserve">Name:  </w:t>
      </w:r>
      <w:r w:rsidR="00B475E6">
        <w:rPr>
          <w:shd w:val="clear" w:color="auto" w:fill="F3F3F3"/>
        </w:rPr>
        <w:t>Leo J Boyd II</w:t>
      </w:r>
    </w:p>
    <w:p w:rsidR="005879B6" w:rsidRPr="00D05937" w:rsidRDefault="005879B6" w:rsidP="005879B6">
      <w:r w:rsidRPr="00D05937">
        <w:t xml:space="preserve">Title:  </w:t>
      </w:r>
      <w:r w:rsidR="00B475E6">
        <w:rPr>
          <w:shd w:val="clear" w:color="auto" w:fill="F3F3F3"/>
        </w:rPr>
        <w:t>Chief Technical Officer</w:t>
      </w:r>
    </w:p>
    <w:p w:rsidR="005879B6" w:rsidRPr="00D05937" w:rsidRDefault="005879B6" w:rsidP="005879B6">
      <w:r w:rsidRPr="00D05937">
        <w:t xml:space="preserve">Phone Number:  </w:t>
      </w:r>
      <w:r w:rsidR="00B475E6">
        <w:rPr>
          <w:shd w:val="clear" w:color="auto" w:fill="F3F3F3"/>
        </w:rPr>
        <w:t>3603854686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shd w:val="clear" w:color="auto" w:fill="F3F3F3"/>
        </w:rPr>
        <w:fldChar w:fldCharType="end"/>
      </w:r>
    </w:p>
    <w:p w:rsidR="005879B6" w:rsidRPr="00D05937" w:rsidRDefault="005879B6" w:rsidP="005879B6">
      <w:pPr>
        <w:rPr>
          <w:shd w:val="clear" w:color="auto" w:fill="F3F3F3"/>
        </w:rPr>
      </w:pPr>
      <w:r w:rsidRPr="00D05937">
        <w:t xml:space="preserve">E-mail:  </w:t>
      </w:r>
      <w:r w:rsidR="00B475E6">
        <w:rPr>
          <w:shd w:val="clear" w:color="auto" w:fill="F3F3F3"/>
        </w:rPr>
        <w:t>lboyd@nopdatacenters.com</w:t>
      </w:r>
    </w:p>
    <w:p w:rsidR="005879B6" w:rsidRDefault="005879B6" w:rsidP="00151FBF">
      <w:pPr>
        <w:shd w:val="clear" w:color="auto" w:fill="FFFFFF"/>
        <w:rPr>
          <w:b/>
        </w:rPr>
      </w:pPr>
    </w:p>
    <w:p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that will be provided (check all that apply):</w:t>
      </w:r>
    </w:p>
    <w:p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p w:rsidR="00151FBF" w:rsidRPr="00D05937" w:rsidRDefault="00B475E6" w:rsidP="00151FBF">
      <w:pPr>
        <w:shd w:val="clear" w:color="auto" w:fill="FFFFFF"/>
      </w:pPr>
      <w:r>
        <w:t>X</w:t>
      </w:r>
      <w:r w:rsidR="00FE1FAE">
        <w:tab/>
      </w:r>
      <w:r w:rsidR="00151FBF" w:rsidRPr="00D05937">
        <w:t>Local Exchange Service (Resale)</w:t>
      </w:r>
      <w:r w:rsidR="00151FBF" w:rsidRPr="00D05937">
        <w:tab/>
      </w:r>
      <w:r w:rsidR="00151FBF" w:rsidRPr="00D05937">
        <w:tab/>
      </w:r>
      <w:r w:rsidR="00151FBF" w:rsidRPr="00D05937">
        <w:tab/>
      </w:r>
      <w:r>
        <w:t>X</w:t>
      </w:r>
      <w:r w:rsidR="00151FBF" w:rsidRPr="00D05937">
        <w:tab/>
        <w:t>Data Services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Calling Cards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Prepaid Calling Cards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Alternate Operator Services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Directory Assistance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Long Distance Interlata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WATS (800/888)</w:t>
      </w:r>
    </w:p>
    <w:p w:rsidR="00151FBF" w:rsidRPr="00D05937" w:rsidRDefault="00151FBF" w:rsidP="00151FBF">
      <w:pPr>
        <w:shd w:val="clear" w:color="auto" w:fill="FFFFFF"/>
      </w:pPr>
    </w:p>
    <w:p w:rsidR="00EA55D6" w:rsidRPr="00D05937" w:rsidRDefault="00151FBF" w:rsidP="00EA55D6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Long Distance Intralata</w:t>
      </w:r>
      <w:r w:rsidR="00EA55D6" w:rsidRPr="00D05937">
        <w:tab/>
      </w:r>
      <w:r w:rsidR="00EA55D6" w:rsidRPr="00D05937">
        <w:tab/>
      </w:r>
      <w:r w:rsidR="00EA55D6" w:rsidRPr="00D05937">
        <w:tab/>
      </w:r>
      <w:r w:rsidR="00EA55D6" w:rsidRPr="00D05937">
        <w:tab/>
      </w:r>
    </w:p>
    <w:p w:rsidR="00EA55D6" w:rsidRPr="00D05937" w:rsidRDefault="00EA55D6" w:rsidP="00EA55D6">
      <w:pPr>
        <w:shd w:val="clear" w:color="auto" w:fill="FFFFFF"/>
      </w:pPr>
    </w:p>
    <w:p w:rsidR="00151FBF" w:rsidRPr="00D05937" w:rsidRDefault="00EA55D6" w:rsidP="00151FBF">
      <w:pPr>
        <w:shd w:val="clear" w:color="auto" w:fill="FFFFFF"/>
        <w:rPr>
          <w:shd w:val="clear" w:color="auto" w:fill="F3F3F3"/>
        </w:rPr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Other, please specify___________________________________________________________________</w:t>
      </w:r>
    </w:p>
    <w:sectPr w:rsidR="00151FBF" w:rsidRPr="00D05937">
      <w:footerReference w:type="even" r:id="rId11"/>
      <w:footerReference w:type="default" r:id="rId12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DC5" w:rsidRDefault="005D1DC5">
      <w:r>
        <w:separator/>
      </w:r>
    </w:p>
  </w:endnote>
  <w:endnote w:type="continuationSeparator" w:id="0">
    <w:p w:rsidR="005D1DC5" w:rsidRDefault="005D1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37" w:rsidRDefault="00D05937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37" w:rsidRDefault="00D05937" w:rsidP="00C342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5C3D">
      <w:rPr>
        <w:rStyle w:val="PageNumber"/>
        <w:noProof/>
      </w:rPr>
      <w:t>1</w: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DC5" w:rsidRDefault="005D1DC5">
      <w:r>
        <w:separator/>
      </w:r>
    </w:p>
  </w:footnote>
  <w:footnote w:type="continuationSeparator" w:id="0">
    <w:p w:rsidR="005D1DC5" w:rsidRDefault="005D1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16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5"/>
  </w:num>
  <w:num w:numId="15">
    <w:abstractNumId w:val="19"/>
  </w:num>
  <w:num w:numId="16">
    <w:abstractNumId w:val="3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9E0"/>
    <w:rsid w:val="00037EA5"/>
    <w:rsid w:val="00151FBF"/>
    <w:rsid w:val="00216504"/>
    <w:rsid w:val="00236C15"/>
    <w:rsid w:val="002F74F1"/>
    <w:rsid w:val="00366ECF"/>
    <w:rsid w:val="00390360"/>
    <w:rsid w:val="004E0877"/>
    <w:rsid w:val="004E583E"/>
    <w:rsid w:val="005879B6"/>
    <w:rsid w:val="005C1FC3"/>
    <w:rsid w:val="005D1DC5"/>
    <w:rsid w:val="00655C3D"/>
    <w:rsid w:val="006A1209"/>
    <w:rsid w:val="0078016B"/>
    <w:rsid w:val="007C6AE4"/>
    <w:rsid w:val="007E0D9F"/>
    <w:rsid w:val="007F173B"/>
    <w:rsid w:val="00867119"/>
    <w:rsid w:val="00872D59"/>
    <w:rsid w:val="009C3559"/>
    <w:rsid w:val="00AC2239"/>
    <w:rsid w:val="00B475E6"/>
    <w:rsid w:val="00B53E5C"/>
    <w:rsid w:val="00B63456"/>
    <w:rsid w:val="00B83FE4"/>
    <w:rsid w:val="00B9500B"/>
    <w:rsid w:val="00BC1AC7"/>
    <w:rsid w:val="00BD12F0"/>
    <w:rsid w:val="00C3423E"/>
    <w:rsid w:val="00C92CBC"/>
    <w:rsid w:val="00CE5453"/>
    <w:rsid w:val="00D05937"/>
    <w:rsid w:val="00D83992"/>
    <w:rsid w:val="00E24C90"/>
    <w:rsid w:val="00E25316"/>
    <w:rsid w:val="00E659E0"/>
    <w:rsid w:val="00EA55D6"/>
    <w:rsid w:val="00F4688C"/>
    <w:rsid w:val="00F565B3"/>
    <w:rsid w:val="00FE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tc.wa.gov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records@w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utc.wa.gov/e-fil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C52EB6301C554D9D91DDF71EDA6FAD" ma:contentTypeVersion="143" ma:contentTypeDescription="" ma:contentTypeScope="" ma:versionID="df48ca3d175e88387e3db07622af0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2011-01-21T08:00:00+00:00</OpenedDate>
    <Date1 xmlns="dc463f71-b30c-4ab2-9473-d307f9d35888">2011-01-25T08:00:00+00:00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North Olympic Peninsula Data Centers, LLC</CaseCompanyNames>
    <DocketNumber xmlns="dc463f71-b30c-4ab2-9473-d307f9d35888">110138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8885EC8-DFB6-402D-BE9A-13DEEAAE8D23}"/>
</file>

<file path=customXml/itemProps2.xml><?xml version="1.0" encoding="utf-8"?>
<ds:datastoreItem xmlns:ds="http://schemas.openxmlformats.org/officeDocument/2006/customXml" ds:itemID="{2CD270EC-4D02-4377-8B62-66A641FE5824}"/>
</file>

<file path=customXml/itemProps3.xml><?xml version="1.0" encoding="utf-8"?>
<ds:datastoreItem xmlns:ds="http://schemas.openxmlformats.org/officeDocument/2006/customXml" ds:itemID="{90699273-A4A4-45E9-9A2A-F30484A50F94}"/>
</file>

<file path=customXml/itemProps4.xml><?xml version="1.0" encoding="utf-8"?>
<ds:datastoreItem xmlns:ds="http://schemas.openxmlformats.org/officeDocument/2006/customXml" ds:itemID="{2E5441A4-2EE6-48DE-8089-633DCF0FB2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WUTC</Company>
  <LinksUpToDate>false</LinksUpToDate>
  <CharactersWithSpaces>3657</CharactersWithSpaces>
  <SharedDoc>false</SharedDoc>
  <HLinks>
    <vt:vector size="18" baseType="variant">
      <vt:variant>
        <vt:i4>3080260</vt:i4>
      </vt:variant>
      <vt:variant>
        <vt:i4>6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dc:description/>
  <cp:lastModifiedBy>Catherine Taliaferro</cp:lastModifiedBy>
  <cp:revision>2</cp:revision>
  <cp:lastPrinted>2006-05-12T18:44:00Z</cp:lastPrinted>
  <dcterms:created xsi:type="dcterms:W3CDTF">2011-01-26T00:24:00Z</dcterms:created>
  <dcterms:modified xsi:type="dcterms:W3CDTF">2011-01-26T00:24:00Z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0x0101006E56B4D1795A2E4DB2F0B01679ED314A00DBC52EB6301C554D9D91DDF71EDA6FAD</vt:lpwstr>
  </property>
  <property fmtid="{D5CDD505-2E9C-101B-9397-08002B2CF9AE}" pid="3" name="_docset_NoMedatataSyncRequired">
    <vt:lpwstr>False</vt:lpwstr>
  </property>
</Properties>
</file>