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7" w:rsidRDefault="003F2375">
      <w:pPr>
        <w:pStyle w:val="InsideAddress"/>
      </w:pPr>
      <w:r>
        <w:rPr>
          <w:noProof/>
        </w:rPr>
        <w:drawing>
          <wp:inline distT="0" distB="0" distL="0" distR="0">
            <wp:extent cx="2240280" cy="998220"/>
            <wp:effectExtent l="19050" t="0" r="7620" b="0"/>
            <wp:docPr id="1" name="Picture 1" descr="LG_B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BW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92" w:rsidRDefault="00D14992">
      <w:pPr>
        <w:pStyle w:val="InsideAddress"/>
      </w:pPr>
    </w:p>
    <w:p w:rsidR="00481D19" w:rsidRPr="00992031" w:rsidRDefault="00481D19">
      <w:pPr>
        <w:pStyle w:val="InsideAddress"/>
      </w:pPr>
      <w:r w:rsidRPr="00992031">
        <w:t>January 14</w:t>
      </w:r>
      <w:r w:rsidR="009C7BB7" w:rsidRPr="00992031">
        <w:t>, 200</w:t>
      </w:r>
      <w:r w:rsidRPr="00992031">
        <w:t>9</w:t>
      </w:r>
    </w:p>
    <w:p w:rsidR="009C7BB7" w:rsidRDefault="009C7BB7">
      <w:pPr>
        <w:pStyle w:val="InsideAddress"/>
      </w:pPr>
    </w:p>
    <w:p w:rsidR="00992031" w:rsidRPr="00992031" w:rsidRDefault="00992031">
      <w:pPr>
        <w:pStyle w:val="InsideAddress"/>
      </w:pPr>
    </w:p>
    <w:p w:rsidR="009C7BB7" w:rsidRPr="00992031" w:rsidRDefault="009C7BB7">
      <w:pPr>
        <w:pStyle w:val="InsideAddress"/>
        <w:outlineLvl w:val="0"/>
      </w:pPr>
      <w:smartTag w:uri="urn:schemas-microsoft-com:office:smarttags" w:element="State">
        <w:smartTag w:uri="urn:schemas-microsoft-com:office:smarttags" w:element="place">
          <w:r w:rsidRPr="00992031">
            <w:t>Washington</w:t>
          </w:r>
        </w:smartTag>
      </w:smartTag>
      <w:r w:rsidRPr="00992031">
        <w:t xml:space="preserve"> Utilities and Transportation Commission</w:t>
      </w:r>
    </w:p>
    <w:p w:rsidR="009C7BB7" w:rsidRPr="00992031" w:rsidRDefault="009C7BB7">
      <w:pPr>
        <w:pStyle w:val="InsideAddress"/>
      </w:pPr>
      <w:smartTag w:uri="urn:schemas-microsoft-com:office:smarttags" w:element="place">
        <w:smartTag w:uri="urn:schemas-microsoft-com:office:smarttags" w:element="PlaceName">
          <w:r w:rsidRPr="00992031">
            <w:t>Chandler</w:t>
          </w:r>
        </w:smartTag>
        <w:r w:rsidRPr="00992031">
          <w:t xml:space="preserve"> </w:t>
        </w:r>
        <w:smartTag w:uri="urn:schemas-microsoft-com:office:smarttags" w:element="PlaceType">
          <w:r w:rsidRPr="00992031">
            <w:t>Plaza</w:t>
          </w:r>
        </w:smartTag>
        <w:r w:rsidRPr="00992031">
          <w:t xml:space="preserve"> </w:t>
        </w:r>
        <w:smartTag w:uri="urn:schemas-microsoft-com:office:smarttags" w:element="PlaceType">
          <w:r w:rsidRPr="00992031">
            <w:t>Building</w:t>
          </w:r>
        </w:smartTag>
      </w:smartTag>
    </w:p>
    <w:p w:rsidR="009C7BB7" w:rsidRPr="00992031" w:rsidRDefault="009C7BB7">
      <w:pPr>
        <w:pStyle w:val="InsideAddress"/>
      </w:pPr>
      <w:smartTag w:uri="urn:schemas-microsoft-com:office:smarttags" w:element="Street">
        <w:smartTag w:uri="urn:schemas-microsoft-com:office:smarttags" w:element="address">
          <w:r w:rsidRPr="00992031">
            <w:t>1300 S. Evergreen Park Drive SW</w:t>
          </w:r>
        </w:smartTag>
      </w:smartTag>
    </w:p>
    <w:p w:rsidR="009C7BB7" w:rsidRPr="00992031" w:rsidRDefault="009C7BB7">
      <w:pPr>
        <w:pStyle w:val="InsideAddress"/>
      </w:pPr>
      <w:smartTag w:uri="urn:schemas-microsoft-com:office:smarttags" w:element="address">
        <w:smartTag w:uri="urn:schemas-microsoft-com:office:smarttags" w:element="Street">
          <w:r w:rsidRPr="00992031">
            <w:t>P.O. Box</w:t>
          </w:r>
        </w:smartTag>
        <w:r w:rsidRPr="00992031">
          <w:t xml:space="preserve"> 47250</w:t>
        </w:r>
      </w:smartTag>
      <w:r w:rsidRPr="00992031">
        <w:t xml:space="preserve"> </w:t>
      </w:r>
    </w:p>
    <w:p w:rsidR="009C7BB7" w:rsidRPr="00992031" w:rsidRDefault="009C7BB7">
      <w:pPr>
        <w:pStyle w:val="InsideAddress"/>
      </w:pPr>
      <w:smartTag w:uri="urn:schemas-microsoft-com:office:smarttags" w:element="place">
        <w:smartTag w:uri="urn:schemas-microsoft-com:office:smarttags" w:element="City">
          <w:r w:rsidRPr="00992031">
            <w:t>Olympia</w:t>
          </w:r>
        </w:smartTag>
        <w:r w:rsidRPr="00992031">
          <w:t xml:space="preserve">, </w:t>
        </w:r>
        <w:smartTag w:uri="urn:schemas-microsoft-com:office:smarttags" w:element="State">
          <w:r w:rsidRPr="00992031">
            <w:t>WA</w:t>
          </w:r>
        </w:smartTag>
      </w:smartTag>
      <w:r w:rsidRPr="00992031">
        <w:t>. 98504-7250</w:t>
      </w:r>
    </w:p>
    <w:p w:rsidR="009C7BB7" w:rsidRPr="00992031" w:rsidRDefault="009C7BB7">
      <w:pPr>
        <w:pStyle w:val="BodyText"/>
      </w:pPr>
    </w:p>
    <w:p w:rsidR="009C7BB7" w:rsidRPr="00992031" w:rsidRDefault="009C7BB7">
      <w:pPr>
        <w:pStyle w:val="BodyText"/>
      </w:pPr>
      <w:r w:rsidRPr="00992031">
        <w:t>Subject: Waste Management</w:t>
      </w:r>
      <w:r w:rsidR="00D14992" w:rsidRPr="00992031">
        <w:t>-Northwest</w:t>
      </w:r>
      <w:r w:rsidRPr="00992031">
        <w:t>, a division of Waste Management of Washington, Inc. (G-237); Tariff No. 1</w:t>
      </w:r>
      <w:r w:rsidR="007F3BDF" w:rsidRPr="00992031">
        <w:t>7</w:t>
      </w:r>
    </w:p>
    <w:p w:rsidR="00481D19" w:rsidRPr="00992031" w:rsidRDefault="009C7BB7">
      <w:pPr>
        <w:pStyle w:val="BodyText"/>
      </w:pPr>
      <w:r w:rsidRPr="00992031">
        <w:t xml:space="preserve">Enclosed herein, you will find </w:t>
      </w:r>
      <w:r w:rsidR="00120A37" w:rsidRPr="00992031">
        <w:t>our new</w:t>
      </w:r>
      <w:r w:rsidRPr="00992031">
        <w:t xml:space="preserve"> Tariff No.1</w:t>
      </w:r>
      <w:r w:rsidR="007F3BDF" w:rsidRPr="00992031">
        <w:t>7</w:t>
      </w:r>
      <w:r w:rsidRPr="00992031">
        <w:t xml:space="preserve"> for the above-referenced company. This tariff replaces Waste Management</w:t>
      </w:r>
      <w:r w:rsidR="00D14992" w:rsidRPr="00992031">
        <w:t xml:space="preserve">-Northwest </w:t>
      </w:r>
      <w:r w:rsidRPr="00992031">
        <w:t>Tariff No.1</w:t>
      </w:r>
      <w:r w:rsidR="007F3BDF" w:rsidRPr="00992031">
        <w:t>6</w:t>
      </w:r>
      <w:r w:rsidRPr="00992031">
        <w:t xml:space="preserve">. In this new tariff, we are requesting </w:t>
      </w:r>
      <w:r w:rsidR="00481D19" w:rsidRPr="00992031">
        <w:t xml:space="preserve">an increase in our </w:t>
      </w:r>
      <w:r w:rsidRPr="00992031">
        <w:t xml:space="preserve">rates attributed to </w:t>
      </w:r>
      <w:r w:rsidR="007F3BDF" w:rsidRPr="00992031">
        <w:t>the increase in Snohomish County disposal fees from $89.00 per ton to $105.00 per ton</w:t>
      </w:r>
      <w:r w:rsidR="00481D19" w:rsidRPr="00992031">
        <w:t xml:space="preserve"> effective March 1, 2009</w:t>
      </w:r>
      <w:r w:rsidR="007F3BDF" w:rsidRPr="00992031">
        <w:t xml:space="preserve">. In addition, this filing is requesting </w:t>
      </w:r>
      <w:r w:rsidR="00481D19" w:rsidRPr="00992031">
        <w:t xml:space="preserve">further increases to reflect significant changes </w:t>
      </w:r>
      <w:r w:rsidRPr="00992031">
        <w:t xml:space="preserve">in our </w:t>
      </w:r>
      <w:r w:rsidR="00120A37" w:rsidRPr="00992031">
        <w:t xml:space="preserve">operating </w:t>
      </w:r>
      <w:r w:rsidRPr="00992031">
        <w:t xml:space="preserve">expenses, including recycle </w:t>
      </w:r>
      <w:r w:rsidR="00481D19" w:rsidRPr="00992031">
        <w:t xml:space="preserve">and yard waste </w:t>
      </w:r>
      <w:r w:rsidRPr="00992031">
        <w:t>processing fees, maintenance, labor, fuel and other operating and administrative costs</w:t>
      </w:r>
      <w:r w:rsidR="00D14992" w:rsidRPr="00992031">
        <w:t xml:space="preserve"> since our last general rate increase nearly </w:t>
      </w:r>
      <w:r w:rsidR="00481D19" w:rsidRPr="00992031">
        <w:t>four</w:t>
      </w:r>
      <w:r w:rsidR="00D14992" w:rsidRPr="00992031">
        <w:t xml:space="preserve"> years ago</w:t>
      </w:r>
      <w:r w:rsidRPr="00992031">
        <w:t>. These increased rates, if approved by the commission, would increase Company revenue by approximately $</w:t>
      </w:r>
      <w:r w:rsidR="00481D19" w:rsidRPr="00992031">
        <w:t>6</w:t>
      </w:r>
      <w:r w:rsidRPr="00992031">
        <w:t>,</w:t>
      </w:r>
      <w:r w:rsidR="00B83F5D">
        <w:t>90</w:t>
      </w:r>
      <w:r w:rsidR="00D14992" w:rsidRPr="00992031">
        <w:t>0</w:t>
      </w:r>
      <w:r w:rsidRPr="00992031">
        <w:t>,</w:t>
      </w:r>
      <w:r w:rsidR="00D14992" w:rsidRPr="00992031">
        <w:t>000</w:t>
      </w:r>
      <w:r w:rsidRPr="00992031">
        <w:t xml:space="preserve"> and collectively, residential and commercial r</w:t>
      </w:r>
      <w:r w:rsidR="00992031" w:rsidRPr="00992031">
        <w:t>ates</w:t>
      </w:r>
      <w:r w:rsidRPr="00992031">
        <w:t xml:space="preserve"> by </w:t>
      </w:r>
      <w:r w:rsidR="00481D19" w:rsidRPr="00992031">
        <w:t>1</w:t>
      </w:r>
      <w:r w:rsidR="00992031" w:rsidRPr="00992031">
        <w:t>9</w:t>
      </w:r>
      <w:r w:rsidRPr="00992031">
        <w:t xml:space="preserve">%. This new tariff is being filed with a proposed effective date of </w:t>
      </w:r>
      <w:r w:rsidR="00481D19" w:rsidRPr="00992031">
        <w:t>March</w:t>
      </w:r>
      <w:r w:rsidRPr="00992031">
        <w:t xml:space="preserve"> 1, 200</w:t>
      </w:r>
      <w:r w:rsidR="00481D19" w:rsidRPr="00992031">
        <w:t>9</w:t>
      </w:r>
      <w:r w:rsidRPr="00992031">
        <w:t xml:space="preserve">. </w:t>
      </w:r>
    </w:p>
    <w:p w:rsidR="009C7BB7" w:rsidRPr="00992031" w:rsidRDefault="006F311F">
      <w:pPr>
        <w:pStyle w:val="BodyText"/>
      </w:pPr>
      <w:r>
        <w:t>Also enclosed for your review are o</w:t>
      </w:r>
      <w:r w:rsidR="00481D19" w:rsidRPr="00992031">
        <w:t>ur proposed customer notices</w:t>
      </w:r>
      <w:r>
        <w:t>.</w:t>
      </w:r>
      <w:r w:rsidR="00481D19" w:rsidRPr="00992031">
        <w:t xml:space="preserve"> </w:t>
      </w:r>
      <w:r>
        <w:t>An</w:t>
      </w:r>
      <w:r w:rsidR="00481D19" w:rsidRPr="00992031">
        <w:t xml:space="preserve"> electronic copy of our accounting workpapers will be submitted shortly. C</w:t>
      </w:r>
      <w:r w:rsidR="009C7BB7" w:rsidRPr="00992031">
        <w:t xml:space="preserve">ustomer notices will be mailed on </w:t>
      </w:r>
      <w:r w:rsidR="00481D19" w:rsidRPr="00992031">
        <w:t>or before January 29</w:t>
      </w:r>
      <w:r w:rsidR="00481D19" w:rsidRPr="00992031">
        <w:rPr>
          <w:vertAlign w:val="superscript"/>
        </w:rPr>
        <w:t>th</w:t>
      </w:r>
      <w:r w:rsidR="00481D19" w:rsidRPr="00992031">
        <w:t xml:space="preserve">. </w:t>
      </w:r>
    </w:p>
    <w:p w:rsidR="009C7BB7" w:rsidRPr="00992031" w:rsidRDefault="009C7BB7">
      <w:pPr>
        <w:pStyle w:val="BodyText"/>
      </w:pPr>
      <w:r w:rsidRPr="00992031">
        <w:t xml:space="preserve">We are also requesting that all financial data submitted with this filing which is stamped </w:t>
      </w:r>
      <w:r w:rsidRPr="00992031">
        <w:rPr>
          <w:b/>
        </w:rPr>
        <w:t xml:space="preserve">“Confidential” </w:t>
      </w:r>
      <w:r w:rsidRPr="00992031">
        <w:t>be treated as such per WAC 480-09-015 as its release may adversely affect non-regulated Waste Management operations and entities.</w:t>
      </w:r>
    </w:p>
    <w:p w:rsidR="009C7BB7" w:rsidRPr="00992031" w:rsidRDefault="009C7BB7">
      <w:pPr>
        <w:pStyle w:val="BodyText"/>
      </w:pPr>
      <w:r w:rsidRPr="00992031">
        <w:t>If you have any questions or need additional information, please contact me at (</w:t>
      </w:r>
      <w:r w:rsidR="00D14992" w:rsidRPr="00992031">
        <w:t>425</w:t>
      </w:r>
      <w:r w:rsidRPr="00992031">
        <w:t xml:space="preserve">) </w:t>
      </w:r>
      <w:r w:rsidR="00D14992" w:rsidRPr="00992031">
        <w:t>814-7840</w:t>
      </w:r>
      <w:r w:rsidRPr="00992031">
        <w:t xml:space="preserve">.  </w:t>
      </w:r>
    </w:p>
    <w:p w:rsidR="009C7BB7" w:rsidRPr="00992031" w:rsidRDefault="009C7BB7">
      <w:pPr>
        <w:pStyle w:val="BodyText"/>
      </w:pPr>
      <w:r w:rsidRPr="00992031">
        <w:t>Respectfully,</w:t>
      </w:r>
      <w:r w:rsidRPr="00992031">
        <w:tab/>
      </w:r>
    </w:p>
    <w:p w:rsidR="009C7BB7" w:rsidRDefault="009C7BB7">
      <w:pPr>
        <w:pStyle w:val="BodyText"/>
      </w:pPr>
    </w:p>
    <w:p w:rsidR="00992031" w:rsidRPr="00992031" w:rsidRDefault="00992031">
      <w:pPr>
        <w:pStyle w:val="BodyText"/>
      </w:pPr>
    </w:p>
    <w:p w:rsidR="009C7BB7" w:rsidRPr="00992031" w:rsidRDefault="00D14992">
      <w:pPr>
        <w:pStyle w:val="BodyText"/>
        <w:spacing w:after="0"/>
        <w:outlineLvl w:val="0"/>
      </w:pPr>
      <w:r w:rsidRPr="00992031">
        <w:t>Michael A. Weinstein</w:t>
      </w:r>
    </w:p>
    <w:p w:rsidR="009C7BB7" w:rsidRPr="00992031" w:rsidRDefault="00D14992">
      <w:pPr>
        <w:pStyle w:val="BodyText"/>
        <w:spacing w:after="0"/>
      </w:pPr>
      <w:r w:rsidRPr="00992031">
        <w:t xml:space="preserve">Senior </w:t>
      </w:r>
      <w:r w:rsidR="00992031" w:rsidRPr="00992031">
        <w:t xml:space="preserve">Pricing Manager, </w:t>
      </w:r>
      <w:smartTag w:uri="urn:schemas-microsoft-com:office:smarttags" w:element="place">
        <w:r w:rsidR="00992031" w:rsidRPr="00992031">
          <w:t>Pacific Northwest</w:t>
        </w:r>
      </w:smartTag>
      <w:r w:rsidR="00992031" w:rsidRPr="00992031">
        <w:t xml:space="preserve"> Market </w:t>
      </w:r>
      <w:r w:rsidRPr="00992031">
        <w:t>Area</w:t>
      </w:r>
    </w:p>
    <w:p w:rsidR="00992031" w:rsidRDefault="00992031">
      <w:pPr>
        <w:pStyle w:val="SignatureJobTitle"/>
      </w:pPr>
    </w:p>
    <w:p w:rsidR="00992031" w:rsidRPr="00992031" w:rsidRDefault="00992031" w:rsidP="00992031">
      <w:pPr>
        <w:pStyle w:val="ReferenceInitials"/>
      </w:pPr>
    </w:p>
    <w:p w:rsidR="009C7BB7" w:rsidRPr="00992031" w:rsidRDefault="009C7BB7">
      <w:pPr>
        <w:pStyle w:val="SignatureJobTitle"/>
      </w:pPr>
      <w:r w:rsidRPr="00992031">
        <w:t>cc:</w:t>
      </w:r>
      <w:r w:rsidRPr="00992031">
        <w:tab/>
      </w:r>
      <w:r w:rsidRPr="00992031">
        <w:tab/>
      </w:r>
      <w:r w:rsidR="00D14992" w:rsidRPr="00992031">
        <w:t>Tim Crosby</w:t>
      </w:r>
    </w:p>
    <w:p w:rsidR="009C7BB7" w:rsidRPr="00992031" w:rsidRDefault="009C7BB7">
      <w:pPr>
        <w:pStyle w:val="SignatureJobTitle"/>
      </w:pPr>
      <w:r w:rsidRPr="00992031">
        <w:tab/>
      </w:r>
      <w:r w:rsidRPr="00992031">
        <w:tab/>
      </w:r>
      <w:r w:rsidR="00992031">
        <w:t>Adam Winston</w:t>
      </w:r>
    </w:p>
    <w:p w:rsidR="009C7BB7" w:rsidRPr="00992031" w:rsidRDefault="009C7BB7">
      <w:pPr>
        <w:pStyle w:val="SignatureJobTitle"/>
      </w:pPr>
      <w:r w:rsidRPr="00992031">
        <w:tab/>
      </w:r>
      <w:r w:rsidRPr="00992031">
        <w:tab/>
        <w:t>Dean Kattler</w:t>
      </w:r>
    </w:p>
    <w:p w:rsidR="009C7BB7" w:rsidRPr="00992031" w:rsidRDefault="009C7BB7">
      <w:pPr>
        <w:pStyle w:val="SignatureJobTitle"/>
      </w:pPr>
      <w:r w:rsidRPr="00992031">
        <w:tab/>
      </w:r>
      <w:r w:rsidRPr="00992031">
        <w:tab/>
      </w:r>
      <w:r w:rsidR="00992031">
        <w:t>Tom Leland</w:t>
      </w:r>
    </w:p>
    <w:p w:rsidR="009C7BB7" w:rsidRPr="00992031" w:rsidRDefault="009C7BB7">
      <w:pPr>
        <w:pStyle w:val="SignatureJobTitle"/>
      </w:pPr>
      <w:r w:rsidRPr="00992031">
        <w:tab/>
      </w:r>
      <w:r w:rsidRPr="00992031">
        <w:tab/>
        <w:t>Joe Krukowski</w:t>
      </w:r>
    </w:p>
    <w:p w:rsidR="009C7BB7" w:rsidRPr="00992031" w:rsidRDefault="009C7BB7">
      <w:pPr>
        <w:pStyle w:val="SignatureJobTitle"/>
      </w:pPr>
      <w:r w:rsidRPr="00992031">
        <w:t xml:space="preserve"> </w:t>
      </w:r>
      <w:r w:rsidRPr="00992031">
        <w:tab/>
      </w:r>
      <w:r w:rsidRPr="00992031">
        <w:tab/>
        <w:t xml:space="preserve">Clerk of the Board, </w:t>
      </w:r>
      <w:smartTag w:uri="urn:schemas-microsoft-com:office:smarttags" w:element="place">
        <w:smartTag w:uri="urn:schemas-microsoft-com:office:smarttags" w:element="PlaceName">
          <w:r w:rsidR="00D14992" w:rsidRPr="00992031">
            <w:t>Snohomish</w:t>
          </w:r>
        </w:smartTag>
        <w:r w:rsidRPr="00992031">
          <w:t xml:space="preserve"> </w:t>
        </w:r>
        <w:smartTag w:uri="urn:schemas-microsoft-com:office:smarttags" w:element="PlaceType">
          <w:r w:rsidRPr="00992031">
            <w:t>County</w:t>
          </w:r>
        </w:smartTag>
      </w:smartTag>
    </w:p>
    <w:p w:rsidR="009C7BB7" w:rsidRDefault="009C7BB7">
      <w:pPr>
        <w:pStyle w:val="SignatureJobTitle"/>
        <w:ind w:left="360" w:firstLine="360"/>
      </w:pPr>
    </w:p>
    <w:sectPr w:rsidR="009C7BB7" w:rsidSect="00D14992">
      <w:headerReference w:type="default" r:id="rId7"/>
      <w:footerReference w:type="default" r:id="rId8"/>
      <w:footnotePr>
        <w:numRestart w:val="eachPage"/>
      </w:footnotePr>
      <w:type w:val="continuous"/>
      <w:pgSz w:w="12240" w:h="15840" w:code="1"/>
      <w:pgMar w:top="1440" w:right="1530" w:bottom="100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38" w:rsidRDefault="00C46138">
      <w:r>
        <w:separator/>
      </w:r>
    </w:p>
  </w:endnote>
  <w:endnote w:type="continuationSeparator" w:id="1">
    <w:p w:rsidR="00C46138" w:rsidRDefault="00C4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19" w:rsidRDefault="00481D19">
    <w:pPr>
      <w:pStyle w:val="Footer"/>
    </w:pPr>
    <w:r>
      <w:sym w:font="Wingdings" w:char="F06C"/>
    </w:r>
    <w:r>
      <w:t xml:space="preserve">  Page </w:t>
    </w:r>
    <w:fldSimple w:instr=" PAGE \* Arabic \* MERGEFORMAT ">
      <w:r w:rsidR="0099203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38" w:rsidRDefault="00C46138">
      <w:r>
        <w:separator/>
      </w:r>
    </w:p>
  </w:footnote>
  <w:footnote w:type="continuationSeparator" w:id="1">
    <w:p w:rsidR="00C46138" w:rsidRDefault="00C4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19" w:rsidRDefault="00481D19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ED24C2"/>
    <w:rsid w:val="00120A37"/>
    <w:rsid w:val="003F2375"/>
    <w:rsid w:val="00481D19"/>
    <w:rsid w:val="004C658C"/>
    <w:rsid w:val="006F311F"/>
    <w:rsid w:val="007F3BDF"/>
    <w:rsid w:val="008C7FAC"/>
    <w:rsid w:val="00992031"/>
    <w:rsid w:val="009C7BB7"/>
    <w:rsid w:val="00B3549B"/>
    <w:rsid w:val="00B83F5D"/>
    <w:rsid w:val="00BC72BE"/>
    <w:rsid w:val="00C31A8A"/>
    <w:rsid w:val="00C46138"/>
    <w:rsid w:val="00C75D66"/>
    <w:rsid w:val="00D14992"/>
    <w:rsid w:val="00D17C6A"/>
    <w:rsid w:val="00E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DE74C7C9C0E4EAA7DA2F7F086B6E0" ma:contentTypeVersion="123" ma:contentTypeDescription="" ma:contentTypeScope="" ma:versionID="968ac9eff0a52f56559a001c23b70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1B34CE-B7A5-4A23-BD44-7EF3963045FD}"/>
</file>

<file path=customXml/itemProps2.xml><?xml version="1.0" encoding="utf-8"?>
<ds:datastoreItem xmlns:ds="http://schemas.openxmlformats.org/officeDocument/2006/customXml" ds:itemID="{8B1AAAEA-5709-4921-AE7F-1601EADDC3E0}"/>
</file>

<file path=customXml/itemProps3.xml><?xml version="1.0" encoding="utf-8"?>
<ds:datastoreItem xmlns:ds="http://schemas.openxmlformats.org/officeDocument/2006/customXml" ds:itemID="{F4804D7D-0985-4F54-AED3-DE6EEB4A8634}"/>
</file>

<file path=customXml/itemProps4.xml><?xml version="1.0" encoding="utf-8"?>
<ds:datastoreItem xmlns:ds="http://schemas.openxmlformats.org/officeDocument/2006/customXml" ds:itemID="{41EFFF77-0694-46D2-9CDD-28AAFC10F93C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Professional Letter</vt:lpstr>
      <vt:lpstr>Washington Utilities and Transportation Commission</vt:lpstr>
      <vt:lpstr>Michael A. Weinstein</vt:lpstr>
    </vt:vector>
  </TitlesOfParts>
  <Company>Microsoft Corporation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2005-04-15T17:04:00Z</cp:lastPrinted>
  <dcterms:created xsi:type="dcterms:W3CDTF">2009-01-15T17:01:00Z</dcterms:created>
  <dcterms:modified xsi:type="dcterms:W3CDTF">2009-01-15T17:01:00Z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0x0101006E56B4D1795A2E4DB2F0B01679ED314A00D88DE74C7C9C0E4EAA7DA2F7F086B6E0</vt:lpwstr>
  </property>
  <property fmtid="{D5CDD505-2E9C-101B-9397-08002B2CF9AE}" pid="3" name="_docset_NoMedatataSyncRequired">
    <vt:lpwstr>False</vt:lpwstr>
  </property>
</Properties>
</file>