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F911F4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734798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734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(</w:t>
            </w:r>
            <w:r w:rsidR="00734798" w:rsidRPr="00734798">
              <w:rPr>
                <w:rFonts w:ascii="Arial" w:hAnsi="Arial" w:cs="Arial"/>
                <w:sz w:val="20"/>
                <w:szCs w:val="20"/>
              </w:rPr>
              <w:t>D</w:t>
            </w:r>
            <w:r w:rsidRPr="007347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73479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73479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73479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A34BA8C65D64C9B8098B85620AEEC11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911F4" w:rsidP="00F911F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61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911F4" w:rsidP="00F911F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Special Standby and Auxiliary Heating Service </w:t>
            </w:r>
            <w:r w:rsidRPr="00F911F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F911F4" w:rsidRDefault="00F911F4" w:rsidP="00F911F4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734798">
        <w:rPr>
          <w:rFonts w:ascii="Arial" w:hAnsi="Arial" w:cs="Arial"/>
          <w:b/>
          <w:caps/>
          <w:sz w:val="20"/>
          <w:szCs w:val="20"/>
        </w:rPr>
        <w:t>Rate</w:t>
      </w:r>
      <w:r>
        <w:rPr>
          <w:rFonts w:ascii="Arial" w:hAnsi="Arial" w:cs="Arial"/>
          <w:b/>
          <w:sz w:val="20"/>
          <w:szCs w:val="20"/>
        </w:rPr>
        <w:t>:</w:t>
      </w:r>
    </w:p>
    <w:p w:rsidR="00F911F4" w:rsidRDefault="00F911F4" w:rsidP="00F911F4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F911F4" w:rsidRDefault="00F911F4" w:rsidP="00F911F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demand charge of $0.10 per month per 1,000 Btu per hour, or fraction thereof, of the rated input capacity of </w:t>
      </w:r>
      <w:r w:rsidR="001976F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ustomer’s qualifying equipment.</w:t>
      </w:r>
    </w:p>
    <w:p w:rsidR="00F911F4" w:rsidRDefault="00F911F4" w:rsidP="00F911F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F911F4" w:rsidRPr="00F911F4" w:rsidRDefault="00F911F4" w:rsidP="00F911F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F911F4">
        <w:rPr>
          <w:rFonts w:ascii="Arial" w:hAnsi="Arial" w:cs="Arial"/>
          <w:sz w:val="20"/>
          <w:szCs w:val="20"/>
        </w:rPr>
        <w:t>The minimum bill per month shall be the demand charge.</w:t>
      </w:r>
    </w:p>
    <w:p w:rsidR="00F911F4" w:rsidRDefault="00F911F4" w:rsidP="00F911F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F911F4" w:rsidRPr="00F911F4" w:rsidRDefault="00F911F4" w:rsidP="00F911F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F911F4">
        <w:rPr>
          <w:rFonts w:ascii="Arial" w:hAnsi="Arial" w:cs="Arial"/>
          <w:sz w:val="20"/>
          <w:szCs w:val="20"/>
        </w:rPr>
        <w:t>Charges under this schedule shall be in addition to the charges as set forth under any other rate schedule.</w:t>
      </w:r>
    </w:p>
    <w:p w:rsidR="00F911F4" w:rsidRDefault="00F911F4" w:rsidP="00F911F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F911F4" w:rsidRPr="00F911F4" w:rsidRDefault="00F911F4" w:rsidP="00F911F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F911F4">
        <w:rPr>
          <w:rFonts w:ascii="Arial" w:hAnsi="Arial" w:cs="Arial"/>
          <w:sz w:val="20"/>
          <w:szCs w:val="20"/>
        </w:rPr>
        <w:t>The rates named herein are subject to adjustments as set forth in Schedule No. 1, when applicable.</w:t>
      </w: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F4" w:rsidRDefault="00F911F4" w:rsidP="00B963E0">
      <w:pPr>
        <w:spacing w:after="0" w:line="240" w:lineRule="auto"/>
      </w:pPr>
      <w:r>
        <w:separator/>
      </w:r>
    </w:p>
  </w:endnote>
  <w:endnote w:type="continuationSeparator" w:id="0">
    <w:p w:rsidR="00F911F4" w:rsidRDefault="00F911F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F1" w:rsidRDefault="007778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E119D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71EDF">
          <w:rPr>
            <w:rFonts w:ascii="Arial" w:hAnsi="Arial" w:cs="Arial"/>
            <w:sz w:val="20"/>
            <w:szCs w:val="20"/>
          </w:rPr>
          <w:t xml:space="preserve">October 30, </w:t>
        </w:r>
        <w:r w:rsidR="00E71EDF">
          <w:rPr>
            <w:rFonts w:ascii="Arial" w:hAnsi="Arial" w:cs="Arial"/>
            <w:sz w:val="20"/>
            <w:szCs w:val="20"/>
          </w:rPr>
          <w:t>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34798">
          <w:rPr>
            <w:rFonts w:ascii="Arial" w:hAnsi="Arial" w:cs="Arial"/>
            <w:sz w:val="20"/>
            <w:szCs w:val="20"/>
          </w:rPr>
          <w:t>2015-</w:t>
        </w:r>
        <w:r w:rsidR="0096013B">
          <w:rPr>
            <w:rFonts w:ascii="Arial" w:hAnsi="Arial" w:cs="Arial"/>
            <w:sz w:val="20"/>
            <w:szCs w:val="20"/>
          </w:rPr>
          <w:t>17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96013B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734798" w:rsidP="00F911F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F1" w:rsidRDefault="00777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F4" w:rsidRDefault="00F911F4" w:rsidP="00B963E0">
      <w:pPr>
        <w:spacing w:after="0" w:line="240" w:lineRule="auto"/>
      </w:pPr>
      <w:r>
        <w:separator/>
      </w:r>
    </w:p>
  </w:footnote>
  <w:footnote w:type="continuationSeparator" w:id="0">
    <w:p w:rsidR="00F911F4" w:rsidRDefault="00F911F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F1" w:rsidRDefault="007778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34798" w:rsidP="00D02C25">
    <w:pPr>
      <w:pStyle w:val="NoSpacing"/>
      <w:ind w:right="3600"/>
      <w:jc w:val="right"/>
    </w:pPr>
    <w:r>
      <w:t>2</w:t>
    </w:r>
    <w:r w:rsidRPr="00734798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0A34BA8C65D64C9B8098B85620AEEC11"/>
        </w:placeholder>
        <w:text/>
      </w:sdtPr>
      <w:sdtEndPr/>
      <w:sdtContent>
        <w:r w:rsidR="00F911F4">
          <w:t>161-A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734798">
      <w:t>1</w:t>
    </w:r>
    <w:r w:rsidR="00734798" w:rsidRPr="00734798">
      <w:rPr>
        <w:vertAlign w:val="superscript"/>
      </w:rPr>
      <w:t>st</w:t>
    </w:r>
    <w:r w:rsidR="00734798">
      <w:t xml:space="preserve"> Revision</w:t>
    </w:r>
  </w:p>
  <w:p w:rsidR="00B963E0" w:rsidRPr="00E61AEC" w:rsidRDefault="00F911F4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161-A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474537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21C6AF" wp14:editId="79CFD906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474537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F1" w:rsidRDefault="007778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20F4"/>
    <w:multiLevelType w:val="hybridMultilevel"/>
    <w:tmpl w:val="5CAE07E2"/>
    <w:lvl w:ilvl="0" w:tplc="A350B8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F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93DED"/>
    <w:rsid w:val="001976FD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06F2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4537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34798"/>
    <w:rsid w:val="00757C64"/>
    <w:rsid w:val="00770E9A"/>
    <w:rsid w:val="007778F1"/>
    <w:rsid w:val="00784841"/>
    <w:rsid w:val="00795847"/>
    <w:rsid w:val="007A48CC"/>
    <w:rsid w:val="007B3F61"/>
    <w:rsid w:val="007D11B1"/>
    <w:rsid w:val="007D434A"/>
    <w:rsid w:val="007E119D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6013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53B0"/>
    <w:rsid w:val="00DF04B6"/>
    <w:rsid w:val="00E002F2"/>
    <w:rsid w:val="00E07D30"/>
    <w:rsid w:val="00E12B4A"/>
    <w:rsid w:val="00E526ED"/>
    <w:rsid w:val="00E61AEC"/>
    <w:rsid w:val="00E71EDF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911F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F91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F9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34BA8C65D64C9B8098B85620AE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73F9-5DF2-4A68-AD47-C896C6319494}"/>
      </w:docPartPr>
      <w:docPartBody>
        <w:p w:rsidR="00E86B67" w:rsidRDefault="00E86B67">
          <w:pPr>
            <w:pStyle w:val="0A34BA8C65D64C9B8098B85620AEEC11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67"/>
    <w:rsid w:val="00E8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34BA8C65D64C9B8098B85620AEEC11">
    <w:name w:val="0A34BA8C65D64C9B8098B85620AEEC11"/>
  </w:style>
  <w:style w:type="paragraph" w:customStyle="1" w:styleId="E9B86AAD1B0043B9B587CA022CE1F6D6">
    <w:name w:val="E9B86AAD1B0043B9B587CA022CE1F6D6"/>
  </w:style>
  <w:style w:type="paragraph" w:customStyle="1" w:styleId="DDF333EC446943679353F842A5F72A68">
    <w:name w:val="DDF333EC446943679353F842A5F72A68"/>
  </w:style>
  <w:style w:type="paragraph" w:customStyle="1" w:styleId="5365F44FDCAD4FBEB835C109F478EB8D">
    <w:name w:val="5365F44FDCAD4FBEB835C109F478EB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34BA8C65D64C9B8098B85620AEEC11">
    <w:name w:val="0A34BA8C65D64C9B8098B85620AEEC11"/>
  </w:style>
  <w:style w:type="paragraph" w:customStyle="1" w:styleId="E9B86AAD1B0043B9B587CA022CE1F6D6">
    <w:name w:val="E9B86AAD1B0043B9B587CA022CE1F6D6"/>
  </w:style>
  <w:style w:type="paragraph" w:customStyle="1" w:styleId="DDF333EC446943679353F842A5F72A68">
    <w:name w:val="DDF333EC446943679353F842A5F72A68"/>
  </w:style>
  <w:style w:type="paragraph" w:customStyle="1" w:styleId="5365F44FDCAD4FBEB835C109F478EB8D">
    <w:name w:val="5365F44FDCAD4FBEB835C109F478E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860E5-9511-4227-B1E2-D5A9EB531B36}"/>
</file>

<file path=customXml/itemProps2.xml><?xml version="1.0" encoding="utf-8"?>
<ds:datastoreItem xmlns:ds="http://schemas.openxmlformats.org/officeDocument/2006/customXml" ds:itemID="{2C30F138-A0CA-4165-9017-52D2F24A5CD4}"/>
</file>

<file path=customXml/itemProps3.xml><?xml version="1.0" encoding="utf-8"?>
<ds:datastoreItem xmlns:ds="http://schemas.openxmlformats.org/officeDocument/2006/customXml" ds:itemID="{358AFC4D-9C1F-4A35-B578-2E66D49030B0}"/>
</file>

<file path=customXml/itemProps4.xml><?xml version="1.0" encoding="utf-8"?>
<ds:datastoreItem xmlns:ds="http://schemas.openxmlformats.org/officeDocument/2006/customXml" ds:itemID="{C5BF36E6-7C43-48D6-B68E-64BAB2E386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10</cp:revision>
  <cp:lastPrinted>2011-08-19T16:17:00Z</cp:lastPrinted>
  <dcterms:created xsi:type="dcterms:W3CDTF">2014-02-11T19:41:00Z</dcterms:created>
  <dcterms:modified xsi:type="dcterms:W3CDTF">2015-09-10T00:17:00Z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