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9EDFFA" w14:textId="75CE2904" w:rsidR="00DE387D" w:rsidRDefault="00DE387D" w:rsidP="00DE387D">
      <w:pPr>
        <w:pStyle w:val="Heading1"/>
      </w:pPr>
      <w:r>
        <w:t>Docket</w:t>
      </w:r>
      <w:r w:rsidR="00B50349">
        <w:t xml:space="preserve"> </w:t>
      </w:r>
      <w:r w:rsidR="00FF434F">
        <w:t>UG-140381</w:t>
      </w:r>
    </w:p>
    <w:p w14:paraId="5B9EDFFB" w14:textId="77777777" w:rsidR="00DE387D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14:paraId="5B9EDFFC" w14:textId="77777777"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14:paraId="5B9EDFFD" w14:textId="6570C973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2E6446">
        <w:rPr>
          <w:rFonts w:ascii="Times New Roman" w:hAnsi="Times New Roman"/>
          <w:sz w:val="24"/>
        </w:rPr>
        <w:t>Settlement Agreement and Joint Narrative Supporting Settlement Agreement</w:t>
      </w:r>
      <w:r w:rsidR="00A907B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upon the persons and entities listed on the Service List below </w:t>
      </w:r>
      <w:r w:rsidR="002E6446">
        <w:rPr>
          <w:rFonts w:ascii="Times New Roman" w:hAnsi="Times New Roman"/>
          <w:sz w:val="24"/>
        </w:rPr>
        <w:t xml:space="preserve">via electronic mail and </w:t>
      </w:r>
      <w:r>
        <w:rPr>
          <w:rFonts w:ascii="Times New Roman" w:hAnsi="Times New Roman"/>
          <w:sz w:val="24"/>
        </w:rPr>
        <w:t>by depositing a copy of said document in the United States mail, addressed as shown on said Service List, with first class postage prepaid.</w:t>
      </w:r>
    </w:p>
    <w:p w14:paraId="5B9EDFFE" w14:textId="77777777"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14:paraId="5B9EDFFF" w14:textId="19AACF54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bookmarkStart w:id="0" w:name="_GoBack"/>
      <w:bookmarkEnd w:id="0"/>
      <w:r w:rsidR="002E6446">
        <w:rPr>
          <w:rFonts w:ascii="Times New Roman" w:hAnsi="Times New Roman"/>
          <w:sz w:val="24"/>
        </w:rPr>
        <w:t>24</w:t>
      </w:r>
      <w:r w:rsidR="00FF434F">
        <w:rPr>
          <w:rFonts w:ascii="Times New Roman" w:hAnsi="Times New Roman"/>
          <w:sz w:val="24"/>
        </w:rPr>
        <w:t>th</w:t>
      </w:r>
      <w:r>
        <w:rPr>
          <w:rFonts w:ascii="Times New Roman" w:hAnsi="Times New Roman"/>
          <w:sz w:val="24"/>
        </w:rPr>
        <w:t xml:space="preserve"> day of </w:t>
      </w:r>
      <w:r w:rsidR="002E6446">
        <w:rPr>
          <w:rFonts w:ascii="Times New Roman" w:hAnsi="Times New Roman"/>
          <w:sz w:val="24"/>
        </w:rPr>
        <w:t>April</w:t>
      </w:r>
      <w:r>
        <w:rPr>
          <w:rFonts w:ascii="Times New Roman" w:hAnsi="Times New Roman"/>
          <w:sz w:val="24"/>
        </w:rPr>
        <w:t xml:space="preserve"> 201</w:t>
      </w:r>
      <w:r w:rsidR="00853A45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>.</w:t>
      </w:r>
    </w:p>
    <w:p w14:paraId="5B9EE000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5B9EE001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5B9EE002" w14:textId="77777777"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14:paraId="5B9EE003" w14:textId="176C1B07" w:rsidR="00DE387D" w:rsidRDefault="00131870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KRISTA L. GROSS</w:t>
      </w:r>
    </w:p>
    <w:p w14:paraId="5B9EE004" w14:textId="77777777" w:rsidR="00DE387D" w:rsidRPr="00123C68" w:rsidRDefault="00DE387D" w:rsidP="00DE387D">
      <w:pPr>
        <w:rPr>
          <w:rFonts w:ascii="Times New Roman" w:hAnsi="Times New Roman"/>
          <w:b/>
          <w:bCs/>
          <w:sz w:val="22"/>
          <w:szCs w:val="20"/>
        </w:rPr>
      </w:pPr>
    </w:p>
    <w:p w14:paraId="5B9EE005" w14:textId="77777777"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p w14:paraId="5B9EE006" w14:textId="77777777" w:rsidR="00DE387D" w:rsidRDefault="00DE387D" w:rsidP="00DE387D">
      <w:pPr>
        <w:rPr>
          <w:rFonts w:ascii="Times New Roman" w:hAnsi="Times New Roman"/>
          <w:b/>
          <w:bCs/>
          <w:sz w:val="24"/>
        </w:rPr>
        <w:sectPr w:rsidR="00DE387D" w:rsidSect="00CF2416">
          <w:footerReference w:type="default" r:id="rId10"/>
          <w:pgSz w:w="12240" w:h="15840" w:code="1"/>
          <w:pgMar w:top="1440" w:right="1440" w:bottom="1440" w:left="1872" w:header="720" w:footer="720" w:gutter="0"/>
          <w:paperSrc w:first="15" w:other="15"/>
          <w:cols w:space="720"/>
          <w:docGrid w:linePitch="360"/>
        </w:sectPr>
      </w:pPr>
    </w:p>
    <w:p w14:paraId="5B9EE007" w14:textId="01971FE4" w:rsidR="00F41B00" w:rsidRPr="00853A45" w:rsidRDefault="00FF434F" w:rsidP="00853A45">
      <w:pPr>
        <w:rPr>
          <w:rFonts w:ascii="Times New Roman" w:hAnsi="Times New Roman"/>
          <w:iCs/>
          <w:sz w:val="24"/>
        </w:rPr>
      </w:pPr>
      <w:r w:rsidRPr="00853A45">
        <w:rPr>
          <w:rFonts w:ascii="Times New Roman" w:hAnsi="Times New Roman"/>
          <w:b/>
          <w:i/>
          <w:iCs/>
          <w:sz w:val="24"/>
        </w:rPr>
        <w:lastRenderedPageBreak/>
        <w:t>For Cascade Natural Gas Corp.</w:t>
      </w:r>
      <w:r w:rsidR="00533BC6" w:rsidRPr="00853A45">
        <w:rPr>
          <w:rFonts w:ascii="Times New Roman" w:hAnsi="Times New Roman"/>
          <w:b/>
          <w:iCs/>
          <w:sz w:val="24"/>
        </w:rPr>
        <w:t>:</w:t>
      </w:r>
    </w:p>
    <w:p w14:paraId="5B9EE008" w14:textId="77777777" w:rsidR="00533BC6" w:rsidRPr="00853A45" w:rsidRDefault="00533BC6" w:rsidP="00853A45">
      <w:pPr>
        <w:rPr>
          <w:rFonts w:ascii="Times New Roman" w:hAnsi="Times New Roman"/>
          <w:iCs/>
          <w:sz w:val="24"/>
        </w:rPr>
      </w:pPr>
    </w:p>
    <w:p w14:paraId="511B3F95" w14:textId="0EDF4556" w:rsidR="00A14989" w:rsidRPr="00853A45" w:rsidRDefault="00FF434F" w:rsidP="00853A45">
      <w:pPr>
        <w:rPr>
          <w:rFonts w:ascii="Times New Roman" w:hAnsi="Times New Roman"/>
          <w:iCs/>
          <w:sz w:val="24"/>
        </w:rPr>
      </w:pPr>
      <w:r w:rsidRPr="00853A45">
        <w:rPr>
          <w:rFonts w:ascii="Times New Roman" w:hAnsi="Times New Roman"/>
          <w:iCs/>
          <w:sz w:val="24"/>
        </w:rPr>
        <w:t>Lisa Rackner</w:t>
      </w:r>
    </w:p>
    <w:p w14:paraId="1EAA85E4" w14:textId="232CDEC9" w:rsidR="00FF434F" w:rsidRPr="00853A45" w:rsidRDefault="00FF434F" w:rsidP="00853A45">
      <w:pPr>
        <w:rPr>
          <w:rFonts w:ascii="Times New Roman" w:hAnsi="Times New Roman"/>
          <w:iCs/>
          <w:sz w:val="24"/>
        </w:rPr>
      </w:pPr>
      <w:r w:rsidRPr="00853A45">
        <w:rPr>
          <w:rFonts w:ascii="Times New Roman" w:hAnsi="Times New Roman"/>
          <w:iCs/>
          <w:sz w:val="24"/>
        </w:rPr>
        <w:t>McDowell Rackner &amp; Gibson PC</w:t>
      </w:r>
    </w:p>
    <w:p w14:paraId="0E09A5DE" w14:textId="40635F89" w:rsidR="00FF434F" w:rsidRPr="00853A45" w:rsidRDefault="00FF434F" w:rsidP="00853A45">
      <w:pPr>
        <w:rPr>
          <w:rFonts w:ascii="Times New Roman" w:hAnsi="Times New Roman"/>
          <w:iCs/>
          <w:sz w:val="24"/>
        </w:rPr>
      </w:pPr>
      <w:r w:rsidRPr="00853A45">
        <w:rPr>
          <w:rFonts w:ascii="Times New Roman" w:hAnsi="Times New Roman"/>
          <w:iCs/>
          <w:sz w:val="24"/>
        </w:rPr>
        <w:t>419 SW 11</w:t>
      </w:r>
      <w:r w:rsidRPr="00853A45">
        <w:rPr>
          <w:rFonts w:ascii="Times New Roman" w:hAnsi="Times New Roman"/>
          <w:iCs/>
          <w:sz w:val="24"/>
          <w:vertAlign w:val="superscript"/>
        </w:rPr>
        <w:t>th</w:t>
      </w:r>
      <w:r w:rsidRPr="00853A45">
        <w:rPr>
          <w:rFonts w:ascii="Times New Roman" w:hAnsi="Times New Roman"/>
          <w:iCs/>
          <w:sz w:val="24"/>
        </w:rPr>
        <w:t xml:space="preserve"> Ave., Suite 400</w:t>
      </w:r>
    </w:p>
    <w:p w14:paraId="5D1316ED" w14:textId="47CE0A19" w:rsidR="00FF434F" w:rsidRPr="00853A45" w:rsidRDefault="00FF434F" w:rsidP="00853A45">
      <w:pPr>
        <w:rPr>
          <w:rFonts w:ascii="Times New Roman" w:hAnsi="Times New Roman"/>
          <w:iCs/>
          <w:sz w:val="24"/>
        </w:rPr>
      </w:pPr>
      <w:r w:rsidRPr="00853A45">
        <w:rPr>
          <w:rFonts w:ascii="Times New Roman" w:hAnsi="Times New Roman"/>
          <w:iCs/>
          <w:sz w:val="24"/>
        </w:rPr>
        <w:t>Portland, OR  97205</w:t>
      </w:r>
    </w:p>
    <w:p w14:paraId="5B9EE00D" w14:textId="2EDF1F5A" w:rsidR="002553AA" w:rsidRPr="00853A45" w:rsidRDefault="00A14989" w:rsidP="00853A45">
      <w:pPr>
        <w:rPr>
          <w:rFonts w:ascii="Times New Roman" w:hAnsi="Times New Roman"/>
          <w:iCs/>
          <w:sz w:val="24"/>
        </w:rPr>
      </w:pPr>
      <w:r w:rsidRPr="00853A45">
        <w:rPr>
          <w:rFonts w:ascii="Times New Roman" w:hAnsi="Times New Roman"/>
          <w:iCs/>
          <w:sz w:val="24"/>
        </w:rPr>
        <w:t xml:space="preserve">Phone:  </w:t>
      </w:r>
      <w:r w:rsidR="00FC3470">
        <w:rPr>
          <w:rFonts w:ascii="Times New Roman" w:hAnsi="Times New Roman"/>
          <w:iCs/>
          <w:sz w:val="24"/>
        </w:rPr>
        <w:t>(</w:t>
      </w:r>
      <w:r w:rsidR="00FF434F" w:rsidRPr="00853A45">
        <w:rPr>
          <w:rFonts w:ascii="Times New Roman" w:hAnsi="Times New Roman"/>
          <w:iCs/>
          <w:sz w:val="24"/>
        </w:rPr>
        <w:t>503</w:t>
      </w:r>
      <w:r w:rsidR="00FC3470">
        <w:rPr>
          <w:rFonts w:ascii="Times New Roman" w:hAnsi="Times New Roman"/>
          <w:iCs/>
          <w:sz w:val="24"/>
        </w:rPr>
        <w:t xml:space="preserve">) </w:t>
      </w:r>
      <w:r w:rsidR="00FF434F" w:rsidRPr="00853A45">
        <w:rPr>
          <w:rFonts w:ascii="Times New Roman" w:hAnsi="Times New Roman"/>
          <w:iCs/>
          <w:sz w:val="24"/>
        </w:rPr>
        <w:t>595-3925</w:t>
      </w:r>
    </w:p>
    <w:p w14:paraId="5B9EE00E" w14:textId="5609E782" w:rsidR="002553AA" w:rsidRDefault="002553AA" w:rsidP="001141E8">
      <w:pPr>
        <w:tabs>
          <w:tab w:val="left" w:pos="900"/>
        </w:tabs>
        <w:rPr>
          <w:rStyle w:val="Hyperlink"/>
          <w:rFonts w:ascii="Times New Roman" w:hAnsi="Times New Roman"/>
          <w:iCs/>
          <w:sz w:val="24"/>
        </w:rPr>
      </w:pPr>
      <w:r w:rsidRPr="00853A45">
        <w:rPr>
          <w:rFonts w:ascii="Times New Roman" w:hAnsi="Times New Roman"/>
          <w:iCs/>
          <w:sz w:val="24"/>
        </w:rPr>
        <w:t>E-mail:</w:t>
      </w:r>
      <w:r w:rsidR="001141E8">
        <w:rPr>
          <w:rFonts w:ascii="Times New Roman" w:hAnsi="Times New Roman"/>
          <w:iCs/>
          <w:sz w:val="24"/>
        </w:rPr>
        <w:tab/>
      </w:r>
      <w:hyperlink r:id="rId11" w:history="1">
        <w:r w:rsidR="00FF434F" w:rsidRPr="00853A45">
          <w:rPr>
            <w:rStyle w:val="Hyperlink"/>
            <w:rFonts w:ascii="Times New Roman" w:hAnsi="Times New Roman"/>
            <w:iCs/>
            <w:sz w:val="24"/>
          </w:rPr>
          <w:t>lisa@mcd-law.com</w:t>
        </w:r>
      </w:hyperlink>
    </w:p>
    <w:p w14:paraId="373DBF61" w14:textId="3D6CE159" w:rsidR="00FF434F" w:rsidRDefault="001141E8" w:rsidP="001141E8">
      <w:pPr>
        <w:tabs>
          <w:tab w:val="left" w:pos="900"/>
        </w:tabs>
        <w:rPr>
          <w:rStyle w:val="Hyperlink"/>
          <w:rFonts w:ascii="Times New Roman" w:hAnsi="Times New Roman"/>
          <w:iCs/>
          <w:sz w:val="24"/>
          <w:u w:val="none"/>
        </w:rPr>
      </w:pPr>
      <w:r w:rsidRPr="001141E8">
        <w:rPr>
          <w:rStyle w:val="Hyperlink"/>
          <w:rFonts w:ascii="Times New Roman" w:hAnsi="Times New Roman"/>
          <w:iCs/>
          <w:sz w:val="24"/>
          <w:u w:val="none"/>
        </w:rPr>
        <w:tab/>
      </w:r>
      <w:hyperlink r:id="rId12" w:history="1">
        <w:r w:rsidRPr="005B7546">
          <w:rPr>
            <w:rStyle w:val="Hyperlink"/>
            <w:rFonts w:ascii="Times New Roman" w:hAnsi="Times New Roman"/>
            <w:iCs/>
            <w:sz w:val="24"/>
          </w:rPr>
          <w:t>Michael.parvinen@cngc.com</w:t>
        </w:r>
      </w:hyperlink>
    </w:p>
    <w:p w14:paraId="63A5A463" w14:textId="18505314" w:rsidR="001141E8" w:rsidRDefault="001141E8" w:rsidP="001141E8">
      <w:pPr>
        <w:tabs>
          <w:tab w:val="left" w:pos="900"/>
        </w:tabs>
        <w:rPr>
          <w:rStyle w:val="Hyperlink"/>
          <w:rFonts w:ascii="Times New Roman" w:hAnsi="Times New Roman"/>
          <w:iCs/>
          <w:sz w:val="24"/>
          <w:u w:val="none"/>
        </w:rPr>
      </w:pPr>
      <w:r>
        <w:rPr>
          <w:rStyle w:val="Hyperlink"/>
          <w:rFonts w:ascii="Times New Roman" w:hAnsi="Times New Roman"/>
          <w:iCs/>
          <w:sz w:val="24"/>
          <w:u w:val="none"/>
        </w:rPr>
        <w:tab/>
      </w:r>
      <w:hyperlink r:id="rId13" w:history="1">
        <w:r w:rsidRPr="005B7546">
          <w:rPr>
            <w:rStyle w:val="Hyperlink"/>
            <w:rFonts w:ascii="Times New Roman" w:hAnsi="Times New Roman"/>
            <w:iCs/>
            <w:sz w:val="24"/>
          </w:rPr>
          <w:t>jocelyn@mcd-law.com</w:t>
        </w:r>
      </w:hyperlink>
    </w:p>
    <w:p w14:paraId="60988858" w14:textId="77777777" w:rsidR="001141E8" w:rsidRPr="00853A45" w:rsidRDefault="001141E8" w:rsidP="001141E8">
      <w:pPr>
        <w:tabs>
          <w:tab w:val="left" w:pos="900"/>
        </w:tabs>
        <w:rPr>
          <w:rFonts w:ascii="Times New Roman" w:hAnsi="Times New Roman"/>
          <w:iCs/>
          <w:sz w:val="24"/>
        </w:rPr>
      </w:pPr>
    </w:p>
    <w:p w14:paraId="7BBA984E" w14:textId="77777777" w:rsidR="00853A45" w:rsidRPr="00853A45" w:rsidRDefault="00853A45" w:rsidP="00853A45">
      <w:pPr>
        <w:rPr>
          <w:rFonts w:ascii="Times New Roman" w:hAnsi="Times New Roman"/>
          <w:b/>
          <w:iCs/>
          <w:sz w:val="24"/>
        </w:rPr>
      </w:pPr>
      <w:r w:rsidRPr="00853A45">
        <w:rPr>
          <w:rFonts w:ascii="Times New Roman" w:hAnsi="Times New Roman"/>
          <w:b/>
          <w:i/>
          <w:iCs/>
          <w:sz w:val="24"/>
        </w:rPr>
        <w:t>For Public Counsel</w:t>
      </w:r>
      <w:r w:rsidRPr="00853A45">
        <w:rPr>
          <w:rFonts w:ascii="Times New Roman" w:hAnsi="Times New Roman"/>
          <w:b/>
          <w:iCs/>
          <w:sz w:val="24"/>
        </w:rPr>
        <w:t>:</w:t>
      </w:r>
    </w:p>
    <w:p w14:paraId="6B4C3AD0" w14:textId="77777777" w:rsidR="00853A45" w:rsidRPr="00853A45" w:rsidRDefault="00853A45" w:rsidP="00853A45">
      <w:pPr>
        <w:rPr>
          <w:rFonts w:ascii="Times New Roman" w:hAnsi="Times New Roman"/>
          <w:b/>
          <w:iCs/>
          <w:sz w:val="24"/>
        </w:rPr>
      </w:pPr>
    </w:p>
    <w:p w14:paraId="247A5AB7" w14:textId="6679354C" w:rsidR="00853A45" w:rsidRPr="00853A45" w:rsidRDefault="00853A45" w:rsidP="00853A45">
      <w:pPr>
        <w:rPr>
          <w:rFonts w:ascii="Times New Roman" w:hAnsi="Times New Roman"/>
          <w:iCs/>
          <w:sz w:val="24"/>
        </w:rPr>
      </w:pPr>
      <w:r w:rsidRPr="00853A45">
        <w:rPr>
          <w:rFonts w:ascii="Times New Roman" w:hAnsi="Times New Roman"/>
          <w:iCs/>
          <w:sz w:val="24"/>
        </w:rPr>
        <w:t>Simon ffitch</w:t>
      </w:r>
    </w:p>
    <w:p w14:paraId="04F6DDF3" w14:textId="2F1E6741" w:rsidR="00853A45" w:rsidRPr="00853A45" w:rsidRDefault="00853A45" w:rsidP="00853A45">
      <w:pPr>
        <w:rPr>
          <w:rFonts w:ascii="Times New Roman" w:hAnsi="Times New Roman"/>
          <w:iCs/>
          <w:sz w:val="24"/>
        </w:rPr>
      </w:pPr>
      <w:r w:rsidRPr="00853A45">
        <w:rPr>
          <w:rFonts w:ascii="Times New Roman" w:hAnsi="Times New Roman"/>
          <w:iCs/>
          <w:sz w:val="24"/>
        </w:rPr>
        <w:t>Senior Assistant Attorney General</w:t>
      </w:r>
    </w:p>
    <w:p w14:paraId="4F6E75BE" w14:textId="1C9EB42F" w:rsidR="00853A45" w:rsidRPr="00853A45" w:rsidRDefault="00853A45" w:rsidP="00853A45">
      <w:pPr>
        <w:rPr>
          <w:rFonts w:ascii="Times New Roman" w:hAnsi="Times New Roman"/>
          <w:iCs/>
          <w:sz w:val="24"/>
        </w:rPr>
      </w:pPr>
      <w:r w:rsidRPr="00853A45">
        <w:rPr>
          <w:rFonts w:ascii="Times New Roman" w:hAnsi="Times New Roman"/>
          <w:iCs/>
          <w:sz w:val="24"/>
        </w:rPr>
        <w:t>Public Counsel Division</w:t>
      </w:r>
    </w:p>
    <w:p w14:paraId="5BA7DDD4" w14:textId="2F738BD7" w:rsidR="00853A45" w:rsidRPr="00853A45" w:rsidRDefault="00853A45" w:rsidP="00853A45">
      <w:pPr>
        <w:rPr>
          <w:rFonts w:ascii="Times New Roman" w:hAnsi="Times New Roman"/>
          <w:iCs/>
          <w:sz w:val="24"/>
        </w:rPr>
      </w:pPr>
      <w:r w:rsidRPr="00853A45">
        <w:rPr>
          <w:rFonts w:ascii="Times New Roman" w:hAnsi="Times New Roman"/>
          <w:iCs/>
          <w:sz w:val="24"/>
        </w:rPr>
        <w:t>800 5th Avenue, Suite 2000</w:t>
      </w:r>
    </w:p>
    <w:p w14:paraId="51F5E5C2" w14:textId="5D73776A" w:rsidR="00853A45" w:rsidRPr="00853A45" w:rsidRDefault="00853A45" w:rsidP="00853A45">
      <w:pPr>
        <w:rPr>
          <w:rFonts w:ascii="Times New Roman" w:hAnsi="Times New Roman"/>
          <w:iCs/>
          <w:sz w:val="24"/>
        </w:rPr>
      </w:pPr>
      <w:r w:rsidRPr="00853A45">
        <w:rPr>
          <w:rFonts w:ascii="Times New Roman" w:hAnsi="Times New Roman"/>
          <w:iCs/>
          <w:sz w:val="24"/>
        </w:rPr>
        <w:t>Seattle, WA 98104-3188</w:t>
      </w:r>
    </w:p>
    <w:p w14:paraId="617C11DA" w14:textId="743413A5" w:rsidR="00853A45" w:rsidRPr="00853A45" w:rsidRDefault="00853A45" w:rsidP="00853A45">
      <w:pPr>
        <w:rPr>
          <w:rFonts w:ascii="Times New Roman" w:hAnsi="Times New Roman"/>
          <w:iCs/>
          <w:sz w:val="24"/>
        </w:rPr>
      </w:pPr>
      <w:r w:rsidRPr="00853A45">
        <w:rPr>
          <w:rFonts w:ascii="Times New Roman" w:hAnsi="Times New Roman"/>
          <w:iCs/>
          <w:sz w:val="24"/>
        </w:rPr>
        <w:t>Phone:  (206) 389-2055</w:t>
      </w:r>
    </w:p>
    <w:p w14:paraId="5B9EE00F" w14:textId="1C9B141E" w:rsidR="002553AA" w:rsidRDefault="00853A45" w:rsidP="001141E8">
      <w:pPr>
        <w:tabs>
          <w:tab w:val="left" w:pos="900"/>
        </w:tabs>
        <w:rPr>
          <w:rFonts w:ascii="Times New Roman" w:hAnsi="Times New Roman"/>
          <w:iCs/>
          <w:sz w:val="24"/>
        </w:rPr>
      </w:pPr>
      <w:r w:rsidRPr="00853A45">
        <w:rPr>
          <w:rFonts w:ascii="Times New Roman" w:hAnsi="Times New Roman"/>
          <w:iCs/>
          <w:sz w:val="24"/>
        </w:rPr>
        <w:t>E-mail:</w:t>
      </w:r>
      <w:r w:rsidR="001141E8">
        <w:rPr>
          <w:rFonts w:ascii="Times New Roman" w:hAnsi="Times New Roman"/>
          <w:iCs/>
          <w:sz w:val="24"/>
        </w:rPr>
        <w:tab/>
      </w:r>
      <w:hyperlink r:id="rId14" w:history="1">
        <w:r w:rsidR="001141E8" w:rsidRPr="005B7546">
          <w:rPr>
            <w:rStyle w:val="Hyperlink"/>
            <w:rFonts w:ascii="Times New Roman" w:hAnsi="Times New Roman"/>
            <w:iCs/>
            <w:sz w:val="24"/>
          </w:rPr>
          <w:t>simonf@atg.wa.gov</w:t>
        </w:r>
      </w:hyperlink>
    </w:p>
    <w:p w14:paraId="3A25BB46" w14:textId="1908E20C" w:rsidR="001141E8" w:rsidRDefault="001141E8" w:rsidP="001141E8">
      <w:pPr>
        <w:tabs>
          <w:tab w:val="left" w:pos="900"/>
        </w:tabs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ab/>
      </w:r>
      <w:hyperlink r:id="rId15" w:history="1">
        <w:r w:rsidRPr="005B7546">
          <w:rPr>
            <w:rStyle w:val="Hyperlink"/>
            <w:rFonts w:ascii="Times New Roman" w:hAnsi="Times New Roman"/>
            <w:iCs/>
            <w:sz w:val="24"/>
          </w:rPr>
          <w:t>lead@atg.wa.gov</w:t>
        </w:r>
      </w:hyperlink>
    </w:p>
    <w:p w14:paraId="603B50CB" w14:textId="52BB0C1C" w:rsidR="001141E8" w:rsidRDefault="001141E8" w:rsidP="001141E8">
      <w:pPr>
        <w:tabs>
          <w:tab w:val="left" w:pos="900"/>
        </w:tabs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ab/>
      </w:r>
      <w:hyperlink r:id="rId16" w:history="1">
        <w:r w:rsidRPr="005B7546">
          <w:rPr>
            <w:rStyle w:val="Hyperlink"/>
            <w:rFonts w:ascii="Times New Roman" w:hAnsi="Times New Roman"/>
            <w:iCs/>
            <w:sz w:val="24"/>
          </w:rPr>
          <w:t>carolw@atg.wa.gov</w:t>
        </w:r>
      </w:hyperlink>
    </w:p>
    <w:p w14:paraId="6E57734C" w14:textId="501D0EE8" w:rsidR="001141E8" w:rsidRDefault="001141E8" w:rsidP="001141E8">
      <w:pPr>
        <w:tabs>
          <w:tab w:val="left" w:pos="900"/>
        </w:tabs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ab/>
      </w:r>
      <w:hyperlink r:id="rId17" w:history="1">
        <w:r w:rsidRPr="005B7546">
          <w:rPr>
            <w:rStyle w:val="Hyperlink"/>
            <w:rFonts w:ascii="Times New Roman" w:hAnsi="Times New Roman"/>
            <w:iCs/>
            <w:sz w:val="24"/>
          </w:rPr>
          <w:t>chandam@atg.wa.gov</w:t>
        </w:r>
      </w:hyperlink>
    </w:p>
    <w:p w14:paraId="77CD979F" w14:textId="77777777" w:rsidR="001141E8" w:rsidRPr="00853A45" w:rsidRDefault="001141E8" w:rsidP="001141E8">
      <w:pPr>
        <w:tabs>
          <w:tab w:val="left" w:pos="900"/>
        </w:tabs>
        <w:rPr>
          <w:rFonts w:ascii="Times New Roman" w:hAnsi="Times New Roman"/>
          <w:iCs/>
          <w:sz w:val="24"/>
        </w:rPr>
      </w:pPr>
    </w:p>
    <w:p w14:paraId="5B9EE010" w14:textId="77777777" w:rsidR="002553AA" w:rsidRPr="00853A45" w:rsidRDefault="002553AA" w:rsidP="00853A45">
      <w:pPr>
        <w:rPr>
          <w:rFonts w:ascii="Times New Roman" w:hAnsi="Times New Roman"/>
          <w:iCs/>
          <w:sz w:val="24"/>
        </w:rPr>
      </w:pPr>
    </w:p>
    <w:sectPr w:rsidR="002553AA" w:rsidRPr="00853A45" w:rsidSect="008839AD">
      <w:type w:val="continuous"/>
      <w:pgSz w:w="12240" w:h="15840" w:code="1"/>
      <w:pgMar w:top="1440" w:right="1440" w:bottom="1440" w:left="1872" w:header="720" w:footer="720" w:gutter="0"/>
      <w:paperSrc w:first="1" w:other="1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9EE013" w14:textId="77777777" w:rsidR="00DE387D" w:rsidRDefault="00DE387D" w:rsidP="00DE387D">
      <w:r>
        <w:separator/>
      </w:r>
    </w:p>
  </w:endnote>
  <w:endnote w:type="continuationSeparator" w:id="0">
    <w:p w14:paraId="5B9EE014" w14:textId="77777777" w:rsidR="00DE387D" w:rsidRDefault="00DE387D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9EE015" w14:textId="77777777" w:rsidR="00150D53" w:rsidRPr="00DE387D" w:rsidRDefault="002A7780">
    <w:pPr>
      <w:spacing w:line="240" w:lineRule="exact"/>
      <w:rPr>
        <w:rFonts w:ascii="Times New Roman" w:hAnsi="Times New Roman"/>
      </w:rPr>
    </w:pPr>
  </w:p>
  <w:p w14:paraId="5B9EE016" w14:textId="77777777" w:rsidR="00150D53" w:rsidRDefault="00DE387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2A7780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9EE011" w14:textId="77777777" w:rsidR="00DE387D" w:rsidRDefault="00DE387D" w:rsidP="00DE387D">
      <w:r>
        <w:separator/>
      </w:r>
    </w:p>
  </w:footnote>
  <w:footnote w:type="continuationSeparator" w:id="0">
    <w:p w14:paraId="5B9EE012" w14:textId="77777777" w:rsidR="00DE387D" w:rsidRDefault="00DE387D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87D"/>
    <w:rsid w:val="000317D4"/>
    <w:rsid w:val="000419E0"/>
    <w:rsid w:val="00085393"/>
    <w:rsid w:val="000C0BC5"/>
    <w:rsid w:val="001141E8"/>
    <w:rsid w:val="00131870"/>
    <w:rsid w:val="001C7A8B"/>
    <w:rsid w:val="002553AA"/>
    <w:rsid w:val="002A7780"/>
    <w:rsid w:val="002E6446"/>
    <w:rsid w:val="00366392"/>
    <w:rsid w:val="00413835"/>
    <w:rsid w:val="00431752"/>
    <w:rsid w:val="00533BC6"/>
    <w:rsid w:val="0057458B"/>
    <w:rsid w:val="00592CB1"/>
    <w:rsid w:val="005B0D13"/>
    <w:rsid w:val="005F3DC8"/>
    <w:rsid w:val="006158A3"/>
    <w:rsid w:val="006B4E49"/>
    <w:rsid w:val="006C1188"/>
    <w:rsid w:val="00853A45"/>
    <w:rsid w:val="008839AD"/>
    <w:rsid w:val="00953CDB"/>
    <w:rsid w:val="009E1051"/>
    <w:rsid w:val="00A14989"/>
    <w:rsid w:val="00A907BB"/>
    <w:rsid w:val="00AB106C"/>
    <w:rsid w:val="00B50349"/>
    <w:rsid w:val="00C0665B"/>
    <w:rsid w:val="00CF2416"/>
    <w:rsid w:val="00DC49F7"/>
    <w:rsid w:val="00DE387D"/>
    <w:rsid w:val="00F41B00"/>
    <w:rsid w:val="00F6020A"/>
    <w:rsid w:val="00FC3470"/>
    <w:rsid w:val="00FF4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EDFFA"/>
  <w15:docId w15:val="{800AFB2B-F419-4D17-84B6-8568A3982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B5034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4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41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jocelyn@mcd-law.co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Michael.parvinen@cngc.com" TargetMode="External"/><Relationship Id="rId17" Type="http://schemas.openxmlformats.org/officeDocument/2006/relationships/hyperlink" Target="mailto:chandam@atg.wa.gov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carolw@atg.wa.gov" TargetMode="Externa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lisa@mcd-law.com" TargetMode="External"/><Relationship Id="rId5" Type="http://schemas.openxmlformats.org/officeDocument/2006/relationships/styles" Target="styles.xml"/><Relationship Id="rId15" Type="http://schemas.openxmlformats.org/officeDocument/2006/relationships/hyperlink" Target="mailto:lead@atg.wa.gov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simonf@atg.w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Agreement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150</IndustryCode>
    <CaseStatus xmlns="dc463f71-b30c-4ab2-9473-d307f9d35888">Closed</CaseStatus>
    <OpenedDate xmlns="dc463f71-b30c-4ab2-9473-d307f9d35888">2014-03-10T07:00:00+00:00</OpenedDate>
    <Date1 xmlns="dc463f71-b30c-4ab2-9473-d307f9d35888">2015-04-24T23:46:45+00:00</Date1>
    <IsDocumentOrder xmlns="dc463f71-b30c-4ab2-9473-d307f9d35888" xsi:nil="true"/>
    <IsHighlyConfidential xmlns="dc463f71-b30c-4ab2-9473-d307f9d35888">false</IsHighlyConfidential>
    <CaseCompanyNames xmlns="dc463f71-b30c-4ab2-9473-d307f9d35888">Cascade Natural Gas Corporation</CaseCompanyNames>
    <DocketNumber xmlns="dc463f71-b30c-4ab2-9473-d307f9d35888">140381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CB83BD6BA93B24791AE8DFDA365AB3A" ma:contentTypeVersion="175" ma:contentTypeDescription="" ma:contentTypeScope="" ma:versionID="878915c2104cb162c23f4a8c0b891dc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4D7C56-B8BC-476F-BCE6-4F346E0056A1}"/>
</file>

<file path=customXml/itemProps2.xml><?xml version="1.0" encoding="utf-8"?>
<ds:datastoreItem xmlns:ds="http://schemas.openxmlformats.org/officeDocument/2006/customXml" ds:itemID="{BCF031FD-914F-46B3-8F10-8A82717D21F4}"/>
</file>

<file path=customXml/itemProps3.xml><?xml version="1.0" encoding="utf-8"?>
<ds:datastoreItem xmlns:ds="http://schemas.openxmlformats.org/officeDocument/2006/customXml" ds:itemID="{1E5CE2D2-8A48-41A1-9556-45564C8865A1}"/>
</file>

<file path=customXml/itemProps4.xml><?xml version="1.0" encoding="utf-8"?>
<ds:datastoreItem xmlns:ds="http://schemas.openxmlformats.org/officeDocument/2006/customXml" ds:itemID="{3054ED64-E759-4ADE-9FC1-7A2E5AEB4F4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1273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Krista Gross</dc:creator>
  <cp:lastModifiedBy>Gross, Krista (UTC)</cp:lastModifiedBy>
  <cp:revision>4</cp:revision>
  <cp:lastPrinted>2015-04-24T23:35:00Z</cp:lastPrinted>
  <dcterms:created xsi:type="dcterms:W3CDTF">2015-04-24T23:30:00Z</dcterms:created>
  <dcterms:modified xsi:type="dcterms:W3CDTF">2015-04-24T23:36:00Z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0x0101006E56B4D1795A2E4DB2F0B01679ED314A007CB83BD6BA93B24791AE8DFDA365AB3A</vt:lpwstr>
  </property>
  <property fmtid="{D5CDD505-2E9C-101B-9397-08002B2CF9AE}" pid="3" name="_docset_NoMedatataSyncRequired">
    <vt:lpwstr>False</vt:lpwstr>
  </property>
</Properties>
</file>