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5BE8" w14:textId="77777777" w:rsidR="00FD536A" w:rsidRDefault="00FD536A">
      <w:pPr>
        <w:ind w:right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AVISTA CORP.</w:t>
      </w:r>
    </w:p>
    <w:p w14:paraId="03665BE9" w14:textId="77777777" w:rsidR="00FD536A" w:rsidRDefault="00FD536A">
      <w:pPr>
        <w:pStyle w:val="Heading3"/>
      </w:pPr>
      <w:r>
        <w:t>RESPONSE TO REQUEST FOR INFORMATION</w:t>
      </w:r>
    </w:p>
    <w:p w14:paraId="03665BEA" w14:textId="77777777" w:rsidR="00FD536A" w:rsidRDefault="00FD536A">
      <w:pPr>
        <w:jc w:val="center"/>
        <w:rPr>
          <w:b/>
          <w:bCs/>
          <w:sz w:val="24"/>
          <w:szCs w:val="24"/>
        </w:rPr>
      </w:pPr>
    </w:p>
    <w:p w14:paraId="03665BEB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7D6101">
        <w:t>0</w:t>
      </w:r>
      <w:r w:rsidR="002C5773">
        <w:t>9</w:t>
      </w:r>
      <w:r w:rsidR="007D6101">
        <w:t>/</w:t>
      </w:r>
      <w:r w:rsidR="00567D79">
        <w:t>1</w:t>
      </w:r>
      <w:r w:rsidR="00A47493">
        <w:t>9</w:t>
      </w:r>
      <w:r w:rsidR="007D6101">
        <w:t>/2017</w:t>
      </w:r>
    </w:p>
    <w:p w14:paraId="03665BEC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7D6101">
        <w:t>70485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7D6101">
        <w:t>70486</w:t>
      </w:r>
      <w:r>
        <w:tab/>
        <w:t>WITNESS:</w:t>
      </w:r>
      <w:r>
        <w:tab/>
      </w:r>
      <w:r w:rsidR="00F731E6">
        <w:tab/>
      </w:r>
      <w:r w:rsidR="00F731E6">
        <w:tab/>
      </w:r>
      <w:r w:rsidR="00ED3CF0">
        <w:t>Elizabeth Andrews</w:t>
      </w:r>
    </w:p>
    <w:p w14:paraId="03665BED" w14:textId="77777777"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7D6101">
        <w:t>UTC Staff</w:t>
      </w:r>
      <w:r w:rsidR="00ED3CF0">
        <w:t xml:space="preserve"> - Huang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ED3CF0">
        <w:t>Annette Brandon</w:t>
      </w:r>
    </w:p>
    <w:p w14:paraId="03665BEE" w14:textId="77777777"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14:paraId="03665BEF" w14:textId="77777777"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1A3F42">
        <w:t>Staff</w:t>
      </w:r>
      <w:r w:rsidR="00144F53">
        <w:t xml:space="preserve"> </w:t>
      </w:r>
      <w:r w:rsidR="001B4062">
        <w:t>–</w:t>
      </w:r>
      <w:r w:rsidR="00144F53">
        <w:t xml:space="preserve"> </w:t>
      </w:r>
      <w:r w:rsidR="001B079E">
        <w:t>227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ED3CF0">
        <w:t>4324</w:t>
      </w:r>
    </w:p>
    <w:p w14:paraId="03665BF0" w14:textId="77777777"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ED3CF0">
        <w:rPr>
          <w:sz w:val="24"/>
          <w:szCs w:val="24"/>
        </w:rPr>
        <w:t>annette.brandon</w:t>
      </w:r>
      <w:r w:rsidR="001D4BE0">
        <w:rPr>
          <w:sz w:val="24"/>
          <w:szCs w:val="24"/>
        </w:rPr>
        <w:t>@avistacorp.com</w:t>
      </w:r>
    </w:p>
    <w:p w14:paraId="03665BF1" w14:textId="77777777"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14:paraId="03665BF2" w14:textId="77777777"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14:paraId="03665BF3" w14:textId="77777777" w:rsidR="00A47493" w:rsidRDefault="00A47493" w:rsidP="001B07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b/>
          <w:bCs/>
          <w:sz w:val="24"/>
          <w:szCs w:val="24"/>
        </w:rPr>
      </w:pPr>
    </w:p>
    <w:p w14:paraId="03665BF4" w14:textId="77777777" w:rsidR="001B079E" w:rsidRPr="001B079E" w:rsidRDefault="001B079E" w:rsidP="001B07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b/>
          <w:bCs/>
          <w:sz w:val="24"/>
          <w:szCs w:val="24"/>
        </w:rPr>
      </w:pPr>
      <w:r w:rsidRPr="001B079E">
        <w:rPr>
          <w:b/>
          <w:bCs/>
          <w:sz w:val="24"/>
          <w:szCs w:val="24"/>
        </w:rPr>
        <w:t>RE:  Avista’s Data Response to Staff No. 064</w:t>
      </w:r>
    </w:p>
    <w:p w14:paraId="03665BF5" w14:textId="77777777" w:rsidR="001B079E" w:rsidRPr="001B079E" w:rsidRDefault="001B079E" w:rsidP="001B07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bCs/>
          <w:sz w:val="24"/>
          <w:szCs w:val="24"/>
        </w:rPr>
      </w:pPr>
    </w:p>
    <w:p w14:paraId="03665BF6" w14:textId="77777777" w:rsidR="001B079E" w:rsidRPr="001B079E" w:rsidRDefault="001B079E" w:rsidP="001B07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jc w:val="both"/>
        <w:rPr>
          <w:bCs/>
          <w:sz w:val="24"/>
          <w:szCs w:val="24"/>
        </w:rPr>
      </w:pPr>
      <w:r w:rsidRPr="001B079E">
        <w:rPr>
          <w:bCs/>
          <w:sz w:val="24"/>
          <w:szCs w:val="24"/>
        </w:rPr>
        <w:t>According to Avista’s response to Staff DR No. 064, the total targeted incentive payout to non-Executive for 2011 is $6,894,011, the total annual payout for 2011 is $2,578,313, and the total payout for the operating portion for 2011 is $6,894,011.  Please explain how and why the total payout for the operating portion is greater than the annual total payout.</w:t>
      </w:r>
    </w:p>
    <w:p w14:paraId="03665BF7" w14:textId="77777777" w:rsidR="00814A3B" w:rsidRPr="001B079E" w:rsidRDefault="00814A3B" w:rsidP="001B079E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</w:p>
    <w:p w14:paraId="03665BF8" w14:textId="77777777" w:rsidR="00ED3CF0" w:rsidRPr="000C1CF1" w:rsidRDefault="00ED3CF0" w:rsidP="00845397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03665BF9" w14:textId="77777777" w:rsidR="00DD7E29" w:rsidRDefault="00FD536A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  <w:r w:rsidR="00DD7E29">
        <w:rPr>
          <w:sz w:val="24"/>
          <w:szCs w:val="24"/>
        </w:rPr>
        <w:t xml:space="preserve"> </w:t>
      </w:r>
    </w:p>
    <w:p w14:paraId="03665BFA" w14:textId="77777777" w:rsidR="001B079E" w:rsidRDefault="001B079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03665BFB" w14:textId="77777777" w:rsidR="001B079E" w:rsidRDefault="001B079E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Staff_DR_</w:t>
      </w:r>
      <w:r w:rsidR="00260FAA">
        <w:rPr>
          <w:sz w:val="24"/>
          <w:szCs w:val="24"/>
        </w:rPr>
        <w:t>227</w:t>
      </w:r>
      <w:r>
        <w:rPr>
          <w:sz w:val="24"/>
          <w:szCs w:val="24"/>
        </w:rPr>
        <w:t xml:space="preserve"> Attachment A for </w:t>
      </w:r>
      <w:r w:rsidR="00260FA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revised </w:t>
      </w:r>
      <w:r w:rsidR="00260FAA">
        <w:rPr>
          <w:sz w:val="24"/>
          <w:szCs w:val="24"/>
        </w:rPr>
        <w:t>Staff_DR_064 Attachment A which</w:t>
      </w:r>
      <w:r>
        <w:rPr>
          <w:sz w:val="24"/>
          <w:szCs w:val="24"/>
        </w:rPr>
        <w:t xml:space="preserve"> correctly allocates the total </w:t>
      </w:r>
      <w:r w:rsidRPr="00260FAA">
        <w:rPr>
          <w:sz w:val="24"/>
          <w:szCs w:val="24"/>
          <w:u w:val="single"/>
        </w:rPr>
        <w:t>actual</w:t>
      </w:r>
      <w:r>
        <w:rPr>
          <w:sz w:val="24"/>
          <w:szCs w:val="24"/>
        </w:rPr>
        <w:t xml:space="preserve"> Non-Executive Incentive payout of $2,578,313 to Operating accounts. The original data request inadvertently refle</w:t>
      </w:r>
      <w:r w:rsidR="00260FAA">
        <w:rPr>
          <w:sz w:val="24"/>
          <w:szCs w:val="24"/>
        </w:rPr>
        <w:t xml:space="preserve">cted the “Target” Payout for 2011.  </w:t>
      </w:r>
    </w:p>
    <w:p w14:paraId="03665BFC" w14:textId="77777777" w:rsidR="00260FAA" w:rsidRDefault="00260FAA" w:rsidP="00DD7E29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sectPr w:rsidR="00260FAA" w:rsidSect="00941853">
      <w:headerReference w:type="default" r:id="rId11"/>
      <w:footerReference w:type="default" r:id="rId12"/>
      <w:footerReference w:type="first" r:id="rId13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5BFF" w14:textId="77777777" w:rsidR="004C436E" w:rsidRDefault="004C436E">
      <w:r>
        <w:separator/>
      </w:r>
    </w:p>
  </w:endnote>
  <w:endnote w:type="continuationSeparator" w:id="0">
    <w:p w14:paraId="03665C00" w14:textId="77777777" w:rsidR="004C436E" w:rsidRDefault="004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5C02" w14:textId="77777777"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D742C5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D742C5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5C03" w14:textId="77777777"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535A87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5BFD" w14:textId="77777777" w:rsidR="004C436E" w:rsidRDefault="004C436E">
      <w:r>
        <w:separator/>
      </w:r>
    </w:p>
  </w:footnote>
  <w:footnote w:type="continuationSeparator" w:id="0">
    <w:p w14:paraId="03665BFE" w14:textId="77777777" w:rsidR="004C436E" w:rsidRDefault="004C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5C01" w14:textId="77777777"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 w15:restartNumberingAfterBreak="0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764FD7"/>
    <w:multiLevelType w:val="hybridMultilevel"/>
    <w:tmpl w:val="5E94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3" w15:restartNumberingAfterBreak="0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7" w15:restartNumberingAfterBreak="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9" w15:restartNumberingAfterBreak="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2" w15:restartNumberingAfterBreak="0">
    <w:nsid w:val="662B4E49"/>
    <w:multiLevelType w:val="hybridMultilevel"/>
    <w:tmpl w:val="3C8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0"/>
  </w:num>
  <w:num w:numId="5">
    <w:abstractNumId w:val="26"/>
  </w:num>
  <w:num w:numId="6">
    <w:abstractNumId w:val="23"/>
  </w:num>
  <w:num w:numId="7">
    <w:abstractNumId w:val="8"/>
  </w:num>
  <w:num w:numId="8">
    <w:abstractNumId w:val="25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21"/>
  </w:num>
  <w:num w:numId="19">
    <w:abstractNumId w:val="10"/>
  </w:num>
  <w:num w:numId="20">
    <w:abstractNumId w:val="13"/>
  </w:num>
  <w:num w:numId="21">
    <w:abstractNumId w:val="1"/>
  </w:num>
  <w:num w:numId="22">
    <w:abstractNumId w:val="19"/>
  </w:num>
  <w:num w:numId="23">
    <w:abstractNumId w:val="14"/>
  </w:num>
  <w:num w:numId="24">
    <w:abstractNumId w:val="11"/>
  </w:num>
  <w:num w:numId="25">
    <w:abstractNumId w:val="24"/>
  </w:num>
  <w:num w:numId="26">
    <w:abstractNumId w:val="20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0588A"/>
    <w:rsid w:val="0001142D"/>
    <w:rsid w:val="000121D0"/>
    <w:rsid w:val="000158A8"/>
    <w:rsid w:val="000177E6"/>
    <w:rsid w:val="00023B8E"/>
    <w:rsid w:val="00056C64"/>
    <w:rsid w:val="00081D52"/>
    <w:rsid w:val="00085DDA"/>
    <w:rsid w:val="000B7150"/>
    <w:rsid w:val="000C1CF1"/>
    <w:rsid w:val="000D45C7"/>
    <w:rsid w:val="000E4CDD"/>
    <w:rsid w:val="000E629D"/>
    <w:rsid w:val="001004DE"/>
    <w:rsid w:val="0011273E"/>
    <w:rsid w:val="0012408C"/>
    <w:rsid w:val="00135055"/>
    <w:rsid w:val="00144F53"/>
    <w:rsid w:val="001454A9"/>
    <w:rsid w:val="00147B76"/>
    <w:rsid w:val="00147CD2"/>
    <w:rsid w:val="00153C42"/>
    <w:rsid w:val="001622DD"/>
    <w:rsid w:val="00162781"/>
    <w:rsid w:val="00175A9C"/>
    <w:rsid w:val="00177390"/>
    <w:rsid w:val="00186A26"/>
    <w:rsid w:val="001A3F42"/>
    <w:rsid w:val="001B03C0"/>
    <w:rsid w:val="001B079E"/>
    <w:rsid w:val="001B4062"/>
    <w:rsid w:val="001D4BE0"/>
    <w:rsid w:val="001E06F3"/>
    <w:rsid w:val="001E07A6"/>
    <w:rsid w:val="001F2C4B"/>
    <w:rsid w:val="001F6472"/>
    <w:rsid w:val="002146D9"/>
    <w:rsid w:val="0023118E"/>
    <w:rsid w:val="00236EDE"/>
    <w:rsid w:val="00260FAA"/>
    <w:rsid w:val="002677D5"/>
    <w:rsid w:val="00285078"/>
    <w:rsid w:val="002B16E6"/>
    <w:rsid w:val="002C5773"/>
    <w:rsid w:val="002C68DE"/>
    <w:rsid w:val="002D4804"/>
    <w:rsid w:val="002D7CC8"/>
    <w:rsid w:val="002E674E"/>
    <w:rsid w:val="003032E5"/>
    <w:rsid w:val="003348C4"/>
    <w:rsid w:val="0036231E"/>
    <w:rsid w:val="00375C8C"/>
    <w:rsid w:val="0038329F"/>
    <w:rsid w:val="00383DD3"/>
    <w:rsid w:val="003A16C6"/>
    <w:rsid w:val="003A527F"/>
    <w:rsid w:val="003B4E20"/>
    <w:rsid w:val="003B6D09"/>
    <w:rsid w:val="003C0AED"/>
    <w:rsid w:val="003C1D9A"/>
    <w:rsid w:val="003C4ECA"/>
    <w:rsid w:val="003E487F"/>
    <w:rsid w:val="003E50F1"/>
    <w:rsid w:val="003E5732"/>
    <w:rsid w:val="003F39DC"/>
    <w:rsid w:val="00417AA4"/>
    <w:rsid w:val="00422CC4"/>
    <w:rsid w:val="0042642F"/>
    <w:rsid w:val="00446369"/>
    <w:rsid w:val="004977A1"/>
    <w:rsid w:val="004A7704"/>
    <w:rsid w:val="004C436E"/>
    <w:rsid w:val="004F03CE"/>
    <w:rsid w:val="004F0E06"/>
    <w:rsid w:val="004F4CC6"/>
    <w:rsid w:val="004F7DA8"/>
    <w:rsid w:val="00500F1F"/>
    <w:rsid w:val="0050147C"/>
    <w:rsid w:val="005048A8"/>
    <w:rsid w:val="005050C4"/>
    <w:rsid w:val="00535A87"/>
    <w:rsid w:val="0055045F"/>
    <w:rsid w:val="00567D79"/>
    <w:rsid w:val="00584F14"/>
    <w:rsid w:val="005906BD"/>
    <w:rsid w:val="00591481"/>
    <w:rsid w:val="005A2255"/>
    <w:rsid w:val="005A49F0"/>
    <w:rsid w:val="005C0BD8"/>
    <w:rsid w:val="005C1EDF"/>
    <w:rsid w:val="005D72D7"/>
    <w:rsid w:val="005E7C5F"/>
    <w:rsid w:val="006045D3"/>
    <w:rsid w:val="00616EDA"/>
    <w:rsid w:val="00622B45"/>
    <w:rsid w:val="00633F9B"/>
    <w:rsid w:val="00637CFC"/>
    <w:rsid w:val="0064347D"/>
    <w:rsid w:val="006572C3"/>
    <w:rsid w:val="00663AE9"/>
    <w:rsid w:val="00684ADD"/>
    <w:rsid w:val="006A19E8"/>
    <w:rsid w:val="006D1254"/>
    <w:rsid w:val="0072142C"/>
    <w:rsid w:val="00741CF2"/>
    <w:rsid w:val="00753FE9"/>
    <w:rsid w:val="00754422"/>
    <w:rsid w:val="0077166E"/>
    <w:rsid w:val="00790162"/>
    <w:rsid w:val="007A30D4"/>
    <w:rsid w:val="007B5EE6"/>
    <w:rsid w:val="007C37CA"/>
    <w:rsid w:val="007D6101"/>
    <w:rsid w:val="007E3A66"/>
    <w:rsid w:val="008022DE"/>
    <w:rsid w:val="008074FC"/>
    <w:rsid w:val="00814A3B"/>
    <w:rsid w:val="00824E00"/>
    <w:rsid w:val="00845397"/>
    <w:rsid w:val="00893D6F"/>
    <w:rsid w:val="008C0FAA"/>
    <w:rsid w:val="008D13FC"/>
    <w:rsid w:val="008D1DFC"/>
    <w:rsid w:val="008E3932"/>
    <w:rsid w:val="009052D2"/>
    <w:rsid w:val="009257B1"/>
    <w:rsid w:val="00941853"/>
    <w:rsid w:val="00953064"/>
    <w:rsid w:val="00957712"/>
    <w:rsid w:val="009727ED"/>
    <w:rsid w:val="009D51F5"/>
    <w:rsid w:val="009D7503"/>
    <w:rsid w:val="009F23CD"/>
    <w:rsid w:val="00A0351B"/>
    <w:rsid w:val="00A13E37"/>
    <w:rsid w:val="00A36FD0"/>
    <w:rsid w:val="00A47493"/>
    <w:rsid w:val="00A825B8"/>
    <w:rsid w:val="00A82D5A"/>
    <w:rsid w:val="00A92E80"/>
    <w:rsid w:val="00A96A19"/>
    <w:rsid w:val="00AA791F"/>
    <w:rsid w:val="00AB5D5A"/>
    <w:rsid w:val="00B0079F"/>
    <w:rsid w:val="00B25021"/>
    <w:rsid w:val="00B41482"/>
    <w:rsid w:val="00B72352"/>
    <w:rsid w:val="00B76EAC"/>
    <w:rsid w:val="00BA3D86"/>
    <w:rsid w:val="00BB73DC"/>
    <w:rsid w:val="00BD2273"/>
    <w:rsid w:val="00BD5789"/>
    <w:rsid w:val="00BE5116"/>
    <w:rsid w:val="00BE6CB9"/>
    <w:rsid w:val="00C040A5"/>
    <w:rsid w:val="00C35E6B"/>
    <w:rsid w:val="00C3641F"/>
    <w:rsid w:val="00C41F75"/>
    <w:rsid w:val="00C664B0"/>
    <w:rsid w:val="00C73FA6"/>
    <w:rsid w:val="00C83E18"/>
    <w:rsid w:val="00CA15F9"/>
    <w:rsid w:val="00CB380D"/>
    <w:rsid w:val="00CD0E81"/>
    <w:rsid w:val="00CD356D"/>
    <w:rsid w:val="00CD4D4E"/>
    <w:rsid w:val="00D03DD1"/>
    <w:rsid w:val="00D04046"/>
    <w:rsid w:val="00D17CE5"/>
    <w:rsid w:val="00D323DF"/>
    <w:rsid w:val="00D376F6"/>
    <w:rsid w:val="00D40664"/>
    <w:rsid w:val="00D41724"/>
    <w:rsid w:val="00D4509F"/>
    <w:rsid w:val="00D51193"/>
    <w:rsid w:val="00D742C5"/>
    <w:rsid w:val="00D75120"/>
    <w:rsid w:val="00D77A4E"/>
    <w:rsid w:val="00D82930"/>
    <w:rsid w:val="00DA234F"/>
    <w:rsid w:val="00DB4781"/>
    <w:rsid w:val="00DD7E29"/>
    <w:rsid w:val="00DE5D38"/>
    <w:rsid w:val="00E068B7"/>
    <w:rsid w:val="00E34EF0"/>
    <w:rsid w:val="00E404F2"/>
    <w:rsid w:val="00E410E7"/>
    <w:rsid w:val="00E43DB3"/>
    <w:rsid w:val="00E57798"/>
    <w:rsid w:val="00E64D12"/>
    <w:rsid w:val="00E84C7F"/>
    <w:rsid w:val="00E94E42"/>
    <w:rsid w:val="00EA2239"/>
    <w:rsid w:val="00EC527F"/>
    <w:rsid w:val="00ED1DE2"/>
    <w:rsid w:val="00ED3CF0"/>
    <w:rsid w:val="00ED6C6D"/>
    <w:rsid w:val="00EE30BA"/>
    <w:rsid w:val="00F06D34"/>
    <w:rsid w:val="00F0714E"/>
    <w:rsid w:val="00F07AE1"/>
    <w:rsid w:val="00F268AE"/>
    <w:rsid w:val="00F36F00"/>
    <w:rsid w:val="00F45461"/>
    <w:rsid w:val="00F514A7"/>
    <w:rsid w:val="00F731E6"/>
    <w:rsid w:val="00F80DC1"/>
    <w:rsid w:val="00F87AEC"/>
    <w:rsid w:val="00FA0547"/>
    <w:rsid w:val="00FA4AFD"/>
    <w:rsid w:val="00FB02CC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65BE8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5906BD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,Style 24,Style 30"/>
    <w:basedOn w:val="DefaultParagraphFont"/>
    <w:uiPriority w:val="99"/>
    <w:qFormat/>
    <w:rsid w:val="005906BD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rsid w:val="00845397"/>
  </w:style>
  <w:style w:type="paragraph" w:styleId="ListParagraph">
    <w:name w:val="List Paragraph"/>
    <w:basedOn w:val="Normal"/>
    <w:uiPriority w:val="34"/>
    <w:qFormat/>
    <w:rsid w:val="00DD7E29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ub1">
    <w:name w:val="sub1"/>
    <w:basedOn w:val="Normal"/>
    <w:uiPriority w:val="99"/>
    <w:rsid w:val="0077166E"/>
    <w:pPr>
      <w:tabs>
        <w:tab w:val="left" w:pos="1260"/>
      </w:tabs>
      <w:spacing w:line="360" w:lineRule="atLeast"/>
      <w:ind w:left="900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ADA8E67FA331FF43BF84E9D28D09DA2F" PreviousValue="false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971ED4-05B0-4AD3-A43C-743202C82345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c18da92a-23a9-48f4-bc8b-0e54609e4688"/>
    <ds:schemaRef ds:uri="22f27ef2-70b9-4375-a19e-1059c93ebc38"/>
  </ds:schemaRefs>
</ds:datastoreItem>
</file>

<file path=customXml/itemProps2.xml><?xml version="1.0" encoding="utf-8"?>
<ds:datastoreItem xmlns:ds="http://schemas.openxmlformats.org/officeDocument/2006/customXml" ds:itemID="{EAED5A4C-1637-4740-8130-E8BD740EA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03509-6803-4C33-8333-176B9F3022C4}"/>
</file>

<file path=customXml/itemProps4.xml><?xml version="1.0" encoding="utf-8"?>
<ds:datastoreItem xmlns:ds="http://schemas.openxmlformats.org/officeDocument/2006/customXml" ds:itemID="{9E07C6BE-4A8E-4FC5-A571-44209C721A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557AFD-E636-48A8-808D-3A4FF254DF95}"/>
</file>

<file path=customXml/itemProps6.xml><?xml version="1.0" encoding="utf-8"?>
<ds:datastoreItem xmlns:ds="http://schemas.openxmlformats.org/officeDocument/2006/customXml" ds:itemID="{5DAEAE7A-125E-4BEC-BE23-99D1CA999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Resp to Staff DR 227</dc:title>
  <dc:subject/>
  <dc:creator>Kelly Norwood</dc:creator>
  <cp:keywords/>
  <dc:description/>
  <cp:lastModifiedBy>Gross, Krista (UTC)</cp:lastModifiedBy>
  <cp:revision>2</cp:revision>
  <cp:lastPrinted>2017-09-22T14:32:00Z</cp:lastPrinted>
  <dcterms:created xsi:type="dcterms:W3CDTF">2017-10-25T21:30:00Z</dcterms:created>
  <dcterms:modified xsi:type="dcterms:W3CDTF">2017-10-25T21:30:00Z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