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:rsidR="00FD536A" w:rsidRDefault="00FD536A">
      <w:pPr>
        <w:pStyle w:val="Heading3"/>
      </w:pPr>
      <w:r>
        <w:t>RESPONSE TO REQUEST FOR INFORMATION</w:t>
      </w:r>
    </w:p>
    <w:p w:rsidR="00FD536A" w:rsidRDefault="00FD536A">
      <w:pPr>
        <w:jc w:val="center"/>
        <w:rPr>
          <w:b/>
          <w:bCs/>
          <w:sz w:val="24"/>
          <w:szCs w:val="24"/>
        </w:rPr>
      </w:pP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7D6101">
        <w:t>0</w:t>
      </w:r>
      <w:r w:rsidR="00012B04">
        <w:t>8</w:t>
      </w:r>
      <w:r w:rsidR="007D6101">
        <w:t>/2</w:t>
      </w:r>
      <w:r w:rsidR="00012B04">
        <w:t>2</w:t>
      </w:r>
      <w:bookmarkStart w:id="0" w:name="_GoBack"/>
      <w:bookmarkEnd w:id="0"/>
      <w:r w:rsidR="007D6101">
        <w:t>/2017</w:t>
      </w:r>
    </w:p>
    <w:p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A92E80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7D6101">
        <w:t>70485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7D6101">
        <w:t>70486</w:t>
      </w:r>
      <w:r>
        <w:tab/>
        <w:t>WITNESS:</w:t>
      </w:r>
      <w:r>
        <w:tab/>
      </w:r>
      <w:r w:rsidR="00F731E6">
        <w:tab/>
      </w:r>
      <w:r w:rsidR="00F731E6">
        <w:tab/>
      </w:r>
      <w:r w:rsidR="00ED3CF0">
        <w:t>Elizabeth Andrews</w:t>
      </w:r>
    </w:p>
    <w:p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7D6101">
        <w:t>UTC Staff</w:t>
      </w:r>
      <w:r w:rsidR="00ED3CF0">
        <w:t xml:space="preserve"> - Huang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ED3CF0">
        <w:t>Annette Brandon</w:t>
      </w:r>
    </w:p>
    <w:p w:rsidR="0038329F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1D4BE0">
        <w:t>State &amp; Federal Regulation</w:t>
      </w:r>
    </w:p>
    <w:p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1A3F42">
        <w:t>Staff</w:t>
      </w:r>
      <w:r w:rsidR="00144F53">
        <w:t xml:space="preserve"> </w:t>
      </w:r>
      <w:r w:rsidR="001B4062">
        <w:t>–</w:t>
      </w:r>
      <w:r w:rsidR="00144F53">
        <w:t xml:space="preserve"> </w:t>
      </w:r>
      <w:r w:rsidR="0000588A">
        <w:t>0</w:t>
      </w:r>
      <w:r w:rsidR="003032E5">
        <w:t>6</w:t>
      </w:r>
      <w:r w:rsidR="00DD7E29">
        <w:t>4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FE3E7F">
        <w:t>-</w:t>
      </w:r>
      <w:r w:rsidR="00ED3CF0">
        <w:t>4324</w:t>
      </w:r>
    </w:p>
    <w:p w:rsidR="00FD536A" w:rsidRDefault="00AA791F" w:rsidP="00FE3E7F">
      <w:pPr>
        <w:tabs>
          <w:tab w:val="left" w:pos="1890"/>
          <w:tab w:val="left" w:pos="4770"/>
          <w:tab w:val="left" w:pos="648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ED3CF0">
        <w:rPr>
          <w:sz w:val="24"/>
          <w:szCs w:val="24"/>
        </w:rPr>
        <w:t>annette.brandon</w:t>
      </w:r>
      <w:r w:rsidR="001D4BE0">
        <w:rPr>
          <w:sz w:val="24"/>
          <w:szCs w:val="24"/>
        </w:rPr>
        <w:t>@avistacorp.com</w:t>
      </w:r>
    </w:p>
    <w:p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:rsidR="00ED3CF0" w:rsidRPr="00845397" w:rsidRDefault="00ED3CF0" w:rsidP="00845397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D7E29" w:rsidRPr="00DD7E29" w:rsidRDefault="00DD7E29" w:rsidP="00DD7E2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bCs/>
          <w:sz w:val="24"/>
          <w:szCs w:val="24"/>
        </w:rPr>
      </w:pPr>
      <w:r w:rsidRPr="00DD7E29">
        <w:rPr>
          <w:bCs/>
          <w:sz w:val="24"/>
          <w:szCs w:val="24"/>
        </w:rPr>
        <w:t xml:space="preserve">Please provide both the targeted incentive amounts established by human resources and the actual incentive-based compensation paid-out to Non-Executive Officers and Executive Officers in each year from 2011 through 2016.  Please itemize the annual incentive-based amounts by the following categories as shown in </w:t>
      </w:r>
      <w:r w:rsidRPr="00DD7E29">
        <w:rPr>
          <w:rFonts w:eastAsiaTheme="minorHAnsi"/>
          <w:bCs/>
          <w:sz w:val="24"/>
          <w:szCs w:val="24"/>
        </w:rPr>
        <w:t>Elizabeth Andrews’ workpaper page 2.15-01</w:t>
      </w:r>
      <w:r w:rsidRPr="00DD7E29">
        <w:rPr>
          <w:b/>
          <w:bCs/>
          <w:sz w:val="24"/>
          <w:szCs w:val="24"/>
        </w:rPr>
        <w:t>:</w:t>
      </w:r>
    </w:p>
    <w:p w:rsidR="00DD7E29" w:rsidRPr="00DD7E29" w:rsidRDefault="00DD7E29" w:rsidP="00DD7E2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bCs/>
          <w:sz w:val="24"/>
          <w:szCs w:val="24"/>
        </w:rPr>
      </w:pPr>
    </w:p>
    <w:p w:rsidR="00DD7E29" w:rsidRPr="00DD7E29" w:rsidRDefault="00DD7E29" w:rsidP="00DD7E29">
      <w:pPr>
        <w:pStyle w:val="ListParagraph"/>
        <w:numPr>
          <w:ilvl w:val="0"/>
          <w:numId w:val="28"/>
        </w:numPr>
        <w:tabs>
          <w:tab w:val="left" w:pos="-1080"/>
          <w:tab w:val="left" w:pos="-720"/>
          <w:tab w:val="left" w:pos="0"/>
          <w:tab w:val="left" w:pos="1440"/>
          <w:tab w:val="left" w:pos="1800"/>
          <w:tab w:val="left" w:pos="288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D7E29">
        <w:rPr>
          <w:rFonts w:ascii="Times New Roman" w:hAnsi="Times New Roman" w:cs="Times New Roman"/>
          <w:bCs/>
          <w:sz w:val="24"/>
          <w:szCs w:val="24"/>
        </w:rPr>
        <w:t>Capital</w:t>
      </w:r>
    </w:p>
    <w:p w:rsidR="00DD7E29" w:rsidRPr="00DD7E29" w:rsidRDefault="00DD7E29" w:rsidP="00DD7E29">
      <w:pPr>
        <w:pStyle w:val="ListParagraph"/>
        <w:numPr>
          <w:ilvl w:val="0"/>
          <w:numId w:val="28"/>
        </w:numPr>
        <w:tabs>
          <w:tab w:val="left" w:pos="-1080"/>
          <w:tab w:val="left" w:pos="-720"/>
          <w:tab w:val="left" w:pos="0"/>
          <w:tab w:val="left" w:pos="1440"/>
          <w:tab w:val="left" w:pos="1800"/>
          <w:tab w:val="left" w:pos="288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D7E29">
        <w:rPr>
          <w:rFonts w:ascii="Times New Roman" w:hAnsi="Times New Roman" w:cs="Times New Roman"/>
          <w:bCs/>
          <w:sz w:val="24"/>
          <w:szCs w:val="24"/>
        </w:rPr>
        <w:t>Non-Operating</w:t>
      </w:r>
    </w:p>
    <w:p w:rsidR="00DD7E29" w:rsidRPr="00DD7E29" w:rsidRDefault="00DD7E29" w:rsidP="00DD7E29">
      <w:pPr>
        <w:pStyle w:val="ListParagraph"/>
        <w:numPr>
          <w:ilvl w:val="0"/>
          <w:numId w:val="28"/>
        </w:numPr>
        <w:tabs>
          <w:tab w:val="left" w:pos="-1080"/>
          <w:tab w:val="left" w:pos="-720"/>
          <w:tab w:val="left" w:pos="0"/>
          <w:tab w:val="left" w:pos="1440"/>
          <w:tab w:val="left" w:pos="1800"/>
          <w:tab w:val="left" w:pos="288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D7E29">
        <w:rPr>
          <w:rFonts w:ascii="Times New Roman" w:hAnsi="Times New Roman" w:cs="Times New Roman"/>
          <w:bCs/>
          <w:sz w:val="24"/>
          <w:szCs w:val="24"/>
        </w:rPr>
        <w:t>Operating</w:t>
      </w:r>
    </w:p>
    <w:p w:rsidR="00DD7E29" w:rsidRPr="00DD7E29" w:rsidRDefault="00DD7E29" w:rsidP="00DD7E29">
      <w:pPr>
        <w:pStyle w:val="ListParagraph"/>
        <w:numPr>
          <w:ilvl w:val="0"/>
          <w:numId w:val="28"/>
        </w:numPr>
        <w:tabs>
          <w:tab w:val="left" w:pos="-1080"/>
          <w:tab w:val="left" w:pos="-720"/>
          <w:tab w:val="left" w:pos="0"/>
          <w:tab w:val="left" w:pos="1440"/>
          <w:tab w:val="left" w:pos="1800"/>
          <w:tab w:val="left" w:pos="288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D7E29">
        <w:rPr>
          <w:rFonts w:ascii="Times New Roman" w:hAnsi="Times New Roman" w:cs="Times New Roman"/>
          <w:bCs/>
          <w:sz w:val="24"/>
          <w:szCs w:val="24"/>
        </w:rPr>
        <w:t xml:space="preserve">Other </w:t>
      </w:r>
    </w:p>
    <w:p w:rsidR="003A16C6" w:rsidRDefault="003A16C6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FA0547" w:rsidRPr="00FA0547" w:rsidRDefault="00FA0547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DD7E29" w:rsidRDefault="00FD536A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  <w:r w:rsidR="00DD7E29">
        <w:rPr>
          <w:sz w:val="24"/>
          <w:szCs w:val="24"/>
        </w:rPr>
        <w:t xml:space="preserve"> </w:t>
      </w:r>
    </w:p>
    <w:p w:rsidR="00967D3E" w:rsidRDefault="00967D3E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967D3E" w:rsidRDefault="00967D3E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see Staff_DR_064 Attachment A for target and actual incentive compensation by report category (capital, non-operating, etc.) for 2011-2016.</w:t>
      </w:r>
    </w:p>
    <w:p w:rsidR="00967D3E" w:rsidRDefault="00967D3E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967D3E" w:rsidRDefault="00967D3E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see the Company’s response to Staff_DR_019 for a full explanation of the setting of Executive Officer Short Term Incentive Compensation.</w:t>
      </w:r>
    </w:p>
    <w:p w:rsidR="00967D3E" w:rsidRDefault="00967D3E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:rsidR="00967D3E" w:rsidRDefault="00967D3E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see the Company’s response to Staff_DR_017 for additional information regarding Non-Executive Officer Short Term Incentive Compensation.</w:t>
      </w:r>
    </w:p>
    <w:sectPr w:rsidR="00967D3E" w:rsidSect="00941853">
      <w:headerReference w:type="default" r:id="rId8"/>
      <w:footerReference w:type="default" r:id="rId9"/>
      <w:footerReference w:type="first" r:id="rId10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6E" w:rsidRDefault="004C436E">
      <w:r>
        <w:separator/>
      </w:r>
    </w:p>
  </w:endnote>
  <w:endnote w:type="continuationSeparator" w:id="0">
    <w:p w:rsidR="004C436E" w:rsidRDefault="004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4F" w:rsidRDefault="00DA234F" w:rsidP="00056C64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 w:rsidR="00012B04"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012B04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4F" w:rsidRDefault="00DA234F" w:rsidP="00E64D12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D04046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6E" w:rsidRDefault="004C436E">
      <w:r>
        <w:separator/>
      </w:r>
    </w:p>
  </w:footnote>
  <w:footnote w:type="continuationSeparator" w:id="0">
    <w:p w:rsidR="004C436E" w:rsidRDefault="004C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 w15:restartNumberingAfterBreak="0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6764FD7"/>
    <w:multiLevelType w:val="hybridMultilevel"/>
    <w:tmpl w:val="5E94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3" w15:restartNumberingAfterBreak="0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4" w15:restartNumberingAfterBreak="0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7" w15:restartNumberingAfterBreak="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9" w15:restartNumberingAfterBreak="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 w15:restartNumberingAfterBreak="0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2" w15:restartNumberingAfterBreak="0">
    <w:nsid w:val="662B4E49"/>
    <w:multiLevelType w:val="hybridMultilevel"/>
    <w:tmpl w:val="3C8C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0"/>
  </w:num>
  <w:num w:numId="5">
    <w:abstractNumId w:val="26"/>
  </w:num>
  <w:num w:numId="6">
    <w:abstractNumId w:val="23"/>
  </w:num>
  <w:num w:numId="7">
    <w:abstractNumId w:val="8"/>
  </w:num>
  <w:num w:numId="8">
    <w:abstractNumId w:val="25"/>
  </w:num>
  <w:num w:numId="9">
    <w:abstractNumId w:val="3"/>
  </w:num>
  <w:num w:numId="10">
    <w:abstractNumId w:val="17"/>
  </w:num>
  <w:num w:numId="11">
    <w:abstractNumId w:val="2"/>
  </w:num>
  <w:num w:numId="12">
    <w:abstractNumId w:val="9"/>
  </w:num>
  <w:num w:numId="13">
    <w:abstractNumId w:val="27"/>
  </w:num>
  <w:num w:numId="14">
    <w:abstractNumId w:val="5"/>
  </w:num>
  <w:num w:numId="15">
    <w:abstractNumId w:val="6"/>
  </w:num>
  <w:num w:numId="16">
    <w:abstractNumId w:val="7"/>
  </w:num>
  <w:num w:numId="17">
    <w:abstractNumId w:val="15"/>
  </w:num>
  <w:num w:numId="18">
    <w:abstractNumId w:val="21"/>
  </w:num>
  <w:num w:numId="19">
    <w:abstractNumId w:val="10"/>
  </w:num>
  <w:num w:numId="20">
    <w:abstractNumId w:val="13"/>
  </w:num>
  <w:num w:numId="21">
    <w:abstractNumId w:val="1"/>
  </w:num>
  <w:num w:numId="22">
    <w:abstractNumId w:val="19"/>
  </w:num>
  <w:num w:numId="23">
    <w:abstractNumId w:val="14"/>
  </w:num>
  <w:num w:numId="24">
    <w:abstractNumId w:val="11"/>
  </w:num>
  <w:num w:numId="25">
    <w:abstractNumId w:val="24"/>
  </w:num>
  <w:num w:numId="26">
    <w:abstractNumId w:val="20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AC"/>
    <w:rsid w:val="0000588A"/>
    <w:rsid w:val="0001142D"/>
    <w:rsid w:val="000121D0"/>
    <w:rsid w:val="00012B04"/>
    <w:rsid w:val="000177E6"/>
    <w:rsid w:val="00023B8E"/>
    <w:rsid w:val="00056C64"/>
    <w:rsid w:val="00081D52"/>
    <w:rsid w:val="000E4CDD"/>
    <w:rsid w:val="000E629D"/>
    <w:rsid w:val="001004DE"/>
    <w:rsid w:val="0011273E"/>
    <w:rsid w:val="0012408C"/>
    <w:rsid w:val="00135055"/>
    <w:rsid w:val="00144F53"/>
    <w:rsid w:val="00147CD2"/>
    <w:rsid w:val="00153C42"/>
    <w:rsid w:val="00177390"/>
    <w:rsid w:val="00186A26"/>
    <w:rsid w:val="001A3F42"/>
    <w:rsid w:val="001B03C0"/>
    <w:rsid w:val="001B4062"/>
    <w:rsid w:val="001D4BE0"/>
    <w:rsid w:val="001E06F3"/>
    <w:rsid w:val="001E07A6"/>
    <w:rsid w:val="001F2C4B"/>
    <w:rsid w:val="001F6472"/>
    <w:rsid w:val="002146D9"/>
    <w:rsid w:val="0023118E"/>
    <w:rsid w:val="00236EDE"/>
    <w:rsid w:val="002677D5"/>
    <w:rsid w:val="00285078"/>
    <w:rsid w:val="002B16E6"/>
    <w:rsid w:val="002D4804"/>
    <w:rsid w:val="002E674E"/>
    <w:rsid w:val="003032E5"/>
    <w:rsid w:val="003348C4"/>
    <w:rsid w:val="00375C8C"/>
    <w:rsid w:val="0038329F"/>
    <w:rsid w:val="00383DD3"/>
    <w:rsid w:val="003A16C6"/>
    <w:rsid w:val="003A527F"/>
    <w:rsid w:val="003B4E20"/>
    <w:rsid w:val="003B6D09"/>
    <w:rsid w:val="003C0AED"/>
    <w:rsid w:val="003C1D9A"/>
    <w:rsid w:val="003E487F"/>
    <w:rsid w:val="003E50F1"/>
    <w:rsid w:val="00417AA4"/>
    <w:rsid w:val="00422CC4"/>
    <w:rsid w:val="00446369"/>
    <w:rsid w:val="004A7704"/>
    <w:rsid w:val="004C436E"/>
    <w:rsid w:val="004F03CE"/>
    <w:rsid w:val="004F0E06"/>
    <w:rsid w:val="004F7DA8"/>
    <w:rsid w:val="00500F1F"/>
    <w:rsid w:val="0050147C"/>
    <w:rsid w:val="005048A8"/>
    <w:rsid w:val="005050C4"/>
    <w:rsid w:val="0055045F"/>
    <w:rsid w:val="00584F14"/>
    <w:rsid w:val="005906BD"/>
    <w:rsid w:val="00591481"/>
    <w:rsid w:val="005A2255"/>
    <w:rsid w:val="005A49F0"/>
    <w:rsid w:val="005C0BD8"/>
    <w:rsid w:val="005C1EDF"/>
    <w:rsid w:val="005D72D7"/>
    <w:rsid w:val="005E7C5F"/>
    <w:rsid w:val="006045D3"/>
    <w:rsid w:val="00616EDA"/>
    <w:rsid w:val="00633F9B"/>
    <w:rsid w:val="00637CFC"/>
    <w:rsid w:val="00663AE9"/>
    <w:rsid w:val="00684ADD"/>
    <w:rsid w:val="006A19E8"/>
    <w:rsid w:val="00741CF2"/>
    <w:rsid w:val="00753FE9"/>
    <w:rsid w:val="00754422"/>
    <w:rsid w:val="00790162"/>
    <w:rsid w:val="007A30D4"/>
    <w:rsid w:val="007B5EE6"/>
    <w:rsid w:val="007D6101"/>
    <w:rsid w:val="007E3A66"/>
    <w:rsid w:val="008022DE"/>
    <w:rsid w:val="008074FC"/>
    <w:rsid w:val="00824E00"/>
    <w:rsid w:val="00845397"/>
    <w:rsid w:val="00893D6F"/>
    <w:rsid w:val="008D13FC"/>
    <w:rsid w:val="008D1DFC"/>
    <w:rsid w:val="008E3932"/>
    <w:rsid w:val="009052D2"/>
    <w:rsid w:val="009257B1"/>
    <w:rsid w:val="00941853"/>
    <w:rsid w:val="00957712"/>
    <w:rsid w:val="00967D3E"/>
    <w:rsid w:val="009727ED"/>
    <w:rsid w:val="009D51F5"/>
    <w:rsid w:val="009D7503"/>
    <w:rsid w:val="00A0351B"/>
    <w:rsid w:val="00A13E37"/>
    <w:rsid w:val="00A825B8"/>
    <w:rsid w:val="00A82D5A"/>
    <w:rsid w:val="00A92E80"/>
    <w:rsid w:val="00A96A19"/>
    <w:rsid w:val="00AA791F"/>
    <w:rsid w:val="00AB5D5A"/>
    <w:rsid w:val="00B0079F"/>
    <w:rsid w:val="00B25021"/>
    <w:rsid w:val="00B41482"/>
    <w:rsid w:val="00B72352"/>
    <w:rsid w:val="00B76EAC"/>
    <w:rsid w:val="00BA3D86"/>
    <w:rsid w:val="00BB73DC"/>
    <w:rsid w:val="00BD5789"/>
    <w:rsid w:val="00BE5116"/>
    <w:rsid w:val="00BE6CB9"/>
    <w:rsid w:val="00C040A5"/>
    <w:rsid w:val="00C35E6B"/>
    <w:rsid w:val="00C3641F"/>
    <w:rsid w:val="00C41F75"/>
    <w:rsid w:val="00C73FA6"/>
    <w:rsid w:val="00C83E18"/>
    <w:rsid w:val="00CA15F9"/>
    <w:rsid w:val="00CB380D"/>
    <w:rsid w:val="00CD0E81"/>
    <w:rsid w:val="00CD4D4E"/>
    <w:rsid w:val="00D04046"/>
    <w:rsid w:val="00D323DF"/>
    <w:rsid w:val="00D376F6"/>
    <w:rsid w:val="00D40664"/>
    <w:rsid w:val="00D41724"/>
    <w:rsid w:val="00D4509F"/>
    <w:rsid w:val="00D51193"/>
    <w:rsid w:val="00D75120"/>
    <w:rsid w:val="00D77A4E"/>
    <w:rsid w:val="00D82930"/>
    <w:rsid w:val="00DA234F"/>
    <w:rsid w:val="00DB4781"/>
    <w:rsid w:val="00DD7E29"/>
    <w:rsid w:val="00DE5D38"/>
    <w:rsid w:val="00E068B7"/>
    <w:rsid w:val="00E34EF0"/>
    <w:rsid w:val="00E404F2"/>
    <w:rsid w:val="00E410E7"/>
    <w:rsid w:val="00E43DB3"/>
    <w:rsid w:val="00E57798"/>
    <w:rsid w:val="00E64D12"/>
    <w:rsid w:val="00E84C7F"/>
    <w:rsid w:val="00E94E42"/>
    <w:rsid w:val="00EA2239"/>
    <w:rsid w:val="00EC527F"/>
    <w:rsid w:val="00ED1DE2"/>
    <w:rsid w:val="00ED3CF0"/>
    <w:rsid w:val="00ED6C6D"/>
    <w:rsid w:val="00EE30BA"/>
    <w:rsid w:val="00F06D34"/>
    <w:rsid w:val="00F07AE1"/>
    <w:rsid w:val="00F268AE"/>
    <w:rsid w:val="00F45461"/>
    <w:rsid w:val="00F514A7"/>
    <w:rsid w:val="00F731E6"/>
    <w:rsid w:val="00F80DC1"/>
    <w:rsid w:val="00F87AEC"/>
    <w:rsid w:val="00FA0547"/>
    <w:rsid w:val="00FA4AFD"/>
    <w:rsid w:val="00FC099B"/>
    <w:rsid w:val="00FC1828"/>
    <w:rsid w:val="00FD0578"/>
    <w:rsid w:val="00FD159D"/>
    <w:rsid w:val="00FD536A"/>
    <w:rsid w:val="00FD6FAC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7C2EF7-9A75-4E85-8211-6BFEF8BF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uiPriority w:val="99"/>
    <w:rsid w:val="005906BD"/>
  </w:style>
  <w:style w:type="character" w:styleId="FootnoteReference">
    <w:name w:val="footnote reference"/>
    <w:aliases w:val="o,fr,Style 3,Style 13,Style 12,Style 15,Style 17,Style 9,o1,fr1,o2,fr2,o3,fr3,Style 18,(NECG) Footnote Reference,Style 20,Style 7,Style 8,Style 19,Style 28,Style 11,Style 16,Styl,Style 39,Style 6,Style 24,Style 30"/>
    <w:basedOn w:val="DefaultParagraphFont"/>
    <w:uiPriority w:val="99"/>
    <w:qFormat/>
    <w:rsid w:val="005906BD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rsid w:val="00845397"/>
  </w:style>
  <w:style w:type="paragraph" w:styleId="ListParagraph">
    <w:name w:val="List Paragraph"/>
    <w:basedOn w:val="Normal"/>
    <w:uiPriority w:val="34"/>
    <w:qFormat/>
    <w:rsid w:val="00DD7E29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ADA8E67FA331FF43BF84E9D28D09DA2F" PreviousValue="false"/>
</file>

<file path=customXml/item6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048AA629-3C97-49B6-8B51-1F7E051CC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0EED6-785E-4744-BBB5-DC6C02CFB418}"/>
</file>

<file path=customXml/itemProps3.xml><?xml version="1.0" encoding="utf-8"?>
<ds:datastoreItem xmlns:ds="http://schemas.openxmlformats.org/officeDocument/2006/customXml" ds:itemID="{50307116-9DD7-4591-9122-60B727BAA8E4}"/>
</file>

<file path=customXml/itemProps4.xml><?xml version="1.0" encoding="utf-8"?>
<ds:datastoreItem xmlns:ds="http://schemas.openxmlformats.org/officeDocument/2006/customXml" ds:itemID="{48E9D4F5-AA11-49D5-B773-BC07FCCF7A71}"/>
</file>

<file path=customXml/itemProps5.xml><?xml version="1.0" encoding="utf-8"?>
<ds:datastoreItem xmlns:ds="http://schemas.openxmlformats.org/officeDocument/2006/customXml" ds:itemID="{677550CE-35AF-47C1-902B-D99E329B4508}"/>
</file>

<file path=customXml/itemProps6.xml><?xml version="1.0" encoding="utf-8"?>
<ds:datastoreItem xmlns:ds="http://schemas.openxmlformats.org/officeDocument/2006/customXml" ds:itemID="{8465DA13-CDAA-425E-BF20-97C4593ED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Resp to Staff DR 64</dc:title>
  <dc:subject/>
  <dc:creator>Kelly Norwood</dc:creator>
  <cp:keywords/>
  <dc:description/>
  <cp:lastModifiedBy>Brandon, Annette</cp:lastModifiedBy>
  <cp:revision>3</cp:revision>
  <cp:lastPrinted>2011-05-24T22:36:00Z</cp:lastPrinted>
  <dcterms:created xsi:type="dcterms:W3CDTF">2017-08-21T16:15:00Z</dcterms:created>
  <dcterms:modified xsi:type="dcterms:W3CDTF">2017-08-21T17:57:00Z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