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82E93" w14:textId="77777777" w:rsidR="004E285F" w:rsidRPr="00EB6AF4" w:rsidRDefault="004E285F" w:rsidP="00F16465">
      <w:pPr>
        <w:pStyle w:val="BodyText"/>
        <w:suppressLineNumbers/>
        <w:spacing w:before="52"/>
        <w:jc w:val="center"/>
        <w:rPr>
          <w:b/>
        </w:rPr>
      </w:pPr>
      <w:r w:rsidRPr="00EB6AF4">
        <w:rPr>
          <w:b/>
          <w:spacing w:val="-1"/>
        </w:rPr>
        <w:t>BEFORE</w:t>
      </w:r>
      <w:r w:rsidRPr="00EB6AF4">
        <w:rPr>
          <w:b/>
        </w:rPr>
        <w:t xml:space="preserve"> </w:t>
      </w:r>
      <w:r w:rsidRPr="00EB6AF4">
        <w:rPr>
          <w:b/>
          <w:spacing w:val="-1"/>
        </w:rPr>
        <w:t>THE</w:t>
      </w:r>
      <w:r w:rsidRPr="00EB6AF4">
        <w:rPr>
          <w:b/>
        </w:rPr>
        <w:t xml:space="preserve"> </w:t>
      </w:r>
      <w:r w:rsidRPr="00EB6AF4">
        <w:rPr>
          <w:b/>
          <w:spacing w:val="-1"/>
        </w:rPr>
        <w:t>WASHINGTON UTILITIES</w:t>
      </w:r>
      <w:r w:rsidRPr="00EB6AF4">
        <w:rPr>
          <w:b/>
        </w:rPr>
        <w:t xml:space="preserve"> AND </w:t>
      </w:r>
      <w:r w:rsidRPr="00EB6AF4">
        <w:rPr>
          <w:b/>
          <w:spacing w:val="-1"/>
        </w:rPr>
        <w:t>TRANSPORTATION</w:t>
      </w:r>
      <w:r w:rsidRPr="00EB6AF4">
        <w:rPr>
          <w:b/>
          <w:spacing w:val="1"/>
        </w:rPr>
        <w:t xml:space="preserve"> </w:t>
      </w:r>
      <w:r w:rsidRPr="00EB6AF4">
        <w:rPr>
          <w:b/>
          <w:spacing w:val="-1"/>
        </w:rPr>
        <w:t>COMMISSION</w:t>
      </w:r>
    </w:p>
    <w:p w14:paraId="52DF8628" w14:textId="77777777" w:rsidR="004E285F" w:rsidRPr="00EB6AF4" w:rsidRDefault="004E285F" w:rsidP="00F16465">
      <w:pPr>
        <w:suppressLineNumbers/>
        <w:rPr>
          <w:rFonts w:ascii="Times New Roman" w:eastAsia="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8"/>
      </w:tblGrid>
      <w:tr w:rsidR="004E285F" w:rsidRPr="00EB6AF4" w14:paraId="668DC12D" w14:textId="77777777" w:rsidTr="004E285F">
        <w:tc>
          <w:tcPr>
            <w:tcW w:w="4788" w:type="dxa"/>
            <w:tcBorders>
              <w:bottom w:val="single" w:sz="4" w:space="0" w:color="auto"/>
              <w:right w:val="single" w:sz="4" w:space="0" w:color="auto"/>
            </w:tcBorders>
          </w:tcPr>
          <w:p w14:paraId="642A94AE" w14:textId="77777777" w:rsidR="004E285F" w:rsidRPr="00EB6AF4" w:rsidRDefault="004E285F" w:rsidP="00F16465">
            <w:pPr>
              <w:suppressLineNumbers/>
              <w:spacing w:before="1"/>
              <w:ind w:left="141"/>
              <w:rPr>
                <w:rFonts w:ascii="Times New Roman" w:eastAsia="Times New Roman" w:hAnsi="Times New Roman"/>
                <w:szCs w:val="24"/>
              </w:rPr>
            </w:pPr>
            <w:r w:rsidRPr="00EB6AF4">
              <w:rPr>
                <w:rFonts w:ascii="Times New Roman"/>
                <w:spacing w:val="-1"/>
                <w:szCs w:val="24"/>
              </w:rPr>
              <w:t>SHUTTLE</w:t>
            </w:r>
            <w:r w:rsidRPr="00EB6AF4">
              <w:rPr>
                <w:rFonts w:ascii="Times New Roman"/>
                <w:spacing w:val="1"/>
                <w:szCs w:val="24"/>
              </w:rPr>
              <w:t xml:space="preserve"> </w:t>
            </w:r>
            <w:r w:rsidRPr="00EB6AF4">
              <w:rPr>
                <w:rFonts w:ascii="Times New Roman"/>
                <w:spacing w:val="-1"/>
                <w:szCs w:val="24"/>
              </w:rPr>
              <w:t>EXPRESS,</w:t>
            </w:r>
            <w:r w:rsidRPr="00EB6AF4">
              <w:rPr>
                <w:rFonts w:ascii="Times New Roman"/>
                <w:spacing w:val="2"/>
                <w:szCs w:val="24"/>
              </w:rPr>
              <w:t xml:space="preserve"> </w:t>
            </w:r>
            <w:r w:rsidRPr="00EB6AF4">
              <w:rPr>
                <w:rFonts w:ascii="Times New Roman"/>
                <w:spacing w:val="-1"/>
                <w:szCs w:val="24"/>
              </w:rPr>
              <w:t>INC.,</w:t>
            </w:r>
          </w:p>
          <w:p w14:paraId="5096C37B" w14:textId="77777777" w:rsidR="004E285F" w:rsidRPr="00EB6AF4" w:rsidRDefault="004E285F" w:rsidP="00F16465">
            <w:pPr>
              <w:suppressLineNumbers/>
              <w:ind w:left="1260"/>
              <w:rPr>
                <w:rFonts w:ascii="Times New Roman"/>
                <w:spacing w:val="-1"/>
                <w:szCs w:val="24"/>
              </w:rPr>
            </w:pPr>
            <w:r w:rsidRPr="00EB6AF4">
              <w:rPr>
                <w:rFonts w:ascii="Times New Roman"/>
                <w:spacing w:val="-1"/>
                <w:szCs w:val="24"/>
              </w:rPr>
              <w:t>Petitioner</w:t>
            </w:r>
            <w:r w:rsidRPr="00EB6AF4">
              <w:rPr>
                <w:rFonts w:ascii="Times New Roman"/>
                <w:szCs w:val="24"/>
              </w:rPr>
              <w:t xml:space="preserve"> </w:t>
            </w:r>
            <w:r w:rsidRPr="00EB6AF4">
              <w:rPr>
                <w:rFonts w:ascii="Times New Roman"/>
                <w:spacing w:val="-1"/>
                <w:szCs w:val="24"/>
              </w:rPr>
              <w:t>and</w:t>
            </w:r>
            <w:r w:rsidRPr="00EB6AF4">
              <w:rPr>
                <w:rFonts w:ascii="Times New Roman"/>
                <w:spacing w:val="1"/>
                <w:szCs w:val="24"/>
              </w:rPr>
              <w:t xml:space="preserve"> </w:t>
            </w:r>
            <w:r w:rsidRPr="00EB6AF4">
              <w:rPr>
                <w:rFonts w:ascii="Times New Roman"/>
                <w:spacing w:val="-1"/>
                <w:szCs w:val="24"/>
              </w:rPr>
              <w:t>Complainant,</w:t>
            </w:r>
          </w:p>
          <w:p w14:paraId="42D63195" w14:textId="77777777" w:rsidR="004E285F" w:rsidRPr="00EB6AF4" w:rsidRDefault="004E285F" w:rsidP="00F16465">
            <w:pPr>
              <w:suppressLineNumbers/>
              <w:ind w:left="1260"/>
              <w:rPr>
                <w:rFonts w:ascii="Times New Roman" w:eastAsia="Times New Roman" w:hAnsi="Times New Roman"/>
                <w:szCs w:val="24"/>
              </w:rPr>
            </w:pPr>
          </w:p>
          <w:p w14:paraId="2E38EA2F" w14:textId="77777777" w:rsidR="004E285F" w:rsidRPr="00EB6AF4" w:rsidRDefault="004E285F" w:rsidP="00F16465">
            <w:pPr>
              <w:suppressLineNumbers/>
              <w:ind w:left="741"/>
              <w:rPr>
                <w:rFonts w:ascii="Times New Roman"/>
                <w:szCs w:val="24"/>
              </w:rPr>
            </w:pPr>
            <w:r w:rsidRPr="00EB6AF4">
              <w:rPr>
                <w:rFonts w:ascii="Times New Roman"/>
                <w:szCs w:val="24"/>
              </w:rPr>
              <w:t>v.</w:t>
            </w:r>
          </w:p>
          <w:p w14:paraId="587CEABC" w14:textId="77777777" w:rsidR="004E285F" w:rsidRPr="00EB6AF4" w:rsidRDefault="004E285F" w:rsidP="00F16465">
            <w:pPr>
              <w:suppressLineNumbers/>
              <w:ind w:left="741"/>
              <w:rPr>
                <w:rFonts w:ascii="Times New Roman" w:eastAsia="Times New Roman" w:hAnsi="Times New Roman"/>
                <w:szCs w:val="24"/>
              </w:rPr>
            </w:pPr>
          </w:p>
          <w:p w14:paraId="4B460A15" w14:textId="77777777" w:rsidR="004E285F" w:rsidRPr="00EB6AF4" w:rsidRDefault="004E285F" w:rsidP="00F16465">
            <w:pPr>
              <w:suppressLineNumbers/>
              <w:ind w:right="144"/>
              <w:jc w:val="center"/>
              <w:rPr>
                <w:rFonts w:ascii="Times New Roman" w:eastAsia="Times New Roman" w:hAnsi="Times New Roman"/>
                <w:szCs w:val="24"/>
              </w:rPr>
            </w:pPr>
            <w:r w:rsidRPr="00EB6AF4">
              <w:rPr>
                <w:rFonts w:ascii="Times New Roman"/>
                <w:szCs w:val="24"/>
              </w:rPr>
              <w:t>SPEEDI</w:t>
            </w:r>
            <w:r w:rsidRPr="00EB6AF4">
              <w:rPr>
                <w:rFonts w:ascii="Times New Roman"/>
                <w:spacing w:val="-1"/>
                <w:szCs w:val="24"/>
              </w:rPr>
              <w:t>SHUTTLE</w:t>
            </w:r>
            <w:r w:rsidRPr="00EB6AF4">
              <w:rPr>
                <w:rFonts w:ascii="Times New Roman"/>
                <w:szCs w:val="24"/>
              </w:rPr>
              <w:t xml:space="preserve"> </w:t>
            </w:r>
            <w:r w:rsidRPr="00EB6AF4">
              <w:rPr>
                <w:rFonts w:ascii="Times New Roman"/>
                <w:spacing w:val="-1"/>
                <w:szCs w:val="24"/>
              </w:rPr>
              <w:t>WASHINGTON,</w:t>
            </w:r>
            <w:r w:rsidRPr="00EB6AF4">
              <w:rPr>
                <w:rFonts w:ascii="Times New Roman"/>
                <w:spacing w:val="2"/>
                <w:szCs w:val="24"/>
              </w:rPr>
              <w:t xml:space="preserve"> </w:t>
            </w:r>
            <w:r w:rsidRPr="00EB6AF4">
              <w:rPr>
                <w:rFonts w:ascii="Times New Roman"/>
                <w:spacing w:val="-1"/>
                <w:szCs w:val="24"/>
              </w:rPr>
              <w:t>LLC</w:t>
            </w:r>
          </w:p>
          <w:p w14:paraId="58FDB506" w14:textId="77777777" w:rsidR="004E285F" w:rsidRPr="00EB6AF4" w:rsidRDefault="004E285F" w:rsidP="00F16465">
            <w:pPr>
              <w:suppressLineNumbers/>
              <w:ind w:left="1260" w:right="268"/>
              <w:rPr>
                <w:rFonts w:ascii="Times New Roman" w:eastAsia="Times New Roman" w:hAnsi="Times New Roman"/>
                <w:szCs w:val="24"/>
              </w:rPr>
            </w:pPr>
            <w:r w:rsidRPr="00EB6AF4">
              <w:rPr>
                <w:rFonts w:ascii="Times New Roman"/>
                <w:spacing w:val="-1"/>
                <w:szCs w:val="24"/>
              </w:rPr>
              <w:t>Respondent.</w:t>
            </w:r>
          </w:p>
          <w:p w14:paraId="18168884" w14:textId="77777777" w:rsidR="004E285F" w:rsidRPr="00EB6AF4" w:rsidRDefault="004E285F" w:rsidP="00F16465">
            <w:pPr>
              <w:suppressLineNumbers/>
              <w:rPr>
                <w:rFonts w:ascii="Times New Roman" w:eastAsia="Times New Roman" w:hAnsi="Times New Roman"/>
                <w:szCs w:val="24"/>
              </w:rPr>
            </w:pPr>
          </w:p>
        </w:tc>
        <w:tc>
          <w:tcPr>
            <w:tcW w:w="4788" w:type="dxa"/>
            <w:tcBorders>
              <w:left w:val="single" w:sz="4" w:space="0" w:color="auto"/>
            </w:tcBorders>
          </w:tcPr>
          <w:p w14:paraId="337FE18F" w14:textId="77777777" w:rsidR="004E285F" w:rsidRPr="00EB6AF4" w:rsidRDefault="004E285F" w:rsidP="00F16465">
            <w:pPr>
              <w:suppressLineNumbers/>
              <w:tabs>
                <w:tab w:val="center" w:pos="2318"/>
              </w:tabs>
              <w:ind w:left="65"/>
              <w:rPr>
                <w:rFonts w:ascii="Times New Roman" w:eastAsia="Times New Roman" w:hAnsi="Times New Roman"/>
                <w:szCs w:val="24"/>
              </w:rPr>
            </w:pPr>
            <w:r w:rsidRPr="00EB6AF4">
              <w:rPr>
                <w:rFonts w:ascii="Times New Roman" w:eastAsia="Times New Roman" w:hAnsi="Times New Roman"/>
                <w:szCs w:val="24"/>
              </w:rPr>
              <w:t>DOCKET NOS.</w:t>
            </w:r>
          </w:p>
          <w:p w14:paraId="4BFCE7DE" w14:textId="77777777" w:rsidR="004E285F" w:rsidRPr="00EB6AF4" w:rsidRDefault="004E285F" w:rsidP="00F16465">
            <w:pPr>
              <w:suppressLineNumbers/>
              <w:tabs>
                <w:tab w:val="center" w:pos="2318"/>
              </w:tabs>
              <w:ind w:left="65"/>
              <w:rPr>
                <w:rFonts w:ascii="Times New Roman" w:eastAsia="Times New Roman" w:hAnsi="Times New Roman"/>
                <w:szCs w:val="24"/>
              </w:rPr>
            </w:pPr>
            <w:r w:rsidRPr="00EB6AF4">
              <w:rPr>
                <w:rFonts w:ascii="Times New Roman" w:eastAsia="Times New Roman" w:hAnsi="Times New Roman"/>
                <w:szCs w:val="24"/>
              </w:rPr>
              <w:t xml:space="preserve"> </w:t>
            </w:r>
            <w:r w:rsidRPr="00EB6AF4">
              <w:rPr>
                <w:rFonts w:ascii="Times New Roman" w:eastAsia="Times New Roman" w:hAnsi="Times New Roman"/>
                <w:szCs w:val="24"/>
              </w:rPr>
              <w:tab/>
            </w:r>
          </w:p>
          <w:p w14:paraId="4057FCFA" w14:textId="77777777" w:rsidR="004E285F" w:rsidRPr="00EB6AF4" w:rsidRDefault="004E285F" w:rsidP="00F16465">
            <w:pPr>
              <w:suppressLineNumbers/>
              <w:ind w:left="65"/>
              <w:rPr>
                <w:rFonts w:ascii="Times New Roman" w:eastAsia="Times New Roman" w:hAnsi="Times New Roman"/>
                <w:szCs w:val="24"/>
              </w:rPr>
            </w:pPr>
            <w:r w:rsidRPr="00EB6AF4">
              <w:rPr>
                <w:rFonts w:ascii="Times New Roman" w:eastAsia="Times New Roman" w:hAnsi="Times New Roman"/>
                <w:szCs w:val="24"/>
              </w:rPr>
              <w:t>TC-143691</w:t>
            </w:r>
          </w:p>
          <w:p w14:paraId="0A90C7AF" w14:textId="77777777" w:rsidR="004E285F" w:rsidRPr="00EB6AF4" w:rsidRDefault="004E285F" w:rsidP="00F16465">
            <w:pPr>
              <w:suppressLineNumbers/>
              <w:ind w:left="65"/>
              <w:rPr>
                <w:rFonts w:ascii="Times New Roman" w:eastAsia="Times New Roman" w:hAnsi="Times New Roman"/>
                <w:szCs w:val="24"/>
              </w:rPr>
            </w:pPr>
            <w:r w:rsidRPr="00EB6AF4">
              <w:rPr>
                <w:rFonts w:ascii="Times New Roman" w:eastAsia="Times New Roman" w:hAnsi="Times New Roman"/>
                <w:szCs w:val="24"/>
              </w:rPr>
              <w:t>TC-160516</w:t>
            </w:r>
          </w:p>
          <w:p w14:paraId="6F493546" w14:textId="77777777" w:rsidR="004E285F" w:rsidRPr="00EB6AF4" w:rsidRDefault="004E285F" w:rsidP="00F16465">
            <w:pPr>
              <w:suppressLineNumbers/>
              <w:ind w:left="65"/>
              <w:rPr>
                <w:rFonts w:ascii="Times New Roman" w:eastAsia="Times New Roman" w:hAnsi="Times New Roman"/>
                <w:szCs w:val="24"/>
              </w:rPr>
            </w:pPr>
            <w:r w:rsidRPr="00EB6AF4">
              <w:rPr>
                <w:rFonts w:ascii="Times New Roman" w:eastAsia="Times New Roman" w:hAnsi="Times New Roman"/>
                <w:szCs w:val="24"/>
              </w:rPr>
              <w:t>TC-161257</w:t>
            </w:r>
          </w:p>
        </w:tc>
      </w:tr>
    </w:tbl>
    <w:p w14:paraId="6738DA33" w14:textId="77777777" w:rsidR="004E285F" w:rsidRPr="00EB6AF4" w:rsidRDefault="004E285F" w:rsidP="00F16465">
      <w:pPr>
        <w:suppressLineNumbers/>
        <w:rPr>
          <w:rFonts w:ascii="Times New Roman" w:eastAsia="Times New Roman" w:hAnsi="Times New Roman"/>
          <w:sz w:val="20"/>
          <w:szCs w:val="20"/>
        </w:rPr>
      </w:pPr>
    </w:p>
    <w:p w14:paraId="0B17C43A" w14:textId="77777777" w:rsidR="004E285F" w:rsidRPr="00EB6AF4" w:rsidRDefault="004E285F" w:rsidP="00F16465">
      <w:pPr>
        <w:suppressLineNumbers/>
        <w:spacing w:before="7"/>
        <w:rPr>
          <w:rFonts w:ascii="Times New Roman" w:eastAsia="Times New Roman" w:hAnsi="Times New Roman"/>
          <w:sz w:val="25"/>
          <w:szCs w:val="25"/>
        </w:rPr>
      </w:pPr>
    </w:p>
    <w:p w14:paraId="29CF958D" w14:textId="77777777" w:rsidR="004E285F" w:rsidRPr="00EB6AF4" w:rsidRDefault="004E285F" w:rsidP="00F16465">
      <w:pPr>
        <w:suppressLineNumbers/>
        <w:spacing w:before="7"/>
        <w:rPr>
          <w:rFonts w:ascii="Times New Roman" w:eastAsia="Times New Roman" w:hAnsi="Times New Roman"/>
          <w:sz w:val="25"/>
          <w:szCs w:val="25"/>
        </w:rPr>
      </w:pPr>
    </w:p>
    <w:p w14:paraId="1BA909B5" w14:textId="77777777" w:rsidR="004E285F" w:rsidRPr="00EB6AF4" w:rsidRDefault="004E285F" w:rsidP="00F16465">
      <w:pPr>
        <w:suppressLineNumbers/>
        <w:spacing w:before="7"/>
        <w:rPr>
          <w:rFonts w:ascii="Times New Roman" w:eastAsia="Times New Roman" w:hAnsi="Times New Roman"/>
          <w:sz w:val="25"/>
          <w:szCs w:val="25"/>
        </w:rPr>
      </w:pPr>
    </w:p>
    <w:p w14:paraId="3EE6232B" w14:textId="77777777" w:rsidR="004E285F" w:rsidRPr="00EB6AF4" w:rsidRDefault="004E285F" w:rsidP="00F16465">
      <w:pPr>
        <w:suppressLineNumbers/>
        <w:spacing w:line="480" w:lineRule="auto"/>
        <w:jc w:val="center"/>
        <w:rPr>
          <w:rFonts w:ascii="Times New Roman" w:hAnsi="Times New Roman"/>
          <w:b/>
          <w:szCs w:val="24"/>
          <w:u w:val="single"/>
        </w:rPr>
      </w:pPr>
      <w:r w:rsidRPr="00EB6AF4">
        <w:rPr>
          <w:rFonts w:ascii="Times New Roman" w:hAnsi="Times New Roman"/>
          <w:b/>
          <w:szCs w:val="24"/>
          <w:u w:val="single"/>
        </w:rPr>
        <w:t>INTRODUCTION</w:t>
      </w:r>
    </w:p>
    <w:p w14:paraId="1DE00E3A" w14:textId="77777777" w:rsidR="004E285F" w:rsidRPr="00EB6AF4" w:rsidRDefault="004E285F" w:rsidP="00F16465">
      <w:pPr>
        <w:pStyle w:val="Default"/>
        <w:suppressLineNumbers/>
        <w:spacing w:line="480" w:lineRule="auto"/>
      </w:pPr>
    </w:p>
    <w:p w14:paraId="378E863C" w14:textId="77777777" w:rsidR="004E285F" w:rsidRPr="00EB6AF4" w:rsidRDefault="004E285F" w:rsidP="00F16465">
      <w:pPr>
        <w:pStyle w:val="Default"/>
        <w:suppressLineNumbers/>
      </w:pPr>
    </w:p>
    <w:p w14:paraId="71C08A5B" w14:textId="77777777" w:rsidR="004E285F" w:rsidRPr="00EB6AF4" w:rsidRDefault="004E285F" w:rsidP="00F16465">
      <w:pPr>
        <w:pStyle w:val="Default"/>
        <w:suppressLineNumbers/>
        <w:jc w:val="center"/>
        <w:rPr>
          <w:b/>
        </w:rPr>
      </w:pPr>
      <w:r w:rsidRPr="00EB6AF4">
        <w:rPr>
          <w:b/>
        </w:rPr>
        <w:t>RESPONSIVE TESTIMONY OF PETITIONER/COMPLAINANT</w:t>
      </w:r>
    </w:p>
    <w:p w14:paraId="0288A7BE" w14:textId="77777777" w:rsidR="004E285F" w:rsidRPr="00EB6AF4" w:rsidRDefault="004E285F" w:rsidP="00F16465">
      <w:pPr>
        <w:pStyle w:val="Default"/>
        <w:suppressLineNumbers/>
        <w:jc w:val="center"/>
        <w:rPr>
          <w:b/>
        </w:rPr>
      </w:pPr>
    </w:p>
    <w:p w14:paraId="4F97E00A" w14:textId="77777777" w:rsidR="004E285F" w:rsidRPr="00EB6AF4" w:rsidRDefault="004E285F" w:rsidP="00F16465">
      <w:pPr>
        <w:pStyle w:val="Default"/>
        <w:suppressLineNumbers/>
        <w:jc w:val="center"/>
        <w:rPr>
          <w:b/>
        </w:rPr>
      </w:pPr>
      <w:r w:rsidRPr="00EB6AF4">
        <w:rPr>
          <w:b/>
        </w:rPr>
        <w:t>SHUTTLE EXPRESS, INC.</w:t>
      </w:r>
    </w:p>
    <w:p w14:paraId="107ACC6F" w14:textId="77777777" w:rsidR="004E285F" w:rsidRPr="00EB6AF4" w:rsidRDefault="004E285F" w:rsidP="00F16465">
      <w:pPr>
        <w:pStyle w:val="Default"/>
        <w:suppressLineNumbers/>
        <w:jc w:val="center"/>
        <w:rPr>
          <w:b/>
        </w:rPr>
      </w:pPr>
    </w:p>
    <w:p w14:paraId="52017EE9" w14:textId="77777777" w:rsidR="004E285F" w:rsidRPr="00EB6AF4" w:rsidRDefault="004E285F" w:rsidP="00F16465">
      <w:pPr>
        <w:pStyle w:val="Default"/>
        <w:suppressLineNumbers/>
        <w:jc w:val="center"/>
        <w:rPr>
          <w:b/>
        </w:rPr>
      </w:pPr>
    </w:p>
    <w:p w14:paraId="1E6EA084" w14:textId="77777777" w:rsidR="004E285F" w:rsidRPr="00EB6AF4" w:rsidRDefault="004E285F" w:rsidP="00F16465">
      <w:pPr>
        <w:pStyle w:val="Default"/>
        <w:suppressLineNumbers/>
        <w:jc w:val="center"/>
        <w:rPr>
          <w:b/>
        </w:rPr>
      </w:pPr>
      <w:r w:rsidRPr="00EB6AF4">
        <w:rPr>
          <w:b/>
        </w:rPr>
        <w:t xml:space="preserve">BY </w:t>
      </w:r>
    </w:p>
    <w:p w14:paraId="1510A2B3" w14:textId="77777777" w:rsidR="004E285F" w:rsidRPr="00EB6AF4" w:rsidRDefault="004E285F" w:rsidP="00F16465">
      <w:pPr>
        <w:pStyle w:val="Default"/>
        <w:suppressLineNumbers/>
        <w:jc w:val="center"/>
        <w:rPr>
          <w:b/>
        </w:rPr>
      </w:pPr>
    </w:p>
    <w:p w14:paraId="3A3E7017" w14:textId="77777777" w:rsidR="004E285F" w:rsidRPr="00EB6AF4" w:rsidRDefault="004E285F" w:rsidP="00F16465">
      <w:pPr>
        <w:pStyle w:val="Default"/>
        <w:suppressLineNumbers/>
        <w:jc w:val="center"/>
        <w:rPr>
          <w:b/>
        </w:rPr>
      </w:pPr>
      <w:r w:rsidRPr="00EB6AF4">
        <w:rPr>
          <w:b/>
        </w:rPr>
        <w:t>WESLEY A. MARKS</w:t>
      </w:r>
    </w:p>
    <w:p w14:paraId="085EEBA4" w14:textId="77777777" w:rsidR="004E285F" w:rsidRPr="00EB6AF4" w:rsidRDefault="004E285F" w:rsidP="00F16465">
      <w:pPr>
        <w:pStyle w:val="Default"/>
        <w:suppressLineNumbers/>
        <w:spacing w:line="480" w:lineRule="auto"/>
        <w:jc w:val="center"/>
        <w:rPr>
          <w:b/>
        </w:rPr>
      </w:pPr>
    </w:p>
    <w:p w14:paraId="3C82986B" w14:textId="77777777" w:rsidR="004E285F" w:rsidRPr="00EB6AF4" w:rsidRDefault="004E285F" w:rsidP="00F16465">
      <w:pPr>
        <w:pStyle w:val="Default"/>
        <w:suppressLineNumbers/>
        <w:spacing w:line="480" w:lineRule="auto"/>
        <w:jc w:val="center"/>
        <w:rPr>
          <w:b/>
        </w:rPr>
      </w:pPr>
    </w:p>
    <w:p w14:paraId="791E104B" w14:textId="77777777" w:rsidR="004E285F" w:rsidRPr="00EB6AF4" w:rsidRDefault="00285987" w:rsidP="00237247">
      <w:pPr>
        <w:suppressLineNumbers/>
        <w:jc w:val="center"/>
        <w:rPr>
          <w:rFonts w:ascii="Times New Roman" w:hAnsi="Times New Roman" w:cs="Times New Roman"/>
          <w:szCs w:val="24"/>
        </w:rPr>
      </w:pPr>
      <w:r w:rsidRPr="00EB6AF4">
        <w:rPr>
          <w:rFonts w:ascii="Times New Roman" w:hAnsi="Times New Roman" w:cs="Times New Roman"/>
          <w:b/>
        </w:rPr>
        <w:t>April 5</w:t>
      </w:r>
      <w:r w:rsidR="004E285F" w:rsidRPr="00EB6AF4">
        <w:rPr>
          <w:rFonts w:ascii="Times New Roman" w:hAnsi="Times New Roman" w:cs="Times New Roman"/>
          <w:b/>
        </w:rPr>
        <w:t>, 2017</w:t>
      </w:r>
    </w:p>
    <w:p w14:paraId="1163FBC5" w14:textId="77777777" w:rsidR="004E285F" w:rsidRPr="00EB6AF4" w:rsidRDefault="004E285F" w:rsidP="00F16465">
      <w:pPr>
        <w:suppressLineNumbers/>
        <w:rPr>
          <w:rFonts w:ascii="Times New Roman" w:hAnsi="Times New Roman" w:cs="Times New Roman"/>
          <w:szCs w:val="24"/>
        </w:rPr>
      </w:pPr>
      <w:r w:rsidRPr="00EB6AF4">
        <w:rPr>
          <w:rFonts w:ascii="Times New Roman" w:hAnsi="Times New Roman" w:cs="Times New Roman"/>
          <w:szCs w:val="24"/>
        </w:rPr>
        <w:br w:type="page"/>
      </w:r>
    </w:p>
    <w:p w14:paraId="43BE650C" w14:textId="77777777" w:rsidR="00860047" w:rsidRPr="00EB6AF4" w:rsidRDefault="00860047" w:rsidP="00F16465">
      <w:pPr>
        <w:tabs>
          <w:tab w:val="left" w:pos="810"/>
        </w:tabs>
        <w:spacing w:after="0" w:line="480" w:lineRule="auto"/>
        <w:ind w:left="720" w:hanging="720"/>
        <w:rPr>
          <w:rFonts w:ascii="Times New Roman" w:hAnsi="Times New Roman" w:cs="Times New Roman"/>
          <w:b/>
          <w:szCs w:val="24"/>
        </w:rPr>
      </w:pPr>
      <w:r w:rsidRPr="00EB6AF4">
        <w:rPr>
          <w:rFonts w:ascii="Times New Roman" w:hAnsi="Times New Roman" w:cs="Times New Roman"/>
          <w:b/>
          <w:szCs w:val="24"/>
        </w:rPr>
        <w:lastRenderedPageBreak/>
        <w:t>Q:</w:t>
      </w:r>
      <w:r w:rsidRPr="00EB6AF4">
        <w:rPr>
          <w:rFonts w:ascii="Times New Roman" w:hAnsi="Times New Roman" w:cs="Times New Roman"/>
          <w:b/>
          <w:szCs w:val="24"/>
        </w:rPr>
        <w:tab/>
        <w:t>Please state your full name and business address.</w:t>
      </w:r>
    </w:p>
    <w:p w14:paraId="7A3744D6" w14:textId="77777777" w:rsidR="00860047" w:rsidRPr="00EB6AF4" w:rsidRDefault="00860047" w:rsidP="00F16465">
      <w:pPr>
        <w:tabs>
          <w:tab w:val="left" w:pos="810"/>
        </w:tabs>
        <w:spacing w:after="0"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t>Wesley Marks.  800 SW 16</w:t>
      </w:r>
      <w:r w:rsidRPr="00EB6AF4">
        <w:rPr>
          <w:rFonts w:ascii="Times New Roman" w:hAnsi="Times New Roman" w:cs="Times New Roman"/>
          <w:szCs w:val="24"/>
          <w:vertAlign w:val="superscript"/>
        </w:rPr>
        <w:t>th</w:t>
      </w:r>
      <w:r w:rsidRPr="00EB6AF4">
        <w:rPr>
          <w:rFonts w:ascii="Times New Roman" w:hAnsi="Times New Roman" w:cs="Times New Roman"/>
          <w:szCs w:val="24"/>
        </w:rPr>
        <w:t xml:space="preserve"> Street, Renton, Washington 98057.</w:t>
      </w:r>
    </w:p>
    <w:p w14:paraId="3558D0E3" w14:textId="77777777" w:rsidR="00860047" w:rsidRPr="00EB6AF4" w:rsidRDefault="00860047" w:rsidP="00F16465">
      <w:pPr>
        <w:tabs>
          <w:tab w:val="left" w:pos="810"/>
        </w:tabs>
        <w:spacing w:after="0"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Are you the same Wesley Marks who filed direct testimony on December 21, 2016 in these dockets?</w:t>
      </w:r>
    </w:p>
    <w:p w14:paraId="2B5253C8" w14:textId="77777777" w:rsidR="00860047" w:rsidRPr="00EB6AF4" w:rsidRDefault="00860047" w:rsidP="00F16465">
      <w:pPr>
        <w:tabs>
          <w:tab w:val="left" w:pos="810"/>
        </w:tabs>
        <w:spacing w:after="0"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t>Yes.  Here I am also addressing a new docket, based on the complaint Speedishuttle filed against us late last year regarding our commission payments and our use of independent contractors on single stop trips.</w:t>
      </w:r>
    </w:p>
    <w:p w14:paraId="1064E5CB" w14:textId="77777777" w:rsidR="00860047" w:rsidRPr="00EB6AF4" w:rsidRDefault="00860047" w:rsidP="00F16465">
      <w:pPr>
        <w:tabs>
          <w:tab w:val="left" w:pos="810"/>
        </w:tabs>
        <w:spacing w:after="0"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What is the purpose of this testimony?</w:t>
      </w:r>
    </w:p>
    <w:p w14:paraId="09D050D3" w14:textId="77777777" w:rsidR="00860047" w:rsidRPr="00EB6AF4" w:rsidRDefault="00860047" w:rsidP="00F16465">
      <w:pPr>
        <w:tabs>
          <w:tab w:val="left" w:pos="810"/>
        </w:tabs>
        <w:spacing w:after="0"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t>To respond to the opening testimony of Staff and Speedishuttle in Docket No. TC-161257 and to rebut the responsive testimony of Staff and Speedishuttle in Docket Nos. TC-143691 and TC-160516.</w:t>
      </w:r>
    </w:p>
    <w:p w14:paraId="17B96B59" w14:textId="77777777" w:rsidR="00860047" w:rsidRPr="00EB6AF4" w:rsidRDefault="00860047" w:rsidP="00F16465">
      <w:pPr>
        <w:tabs>
          <w:tab w:val="left" w:pos="810"/>
        </w:tabs>
        <w:spacing w:after="0"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Can you please summarize your views of the Staff and Speedishuttle testimony at a high level?</w:t>
      </w:r>
    </w:p>
    <w:p w14:paraId="3F57EDC1" w14:textId="320E7FB8" w:rsidR="00860047" w:rsidRPr="00EB6AF4" w:rsidRDefault="00860047" w:rsidP="00F16465">
      <w:pPr>
        <w:tabs>
          <w:tab w:val="left" w:pos="810"/>
        </w:tabs>
        <w:spacing w:after="0"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t xml:space="preserve">Yes.  </w:t>
      </w:r>
      <w:r w:rsidR="004B59B2" w:rsidRPr="00EB6AF4">
        <w:rPr>
          <w:rFonts w:ascii="Times New Roman" w:hAnsi="Times New Roman" w:cs="Times New Roman"/>
          <w:szCs w:val="24"/>
        </w:rPr>
        <w:t>In the initial Speedishuttle testimony, several factual errors were made, as well as allegations and statements that I wish to respond to.  In regards to Staff’s in</w:t>
      </w:r>
      <w:r w:rsidR="00E6252A" w:rsidRPr="00EB6AF4">
        <w:rPr>
          <w:rFonts w:ascii="Times New Roman" w:hAnsi="Times New Roman" w:cs="Times New Roman"/>
          <w:szCs w:val="24"/>
        </w:rPr>
        <w:t>i</w:t>
      </w:r>
      <w:r w:rsidR="004B59B2" w:rsidRPr="00EB6AF4">
        <w:rPr>
          <w:rFonts w:ascii="Times New Roman" w:hAnsi="Times New Roman" w:cs="Times New Roman"/>
          <w:szCs w:val="24"/>
        </w:rPr>
        <w:t xml:space="preserve">tial testimony, I wish to provide response to several statements and </w:t>
      </w:r>
      <w:r w:rsidR="00E6252A" w:rsidRPr="00EB6AF4">
        <w:rPr>
          <w:rFonts w:ascii="Times New Roman" w:hAnsi="Times New Roman" w:cs="Times New Roman"/>
          <w:szCs w:val="24"/>
        </w:rPr>
        <w:t>provide additional relevant background information</w:t>
      </w:r>
      <w:r w:rsidR="004B59B2" w:rsidRPr="00EB6AF4">
        <w:rPr>
          <w:rFonts w:ascii="Times New Roman" w:hAnsi="Times New Roman" w:cs="Times New Roman"/>
          <w:szCs w:val="24"/>
        </w:rPr>
        <w:t xml:space="preserve"> as well.</w:t>
      </w:r>
    </w:p>
    <w:p w14:paraId="2B48D656" w14:textId="3F8A95C9" w:rsidR="003E06E6" w:rsidRPr="00EB6AF4" w:rsidRDefault="00860047"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At page 9 of his rebuttal testimony, Mr. Roemer states that if S</w:t>
      </w:r>
      <w:r w:rsidR="00F16465" w:rsidRPr="00EB6AF4">
        <w:rPr>
          <w:rFonts w:ascii="Times New Roman" w:hAnsi="Times New Roman" w:cs="Times New Roman"/>
          <w:b/>
          <w:szCs w:val="24"/>
        </w:rPr>
        <w:t>peediShuttle’s</w:t>
      </w:r>
      <w:r w:rsidRPr="00EB6AF4">
        <w:rPr>
          <w:rFonts w:ascii="Times New Roman" w:hAnsi="Times New Roman" w:cs="Times New Roman"/>
          <w:b/>
          <w:szCs w:val="24"/>
        </w:rPr>
        <w:t xml:space="preserve"> certificate is cancelled there will be no door to door service provider to serve all of North Bend zip code 98045, because </w:t>
      </w:r>
      <w:r w:rsidR="00F16465" w:rsidRPr="00EB6AF4">
        <w:rPr>
          <w:rFonts w:ascii="Times New Roman" w:hAnsi="Times New Roman" w:cs="Times New Roman"/>
          <w:b/>
          <w:szCs w:val="24"/>
        </w:rPr>
        <w:t>Shuttle Express’s</w:t>
      </w:r>
      <w:r w:rsidRPr="00EB6AF4">
        <w:rPr>
          <w:rFonts w:ascii="Times New Roman" w:hAnsi="Times New Roman" w:cs="Times New Roman"/>
          <w:b/>
          <w:szCs w:val="24"/>
        </w:rPr>
        <w:t xml:space="preserve"> certificate does not cover the whole area.  Does </w:t>
      </w:r>
      <w:r w:rsidR="00F16465" w:rsidRPr="00EB6AF4">
        <w:rPr>
          <w:rFonts w:ascii="Times New Roman" w:hAnsi="Times New Roman" w:cs="Times New Roman"/>
          <w:b/>
          <w:szCs w:val="24"/>
        </w:rPr>
        <w:t>Shuttle Express</w:t>
      </w:r>
      <w:r w:rsidRPr="00EB6AF4">
        <w:rPr>
          <w:rFonts w:ascii="Times New Roman" w:hAnsi="Times New Roman" w:cs="Times New Roman"/>
          <w:b/>
          <w:szCs w:val="24"/>
        </w:rPr>
        <w:t xml:space="preserve"> serve North Bend?</w:t>
      </w:r>
    </w:p>
    <w:p w14:paraId="24537730" w14:textId="77777777" w:rsidR="00860047" w:rsidRPr="00EB6AF4" w:rsidRDefault="00860047"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lastRenderedPageBreak/>
        <w:t>A:</w:t>
      </w:r>
      <w:r w:rsidRPr="00EB6AF4">
        <w:rPr>
          <w:rFonts w:ascii="Times New Roman" w:hAnsi="Times New Roman" w:cs="Times New Roman"/>
          <w:szCs w:val="24"/>
        </w:rPr>
        <w:tab/>
        <w:t xml:space="preserve">Yes.  </w:t>
      </w:r>
      <w:r w:rsidR="009D0FE5" w:rsidRPr="00EB6AF4">
        <w:rPr>
          <w:rFonts w:ascii="Times New Roman" w:hAnsi="Times New Roman" w:cs="Times New Roman"/>
          <w:szCs w:val="24"/>
        </w:rPr>
        <w:t>Shuttle Express does offer service to all areas within its certificated authority, and also has authority to provide service through our Charter Certificate issued by the commission to areas where our auto transportation certificate is restricted, often at a very comparable price to our customers.</w:t>
      </w:r>
    </w:p>
    <w:p w14:paraId="31102D07" w14:textId="77777777" w:rsidR="008C7939" w:rsidRPr="00EB6AF4" w:rsidRDefault="003A57FC"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 xml:space="preserve">At page 9, Mr. </w:t>
      </w:r>
      <w:r w:rsidR="008C7939" w:rsidRPr="00EB6AF4">
        <w:rPr>
          <w:rFonts w:ascii="Times New Roman" w:hAnsi="Times New Roman" w:cs="Times New Roman"/>
          <w:b/>
          <w:szCs w:val="24"/>
        </w:rPr>
        <w:t>Roemer</w:t>
      </w:r>
      <w:r w:rsidRPr="00EB6AF4">
        <w:rPr>
          <w:rFonts w:ascii="Times New Roman" w:hAnsi="Times New Roman" w:cs="Times New Roman"/>
          <w:b/>
          <w:szCs w:val="24"/>
        </w:rPr>
        <w:t xml:space="preserve"> discusses an experience he had with </w:t>
      </w:r>
      <w:r w:rsidR="00F16465" w:rsidRPr="00EB6AF4">
        <w:rPr>
          <w:rFonts w:ascii="Times New Roman" w:hAnsi="Times New Roman" w:cs="Times New Roman"/>
          <w:b/>
          <w:szCs w:val="24"/>
        </w:rPr>
        <w:t xml:space="preserve">Shuttle Express’s </w:t>
      </w:r>
      <w:r w:rsidRPr="00EB6AF4">
        <w:rPr>
          <w:rFonts w:ascii="Times New Roman" w:hAnsi="Times New Roman" w:cs="Times New Roman"/>
          <w:b/>
          <w:szCs w:val="24"/>
        </w:rPr>
        <w:t>scheduled service in February, alleging a supposed d</w:t>
      </w:r>
      <w:r w:rsidR="008C7939" w:rsidRPr="00EB6AF4">
        <w:rPr>
          <w:rFonts w:ascii="Times New Roman" w:hAnsi="Times New Roman" w:cs="Times New Roman"/>
          <w:b/>
          <w:szCs w:val="24"/>
        </w:rPr>
        <w:t xml:space="preserve">eviation from </w:t>
      </w:r>
      <w:r w:rsidRPr="00EB6AF4">
        <w:rPr>
          <w:rFonts w:ascii="Times New Roman" w:hAnsi="Times New Roman" w:cs="Times New Roman"/>
          <w:b/>
          <w:szCs w:val="24"/>
        </w:rPr>
        <w:t xml:space="preserve">your </w:t>
      </w:r>
      <w:r w:rsidR="008C7939" w:rsidRPr="00EB6AF4">
        <w:rPr>
          <w:rFonts w:ascii="Times New Roman" w:hAnsi="Times New Roman" w:cs="Times New Roman"/>
          <w:b/>
          <w:szCs w:val="24"/>
        </w:rPr>
        <w:t>route</w:t>
      </w:r>
      <w:r w:rsidRPr="00EB6AF4">
        <w:rPr>
          <w:rFonts w:ascii="Times New Roman" w:hAnsi="Times New Roman" w:cs="Times New Roman"/>
          <w:b/>
          <w:szCs w:val="24"/>
        </w:rPr>
        <w:t xml:space="preserve">.  </w:t>
      </w:r>
      <w:r w:rsidR="007341CE" w:rsidRPr="00EB6AF4">
        <w:rPr>
          <w:rFonts w:ascii="Times New Roman" w:hAnsi="Times New Roman" w:cs="Times New Roman"/>
          <w:b/>
          <w:szCs w:val="24"/>
        </w:rPr>
        <w:t>First, c</w:t>
      </w:r>
      <w:r w:rsidR="008C7939" w:rsidRPr="00EB6AF4">
        <w:rPr>
          <w:rFonts w:ascii="Times New Roman" w:hAnsi="Times New Roman" w:cs="Times New Roman"/>
          <w:b/>
          <w:szCs w:val="24"/>
        </w:rPr>
        <w:t>an you please explain the differences between your door to door service and your scheduled service?</w:t>
      </w:r>
    </w:p>
    <w:p w14:paraId="549C2F0C" w14:textId="77777777" w:rsidR="008C7939" w:rsidRPr="00EB6AF4" w:rsidRDefault="008C7939"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3A57FC" w:rsidRPr="00EB6AF4">
        <w:rPr>
          <w:rFonts w:ascii="Times New Roman" w:hAnsi="Times New Roman" w:cs="Times New Roman"/>
          <w:szCs w:val="24"/>
        </w:rPr>
        <w:tab/>
        <w:t xml:space="preserve">Yes. </w:t>
      </w:r>
      <w:r w:rsidRPr="00EB6AF4">
        <w:rPr>
          <w:rFonts w:ascii="Times New Roman" w:hAnsi="Times New Roman" w:cs="Times New Roman"/>
          <w:szCs w:val="24"/>
        </w:rPr>
        <w:t xml:space="preserve">Shuttle Express provides two </w:t>
      </w:r>
      <w:r w:rsidR="007341CE" w:rsidRPr="00EB6AF4">
        <w:rPr>
          <w:rFonts w:ascii="Times New Roman" w:hAnsi="Times New Roman" w:cs="Times New Roman"/>
          <w:szCs w:val="24"/>
        </w:rPr>
        <w:t>“</w:t>
      </w:r>
      <w:r w:rsidRPr="00EB6AF4">
        <w:rPr>
          <w:rFonts w:ascii="Times New Roman" w:hAnsi="Times New Roman" w:cs="Times New Roman"/>
          <w:szCs w:val="24"/>
        </w:rPr>
        <w:t>regulatory</w:t>
      </w:r>
      <w:r w:rsidR="007341CE" w:rsidRPr="00EB6AF4">
        <w:rPr>
          <w:rFonts w:ascii="Times New Roman" w:hAnsi="Times New Roman" w:cs="Times New Roman"/>
          <w:szCs w:val="24"/>
        </w:rPr>
        <w:t>”</w:t>
      </w:r>
      <w:r w:rsidRPr="00EB6AF4">
        <w:rPr>
          <w:rFonts w:ascii="Times New Roman" w:hAnsi="Times New Roman" w:cs="Times New Roman"/>
          <w:szCs w:val="24"/>
        </w:rPr>
        <w:t xml:space="preserve"> types of service under its auto transportation certificate.  The first service type is our unscheduled door-to-door service, where a customer </w:t>
      </w:r>
      <w:r w:rsidR="004B59B2" w:rsidRPr="00EB6AF4">
        <w:rPr>
          <w:rFonts w:ascii="Times New Roman" w:hAnsi="Times New Roman" w:cs="Times New Roman"/>
          <w:szCs w:val="24"/>
        </w:rPr>
        <w:t xml:space="preserve">selects </w:t>
      </w:r>
      <w:r w:rsidRPr="00EB6AF4">
        <w:rPr>
          <w:rFonts w:ascii="Times New Roman" w:hAnsi="Times New Roman" w:cs="Times New Roman"/>
          <w:szCs w:val="24"/>
        </w:rPr>
        <w:t>a specific terminal to arrive or depart from, such as SeaTac Airport, Pier 66, or Pier 91</w:t>
      </w:r>
      <w:r w:rsidR="002C154C" w:rsidRPr="00EB6AF4">
        <w:rPr>
          <w:rFonts w:ascii="Times New Roman" w:hAnsi="Times New Roman" w:cs="Times New Roman"/>
          <w:szCs w:val="24"/>
        </w:rPr>
        <w:t>, and</w:t>
      </w:r>
      <w:r w:rsidRPr="00EB6AF4">
        <w:rPr>
          <w:rFonts w:ascii="Times New Roman" w:hAnsi="Times New Roman" w:cs="Times New Roman"/>
          <w:szCs w:val="24"/>
        </w:rPr>
        <w:t xml:space="preserve"> another provided individual address to go to or from.  This service allows us to book transportation to or from the airport from any business, residence, or even hotel in our authorized service area and provide rates that are filed by zip code in our tariff.</w:t>
      </w:r>
    </w:p>
    <w:p w14:paraId="06C5C078" w14:textId="77777777" w:rsidR="008C7939" w:rsidRPr="00EB6AF4" w:rsidRDefault="00F16465" w:rsidP="0032781C">
      <w:pPr>
        <w:spacing w:line="480" w:lineRule="auto"/>
        <w:ind w:left="720" w:hanging="720"/>
        <w:rPr>
          <w:rFonts w:ascii="Times New Roman" w:hAnsi="Times New Roman" w:cs="Times New Roman"/>
          <w:szCs w:val="24"/>
        </w:rPr>
      </w:pPr>
      <w:r w:rsidRPr="00EB6AF4">
        <w:rPr>
          <w:rFonts w:ascii="Times New Roman" w:hAnsi="Times New Roman" w:cs="Times New Roman"/>
          <w:szCs w:val="24"/>
        </w:rPr>
        <w:tab/>
      </w:r>
      <w:r w:rsidR="008C7939" w:rsidRPr="00EB6AF4">
        <w:rPr>
          <w:rFonts w:ascii="Times New Roman" w:hAnsi="Times New Roman" w:cs="Times New Roman"/>
          <w:szCs w:val="24"/>
        </w:rPr>
        <w:t>To contrast this, Shuttle Express also provides scheduled services to selected locations that have been assessed to be higher volume locations</w:t>
      </w:r>
      <w:r w:rsidR="004B59B2" w:rsidRPr="00EB6AF4">
        <w:rPr>
          <w:rFonts w:ascii="Times New Roman" w:hAnsi="Times New Roman" w:cs="Times New Roman"/>
          <w:szCs w:val="24"/>
        </w:rPr>
        <w:t>, with potentially different needs than a standard residence</w:t>
      </w:r>
      <w:r w:rsidR="008C7939" w:rsidRPr="00EB6AF4">
        <w:rPr>
          <w:rFonts w:ascii="Times New Roman" w:hAnsi="Times New Roman" w:cs="Times New Roman"/>
          <w:szCs w:val="24"/>
        </w:rPr>
        <w:t xml:space="preserve">.  As a result, we develop timing and routes that a vehicle may travel to provide regular service to and from the terminal.  These routes are not </w:t>
      </w:r>
      <w:r w:rsidR="002C154C" w:rsidRPr="00EB6AF4">
        <w:rPr>
          <w:rFonts w:ascii="Times New Roman" w:hAnsi="Times New Roman" w:cs="Times New Roman"/>
          <w:szCs w:val="24"/>
        </w:rPr>
        <w:t>specifically</w:t>
      </w:r>
      <w:r w:rsidR="008C7939" w:rsidRPr="00EB6AF4">
        <w:rPr>
          <w:rFonts w:ascii="Times New Roman" w:hAnsi="Times New Roman" w:cs="Times New Roman"/>
          <w:szCs w:val="24"/>
        </w:rPr>
        <w:t xml:space="preserve"> defined stops in a specific order, but rather a route that includes a number of similar locations and a specified estimated travel time.  Also, the rates to these scheduled </w:t>
      </w:r>
      <w:r w:rsidR="008C7939" w:rsidRPr="00EB6AF4">
        <w:rPr>
          <w:rFonts w:ascii="Times New Roman" w:hAnsi="Times New Roman" w:cs="Times New Roman"/>
          <w:szCs w:val="24"/>
        </w:rPr>
        <w:lastRenderedPageBreak/>
        <w:t>service locations are generally all at a per-passenger rate which is uniform for all fare paying passengers.</w:t>
      </w:r>
    </w:p>
    <w:p w14:paraId="6B757EA7" w14:textId="77777777" w:rsidR="008C7939" w:rsidRPr="00EB6AF4" w:rsidRDefault="008C7939"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7341CE" w:rsidRPr="00EB6AF4">
        <w:rPr>
          <w:rFonts w:ascii="Times New Roman" w:hAnsi="Times New Roman" w:cs="Times New Roman"/>
          <w:b/>
          <w:szCs w:val="24"/>
        </w:rPr>
        <w:tab/>
      </w:r>
      <w:r w:rsidRPr="00EB6AF4">
        <w:rPr>
          <w:rFonts w:ascii="Times New Roman" w:hAnsi="Times New Roman" w:cs="Times New Roman"/>
          <w:b/>
          <w:szCs w:val="24"/>
        </w:rPr>
        <w:t>Mr. Roemer testified that you do not keep your door-to-door and scheduled service separate; is he correct in his testimony?</w:t>
      </w:r>
    </w:p>
    <w:p w14:paraId="1588BC50" w14:textId="77777777" w:rsidR="00741A67" w:rsidRPr="00EB6AF4" w:rsidRDefault="008C7939"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7341CE" w:rsidRPr="00EB6AF4">
        <w:rPr>
          <w:rFonts w:ascii="Times New Roman" w:hAnsi="Times New Roman" w:cs="Times New Roman"/>
          <w:szCs w:val="24"/>
        </w:rPr>
        <w:tab/>
      </w:r>
      <w:r w:rsidR="00F52FF1" w:rsidRPr="00EB6AF4">
        <w:rPr>
          <w:rFonts w:ascii="Times New Roman" w:hAnsi="Times New Roman" w:cs="Times New Roman"/>
          <w:szCs w:val="24"/>
        </w:rPr>
        <w:t>At certain times</w:t>
      </w:r>
      <w:r w:rsidRPr="00EB6AF4">
        <w:rPr>
          <w:rFonts w:ascii="Times New Roman" w:hAnsi="Times New Roman" w:cs="Times New Roman"/>
          <w:szCs w:val="24"/>
        </w:rPr>
        <w:t xml:space="preserve">, yes.  During busier travel times, </w:t>
      </w:r>
      <w:r w:rsidR="00741A67" w:rsidRPr="00EB6AF4">
        <w:rPr>
          <w:rFonts w:ascii="Times New Roman" w:hAnsi="Times New Roman" w:cs="Times New Roman"/>
          <w:szCs w:val="24"/>
        </w:rPr>
        <w:t xml:space="preserve">we hope to be able to justify sending a single vehicle on a single route to pick up or drop off passengers on that route.  Unfortunately, </w:t>
      </w:r>
      <w:r w:rsidR="007341CE" w:rsidRPr="00EB6AF4">
        <w:rPr>
          <w:rFonts w:ascii="Times New Roman" w:hAnsi="Times New Roman" w:cs="Times New Roman"/>
          <w:szCs w:val="24"/>
        </w:rPr>
        <w:t xml:space="preserve">given </w:t>
      </w:r>
      <w:r w:rsidR="00741A67" w:rsidRPr="00EB6AF4">
        <w:rPr>
          <w:rFonts w:ascii="Times New Roman" w:hAnsi="Times New Roman" w:cs="Times New Roman"/>
          <w:szCs w:val="24"/>
        </w:rPr>
        <w:t>the decline</w:t>
      </w:r>
      <w:r w:rsidR="007341CE" w:rsidRPr="00EB6AF4">
        <w:rPr>
          <w:rFonts w:ascii="Times New Roman" w:hAnsi="Times New Roman" w:cs="Times New Roman"/>
          <w:szCs w:val="24"/>
        </w:rPr>
        <w:t xml:space="preserve"> over the last several years</w:t>
      </w:r>
      <w:r w:rsidR="00741A67" w:rsidRPr="00EB6AF4">
        <w:rPr>
          <w:rFonts w:ascii="Times New Roman" w:hAnsi="Times New Roman" w:cs="Times New Roman"/>
          <w:szCs w:val="24"/>
        </w:rPr>
        <w:t xml:space="preserve"> in overall passengers and the load factor needs of the off-season periods</w:t>
      </w:r>
      <w:r w:rsidR="007341CE" w:rsidRPr="00EB6AF4">
        <w:rPr>
          <w:rFonts w:ascii="Times New Roman" w:hAnsi="Times New Roman" w:cs="Times New Roman"/>
          <w:szCs w:val="24"/>
        </w:rPr>
        <w:t>, it</w:t>
      </w:r>
      <w:r w:rsidR="00741A67" w:rsidRPr="00EB6AF4">
        <w:rPr>
          <w:rFonts w:ascii="Times New Roman" w:hAnsi="Times New Roman" w:cs="Times New Roman"/>
          <w:szCs w:val="24"/>
        </w:rPr>
        <w:t xml:space="preserve"> would not be financially reasonable to only serve passengers on some routes, so we do combine them with others in the general area.</w:t>
      </w:r>
    </w:p>
    <w:p w14:paraId="39AD156A" w14:textId="77777777" w:rsidR="00741A67" w:rsidRPr="00EB6AF4" w:rsidRDefault="00741A67"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7341CE" w:rsidRPr="00EB6AF4">
        <w:rPr>
          <w:rFonts w:ascii="Times New Roman" w:hAnsi="Times New Roman" w:cs="Times New Roman"/>
          <w:b/>
          <w:szCs w:val="24"/>
        </w:rPr>
        <w:tab/>
      </w:r>
      <w:r w:rsidRPr="00EB6AF4">
        <w:rPr>
          <w:rFonts w:ascii="Times New Roman" w:hAnsi="Times New Roman" w:cs="Times New Roman"/>
          <w:b/>
          <w:szCs w:val="24"/>
        </w:rPr>
        <w:t xml:space="preserve">Is it your understanding that that’s allowed under </w:t>
      </w:r>
      <w:r w:rsidR="00F52FF1" w:rsidRPr="00EB6AF4">
        <w:rPr>
          <w:rFonts w:ascii="Times New Roman" w:hAnsi="Times New Roman" w:cs="Times New Roman"/>
          <w:b/>
          <w:szCs w:val="24"/>
        </w:rPr>
        <w:t>Commission</w:t>
      </w:r>
      <w:r w:rsidRPr="00EB6AF4">
        <w:rPr>
          <w:rFonts w:ascii="Times New Roman" w:hAnsi="Times New Roman" w:cs="Times New Roman"/>
          <w:b/>
          <w:szCs w:val="24"/>
        </w:rPr>
        <w:t xml:space="preserve"> rules?</w:t>
      </w:r>
    </w:p>
    <w:p w14:paraId="401B60DE" w14:textId="77777777" w:rsidR="00165ADE" w:rsidRPr="00EB6AF4" w:rsidRDefault="00741A67"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7341CE" w:rsidRPr="00EB6AF4">
        <w:rPr>
          <w:rFonts w:ascii="Times New Roman" w:hAnsi="Times New Roman" w:cs="Times New Roman"/>
          <w:szCs w:val="24"/>
        </w:rPr>
        <w:tab/>
      </w:r>
      <w:r w:rsidRPr="00EB6AF4">
        <w:rPr>
          <w:rFonts w:ascii="Times New Roman" w:hAnsi="Times New Roman" w:cs="Times New Roman"/>
          <w:szCs w:val="24"/>
        </w:rPr>
        <w:t>Yes</w:t>
      </w:r>
      <w:r w:rsidR="007341CE" w:rsidRPr="00EB6AF4">
        <w:rPr>
          <w:rFonts w:ascii="Times New Roman" w:hAnsi="Times New Roman" w:cs="Times New Roman"/>
          <w:szCs w:val="24"/>
        </w:rPr>
        <w:t>,</w:t>
      </w:r>
      <w:r w:rsidRPr="00EB6AF4">
        <w:rPr>
          <w:rFonts w:ascii="Times New Roman" w:hAnsi="Times New Roman" w:cs="Times New Roman"/>
          <w:szCs w:val="24"/>
        </w:rPr>
        <w:t xml:space="preserve"> it is.  </w:t>
      </w:r>
      <w:r w:rsidR="00165ADE" w:rsidRPr="00EB6AF4">
        <w:rPr>
          <w:rFonts w:ascii="Times New Roman" w:hAnsi="Times New Roman" w:cs="Times New Roman"/>
          <w:szCs w:val="24"/>
        </w:rPr>
        <w:t xml:space="preserve">The scheduled service locations are all listed as “Flag Stop”, which the rules define as a point along an auto </w:t>
      </w:r>
      <w:r w:rsidR="002C154C" w:rsidRPr="00EB6AF4">
        <w:rPr>
          <w:rFonts w:ascii="Times New Roman" w:hAnsi="Times New Roman" w:cs="Times New Roman"/>
          <w:szCs w:val="24"/>
        </w:rPr>
        <w:t>transportation</w:t>
      </w:r>
      <w:r w:rsidR="00165ADE" w:rsidRPr="00EB6AF4">
        <w:rPr>
          <w:rFonts w:ascii="Times New Roman" w:hAnsi="Times New Roman" w:cs="Times New Roman"/>
          <w:szCs w:val="24"/>
        </w:rPr>
        <w:t xml:space="preserve"> company’s normally travelled routes where the company stops only if it receives notification that a passenger wishes to board the vehicle at that point.  There is also a provision in the rules</w:t>
      </w:r>
      <w:r w:rsidR="00F52FF1" w:rsidRPr="00EB6AF4">
        <w:rPr>
          <w:rFonts w:ascii="Times New Roman" w:hAnsi="Times New Roman" w:cs="Times New Roman"/>
          <w:szCs w:val="24"/>
        </w:rPr>
        <w:t>—w</w:t>
      </w:r>
      <w:r w:rsidR="00165ADE" w:rsidRPr="00EB6AF4">
        <w:rPr>
          <w:rFonts w:ascii="Times New Roman" w:hAnsi="Times New Roman" w:cs="Times New Roman"/>
          <w:szCs w:val="24"/>
        </w:rPr>
        <w:t>hich is included in our tariff</w:t>
      </w:r>
      <w:r w:rsidR="00F52FF1" w:rsidRPr="00EB6AF4">
        <w:rPr>
          <w:rFonts w:ascii="Times New Roman" w:hAnsi="Times New Roman" w:cs="Times New Roman"/>
          <w:szCs w:val="24"/>
        </w:rPr>
        <w:t>—f</w:t>
      </w:r>
      <w:r w:rsidR="00165ADE" w:rsidRPr="00EB6AF4">
        <w:rPr>
          <w:rFonts w:ascii="Times New Roman" w:hAnsi="Times New Roman" w:cs="Times New Roman"/>
          <w:szCs w:val="24"/>
        </w:rPr>
        <w:t>or “ALTERNATE MEANS OF TRANSPORT” where we state: “We also reserve the right to combine Door-to-Door passengers on a scheduled service route so long as the scheduled pickups should not be adversely affected.”</w:t>
      </w:r>
      <w:r w:rsidR="007341CE" w:rsidRPr="00EB6AF4">
        <w:rPr>
          <w:rFonts w:ascii="Times New Roman" w:hAnsi="Times New Roman" w:cs="Times New Roman"/>
          <w:szCs w:val="24"/>
        </w:rPr>
        <w:t xml:space="preserve">  </w:t>
      </w:r>
      <w:r w:rsidR="00F52FF1" w:rsidRPr="00EB6AF4">
        <w:rPr>
          <w:rFonts w:ascii="Times New Roman" w:hAnsi="Times New Roman" w:cs="Times New Roman"/>
          <w:szCs w:val="24"/>
        </w:rPr>
        <w:t>Like the rest of our tariff, this provision was accepted and approved by the Commission.</w:t>
      </w:r>
    </w:p>
    <w:p w14:paraId="75600AEC" w14:textId="77777777" w:rsidR="008C7939" w:rsidRPr="00EB6AF4" w:rsidRDefault="00165ADE"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lastRenderedPageBreak/>
        <w:t xml:space="preserve">Q: </w:t>
      </w:r>
      <w:r w:rsidR="00F52FF1" w:rsidRPr="00EB6AF4">
        <w:rPr>
          <w:rFonts w:ascii="Times New Roman" w:hAnsi="Times New Roman" w:cs="Times New Roman"/>
          <w:b/>
          <w:szCs w:val="24"/>
        </w:rPr>
        <w:tab/>
      </w:r>
      <w:r w:rsidRPr="00EB6AF4">
        <w:rPr>
          <w:rFonts w:ascii="Times New Roman" w:hAnsi="Times New Roman" w:cs="Times New Roman"/>
          <w:b/>
          <w:szCs w:val="24"/>
        </w:rPr>
        <w:t xml:space="preserve">Mr. Roemer testifies </w:t>
      </w:r>
      <w:r w:rsidR="00F52FF1" w:rsidRPr="00EB6AF4">
        <w:rPr>
          <w:rFonts w:ascii="Times New Roman" w:hAnsi="Times New Roman" w:cs="Times New Roman"/>
          <w:b/>
          <w:szCs w:val="24"/>
        </w:rPr>
        <w:t xml:space="preserve">at page 9, Lines 14-16, </w:t>
      </w:r>
      <w:r w:rsidRPr="00EB6AF4">
        <w:rPr>
          <w:rFonts w:ascii="Times New Roman" w:hAnsi="Times New Roman" w:cs="Times New Roman"/>
          <w:b/>
          <w:szCs w:val="24"/>
        </w:rPr>
        <w:t>that “I booked a scheduled service ride on Shuttle Express to a downtown Seattle hotel…Shuttle Express did not, at the time, allow booking door-to-door servi</w:t>
      </w:r>
      <w:r w:rsidR="00F52FF1" w:rsidRPr="00EB6AF4">
        <w:rPr>
          <w:rFonts w:ascii="Times New Roman" w:hAnsi="Times New Roman" w:cs="Times New Roman"/>
          <w:b/>
          <w:szCs w:val="24"/>
        </w:rPr>
        <w:t>ce on line.</w:t>
      </w:r>
      <w:r w:rsidRPr="00EB6AF4">
        <w:rPr>
          <w:rFonts w:ascii="Times New Roman" w:hAnsi="Times New Roman" w:cs="Times New Roman"/>
          <w:b/>
          <w:szCs w:val="24"/>
        </w:rPr>
        <w:t>…”</w:t>
      </w:r>
      <w:r w:rsidR="008C7939" w:rsidRPr="00EB6AF4">
        <w:rPr>
          <w:rFonts w:ascii="Times New Roman" w:hAnsi="Times New Roman" w:cs="Times New Roman"/>
          <w:b/>
          <w:szCs w:val="24"/>
        </w:rPr>
        <w:t xml:space="preserve"> </w:t>
      </w:r>
      <w:r w:rsidR="00F52FF1" w:rsidRPr="00EB6AF4">
        <w:rPr>
          <w:rFonts w:ascii="Times New Roman" w:hAnsi="Times New Roman" w:cs="Times New Roman"/>
          <w:b/>
          <w:szCs w:val="24"/>
        </w:rPr>
        <w:t xml:space="preserve"> Is that testimony accurate?  </w:t>
      </w:r>
    </w:p>
    <w:p w14:paraId="008FFD9E" w14:textId="77777777" w:rsidR="00165ADE" w:rsidRPr="00EB6AF4" w:rsidRDefault="00F52FF1"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Pr="00EB6AF4">
        <w:rPr>
          <w:rFonts w:ascii="Times New Roman" w:hAnsi="Times New Roman" w:cs="Times New Roman"/>
          <w:szCs w:val="24"/>
        </w:rPr>
        <w:tab/>
        <w:t>No.  Contrary to his testimony, Shuttle Express does in fact offer booking door-to-door service for the downtown Seattle hotel that Mr. Roemer discussed</w:t>
      </w:r>
      <w:r w:rsidR="00165ADE" w:rsidRPr="00EB6AF4">
        <w:rPr>
          <w:rFonts w:ascii="Times New Roman" w:hAnsi="Times New Roman" w:cs="Times New Roman"/>
          <w:szCs w:val="24"/>
        </w:rPr>
        <w:t>, as with every other location</w:t>
      </w:r>
      <w:r w:rsidR="006B1C71" w:rsidRPr="00EB6AF4">
        <w:rPr>
          <w:rFonts w:ascii="Times New Roman" w:hAnsi="Times New Roman" w:cs="Times New Roman"/>
          <w:szCs w:val="24"/>
        </w:rPr>
        <w:t xml:space="preserve"> and address</w:t>
      </w:r>
      <w:r w:rsidR="00165ADE" w:rsidRPr="00EB6AF4">
        <w:rPr>
          <w:rFonts w:ascii="Times New Roman" w:hAnsi="Times New Roman" w:cs="Times New Roman"/>
          <w:szCs w:val="24"/>
        </w:rPr>
        <w:t xml:space="preserve"> in that area.  Mr. Roemer indicated that he booked a scheduled service ride, which indicates to me that he selected a named location provided by us, on our website.  Those named locations are filed as scheduled service offerings, and are operated as flag stop, meaning we only go there when there are passengers to be picked up o</w:t>
      </w:r>
      <w:r w:rsidRPr="00EB6AF4">
        <w:rPr>
          <w:rFonts w:ascii="Times New Roman" w:hAnsi="Times New Roman" w:cs="Times New Roman"/>
          <w:szCs w:val="24"/>
        </w:rPr>
        <w:t xml:space="preserve">r dropped off.  Had Mr. Roemer </w:t>
      </w:r>
      <w:r w:rsidR="00165ADE" w:rsidRPr="00EB6AF4">
        <w:rPr>
          <w:rFonts w:ascii="Times New Roman" w:hAnsi="Times New Roman" w:cs="Times New Roman"/>
          <w:szCs w:val="24"/>
        </w:rPr>
        <w:t>wished to book a pure share ride door-to-door booking, he would have simply used the address of the hotel, starting with the zip code, to book that trip.  This option is available for all locations that we have authorization to serve</w:t>
      </w:r>
      <w:r w:rsidR="008F4ECF" w:rsidRPr="00EB6AF4">
        <w:rPr>
          <w:rFonts w:ascii="Times New Roman" w:hAnsi="Times New Roman" w:cs="Times New Roman"/>
          <w:szCs w:val="24"/>
        </w:rPr>
        <w:t>.</w:t>
      </w:r>
    </w:p>
    <w:p w14:paraId="2F014FDF" w14:textId="77777777" w:rsidR="008F4ECF" w:rsidRPr="00EB6AF4" w:rsidRDefault="008F4ECF"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F52FF1" w:rsidRPr="00EB6AF4">
        <w:rPr>
          <w:rFonts w:ascii="Times New Roman" w:hAnsi="Times New Roman" w:cs="Times New Roman"/>
          <w:b/>
          <w:szCs w:val="24"/>
        </w:rPr>
        <w:tab/>
      </w:r>
      <w:r w:rsidRPr="00EB6AF4">
        <w:rPr>
          <w:rFonts w:ascii="Times New Roman" w:hAnsi="Times New Roman" w:cs="Times New Roman"/>
          <w:b/>
          <w:szCs w:val="24"/>
        </w:rPr>
        <w:t>Could you just provide the two rates for all of those locations</w:t>
      </w:r>
      <w:r w:rsidR="00F52FF1" w:rsidRPr="00EB6AF4">
        <w:rPr>
          <w:rFonts w:ascii="Times New Roman" w:hAnsi="Times New Roman" w:cs="Times New Roman"/>
          <w:b/>
          <w:szCs w:val="24"/>
        </w:rPr>
        <w:t xml:space="preserve"> by default instead of based on the customer’s service selection</w:t>
      </w:r>
      <w:r w:rsidRPr="00EB6AF4">
        <w:rPr>
          <w:rFonts w:ascii="Times New Roman" w:hAnsi="Times New Roman" w:cs="Times New Roman"/>
          <w:b/>
          <w:szCs w:val="24"/>
        </w:rPr>
        <w:t>?</w:t>
      </w:r>
    </w:p>
    <w:p w14:paraId="6061DDB3" w14:textId="77777777" w:rsidR="008F4ECF" w:rsidRPr="00EB6AF4" w:rsidRDefault="008F4ECF"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F52FF1" w:rsidRPr="00EB6AF4">
        <w:rPr>
          <w:rFonts w:ascii="Times New Roman" w:hAnsi="Times New Roman" w:cs="Times New Roman"/>
          <w:szCs w:val="24"/>
        </w:rPr>
        <w:tab/>
      </w:r>
      <w:r w:rsidRPr="00EB6AF4">
        <w:rPr>
          <w:rFonts w:ascii="Times New Roman" w:hAnsi="Times New Roman" w:cs="Times New Roman"/>
          <w:szCs w:val="24"/>
        </w:rPr>
        <w:t>We certainly could, but Shuttle Express opted to model its business system after the tariff filing approved by the commission.  For door-to-door service, a customer starts with the zip code of their pickup or drop-off location since that is how the fares have been filed with the commission.  For the scheduled service locations, they would start with selecting the specific location name from the list of hotels the service is offered to.</w:t>
      </w:r>
    </w:p>
    <w:p w14:paraId="25831081" w14:textId="77777777" w:rsidR="008F4ECF" w:rsidRPr="00EB6AF4" w:rsidRDefault="008F4ECF"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F52FF1" w:rsidRPr="00EB6AF4">
        <w:rPr>
          <w:rFonts w:ascii="Times New Roman" w:hAnsi="Times New Roman" w:cs="Times New Roman"/>
          <w:b/>
          <w:szCs w:val="24"/>
        </w:rPr>
        <w:tab/>
      </w:r>
      <w:r w:rsidRPr="00EB6AF4">
        <w:rPr>
          <w:rFonts w:ascii="Times New Roman" w:hAnsi="Times New Roman" w:cs="Times New Roman"/>
          <w:b/>
          <w:szCs w:val="24"/>
        </w:rPr>
        <w:t>Why not simply provide one rate or the other?</w:t>
      </w:r>
      <w:r w:rsidR="00F52FF1" w:rsidRPr="00EB6AF4">
        <w:rPr>
          <w:rFonts w:ascii="Times New Roman" w:hAnsi="Times New Roman" w:cs="Times New Roman"/>
          <w:b/>
          <w:szCs w:val="24"/>
        </w:rPr>
        <w:t xml:space="preserve">  </w:t>
      </w:r>
    </w:p>
    <w:p w14:paraId="301CF962" w14:textId="2205D955" w:rsidR="008F4ECF" w:rsidRPr="00EB6AF4" w:rsidRDefault="008F4ECF"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lastRenderedPageBreak/>
        <w:t xml:space="preserve">A: </w:t>
      </w:r>
      <w:r w:rsidR="00F52FF1" w:rsidRPr="00EB6AF4">
        <w:rPr>
          <w:rFonts w:ascii="Times New Roman" w:hAnsi="Times New Roman" w:cs="Times New Roman"/>
          <w:szCs w:val="24"/>
        </w:rPr>
        <w:tab/>
      </w:r>
      <w:r w:rsidRPr="00EB6AF4">
        <w:rPr>
          <w:rFonts w:ascii="Times New Roman" w:hAnsi="Times New Roman" w:cs="Times New Roman"/>
          <w:szCs w:val="24"/>
        </w:rPr>
        <w:t>There are two reasons, with the first being that we do not want to restrict the service offering to any location, but instead want options for our guests.</w:t>
      </w:r>
      <w:r w:rsidR="006B1C71" w:rsidRPr="00EB6AF4">
        <w:rPr>
          <w:rFonts w:ascii="Times New Roman" w:hAnsi="Times New Roman" w:cs="Times New Roman"/>
          <w:szCs w:val="24"/>
        </w:rPr>
        <w:t xml:space="preserve">  As a result, we provide our regulated services to the location both as the zip code shared-ride rate, as well as the specified scheduled service rate.</w:t>
      </w:r>
      <w:r w:rsidRPr="00EB6AF4">
        <w:rPr>
          <w:rFonts w:ascii="Times New Roman" w:hAnsi="Times New Roman" w:cs="Times New Roman"/>
          <w:szCs w:val="24"/>
        </w:rPr>
        <w:t xml:space="preserve">  Second, </w:t>
      </w:r>
      <w:r w:rsidR="006B1C71" w:rsidRPr="00EB6AF4">
        <w:rPr>
          <w:rFonts w:ascii="Times New Roman" w:hAnsi="Times New Roman" w:cs="Times New Roman"/>
          <w:szCs w:val="24"/>
        </w:rPr>
        <w:t>by listing the scheduled service hotels separately, we are able to customize the name to indicate that this location and pricing is a scheduled service rate, for example “Sheraton Seattle Hotel (Downtown Airporter)”.</w:t>
      </w:r>
      <w:r w:rsidRPr="00EB6AF4">
        <w:rPr>
          <w:rFonts w:ascii="Times New Roman" w:hAnsi="Times New Roman" w:cs="Times New Roman"/>
          <w:szCs w:val="24"/>
        </w:rPr>
        <w:t xml:space="preserve"> Allowing both services to be provided gives the public choice, as well as the opportunity to select the service level and price that is most appropriate for their situation.</w:t>
      </w:r>
      <w:r w:rsidR="005B6D3D" w:rsidRPr="00EB6AF4">
        <w:rPr>
          <w:rFonts w:ascii="Times New Roman" w:hAnsi="Times New Roman" w:cs="Times New Roman"/>
          <w:szCs w:val="24"/>
        </w:rPr>
        <w:t xml:space="preserve">  Most passengers select the less expensive option, which in the case of a party with a single passenger—such as Mr. Roemer—would be the scheduled service.  And scheduled service is usually just as fast as the door-to-door service would be</w:t>
      </w:r>
      <w:r w:rsidR="006B1C71" w:rsidRPr="00EB6AF4">
        <w:rPr>
          <w:rFonts w:ascii="Times New Roman" w:hAnsi="Times New Roman" w:cs="Times New Roman"/>
          <w:szCs w:val="24"/>
        </w:rPr>
        <w:t>.</w:t>
      </w:r>
    </w:p>
    <w:p w14:paraId="6297FA3E" w14:textId="77777777" w:rsidR="008F4ECF" w:rsidRPr="00EB6AF4" w:rsidRDefault="008F4ECF"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5B6D3D" w:rsidRPr="00EB6AF4">
        <w:rPr>
          <w:rFonts w:ascii="Times New Roman" w:hAnsi="Times New Roman" w:cs="Times New Roman"/>
          <w:b/>
          <w:szCs w:val="24"/>
        </w:rPr>
        <w:tab/>
      </w:r>
      <w:r w:rsidRPr="00EB6AF4">
        <w:rPr>
          <w:rFonts w:ascii="Times New Roman" w:hAnsi="Times New Roman" w:cs="Times New Roman"/>
          <w:b/>
          <w:szCs w:val="24"/>
        </w:rPr>
        <w:t>Mr. Ro</w:t>
      </w:r>
      <w:r w:rsidR="005B6D3D" w:rsidRPr="00EB6AF4">
        <w:rPr>
          <w:rFonts w:ascii="Times New Roman" w:hAnsi="Times New Roman" w:cs="Times New Roman"/>
          <w:b/>
          <w:szCs w:val="24"/>
        </w:rPr>
        <w:t>emer goes on to indicate that, “</w:t>
      </w:r>
      <w:r w:rsidRPr="00EB6AF4">
        <w:rPr>
          <w:rFonts w:ascii="Times New Roman" w:hAnsi="Times New Roman" w:cs="Times New Roman"/>
          <w:b/>
          <w:szCs w:val="24"/>
        </w:rPr>
        <w:t xml:space="preserve">it took much longer to get to the hotel than it should have.”  </w:t>
      </w:r>
      <w:r w:rsidR="005B6D3D" w:rsidRPr="00EB6AF4">
        <w:rPr>
          <w:rFonts w:ascii="Times New Roman" w:hAnsi="Times New Roman" w:cs="Times New Roman"/>
          <w:b/>
          <w:szCs w:val="24"/>
        </w:rPr>
        <w:t>What is your reaction</w:t>
      </w:r>
      <w:r w:rsidRPr="00EB6AF4">
        <w:rPr>
          <w:rFonts w:ascii="Times New Roman" w:hAnsi="Times New Roman" w:cs="Times New Roman"/>
          <w:b/>
          <w:szCs w:val="24"/>
        </w:rPr>
        <w:t xml:space="preserve"> to that statement?</w:t>
      </w:r>
    </w:p>
    <w:p w14:paraId="7B680DF6" w14:textId="366BEBFC" w:rsidR="008F4ECF" w:rsidRPr="00EB6AF4" w:rsidRDefault="008F4ECF"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5B6D3D" w:rsidRPr="00EB6AF4">
        <w:rPr>
          <w:rFonts w:ascii="Times New Roman" w:hAnsi="Times New Roman" w:cs="Times New Roman"/>
          <w:szCs w:val="24"/>
        </w:rPr>
        <w:tab/>
      </w:r>
      <w:r w:rsidRPr="00EB6AF4">
        <w:rPr>
          <w:rFonts w:ascii="Times New Roman" w:hAnsi="Times New Roman" w:cs="Times New Roman"/>
          <w:szCs w:val="24"/>
        </w:rPr>
        <w:t xml:space="preserve">Mr. Roemer </w:t>
      </w:r>
      <w:r w:rsidR="005B6D3D" w:rsidRPr="00EB6AF4">
        <w:rPr>
          <w:rFonts w:ascii="Times New Roman" w:hAnsi="Times New Roman" w:cs="Times New Roman"/>
          <w:szCs w:val="24"/>
        </w:rPr>
        <w:t xml:space="preserve">offers no benchmark for how long the trip “should” take.  He </w:t>
      </w:r>
      <w:r w:rsidRPr="00EB6AF4">
        <w:rPr>
          <w:rFonts w:ascii="Times New Roman" w:hAnsi="Times New Roman" w:cs="Times New Roman"/>
          <w:szCs w:val="24"/>
        </w:rPr>
        <w:t xml:space="preserve">seems to be under the impression that the scheduled service operates similar to a train schedule or line-run type service.  As I stated previously, and </w:t>
      </w:r>
      <w:r w:rsidR="0094029B" w:rsidRPr="00EB6AF4">
        <w:rPr>
          <w:rFonts w:ascii="Times New Roman" w:hAnsi="Times New Roman" w:cs="Times New Roman"/>
          <w:szCs w:val="24"/>
        </w:rPr>
        <w:t xml:space="preserve">as </w:t>
      </w:r>
      <w:r w:rsidRPr="00EB6AF4">
        <w:rPr>
          <w:rFonts w:ascii="Times New Roman" w:hAnsi="Times New Roman" w:cs="Times New Roman"/>
          <w:szCs w:val="24"/>
        </w:rPr>
        <w:t xml:space="preserve">is in our filed tariff pages, these stops are all flag stops and not listed as a point along a regular route.  In fact, the route taken is by definition irregular under the </w:t>
      </w:r>
      <w:r w:rsidR="00F52FF1" w:rsidRPr="00EB6AF4">
        <w:rPr>
          <w:rFonts w:ascii="Times New Roman" w:hAnsi="Times New Roman" w:cs="Times New Roman"/>
          <w:szCs w:val="24"/>
        </w:rPr>
        <w:t>Commission</w:t>
      </w:r>
      <w:r w:rsidRPr="00EB6AF4">
        <w:rPr>
          <w:rFonts w:ascii="Times New Roman" w:hAnsi="Times New Roman" w:cs="Times New Roman"/>
          <w:szCs w:val="24"/>
        </w:rPr>
        <w:t xml:space="preserve"> definitions.  I did look into the trip that Mr. Roemer was on to attempt to understand the questions and concerns he had.  Upon review, our data shows that from the point that Mr. Roemer checked in at our desk, until the time he was listed as dropped off at the hotel was 42 minutes.  Our filed time </w:t>
      </w:r>
      <w:r w:rsidRPr="00EB6AF4">
        <w:rPr>
          <w:rFonts w:ascii="Times New Roman" w:hAnsi="Times New Roman" w:cs="Times New Roman"/>
          <w:szCs w:val="24"/>
        </w:rPr>
        <w:lastRenderedPageBreak/>
        <w:t>schedule indicates that from the airport we leave every 30 minutes, and arrive 56 minutes later.  Mr. Roemer’s trip</w:t>
      </w:r>
      <w:r w:rsidR="00556AD9" w:rsidRPr="00EB6AF4">
        <w:rPr>
          <w:rFonts w:ascii="Times New Roman" w:hAnsi="Times New Roman" w:cs="Times New Roman"/>
          <w:szCs w:val="24"/>
        </w:rPr>
        <w:t>, even including the time he waited at the airport, was well inclusive of the 56 minutes declared in our tariff.</w:t>
      </w:r>
      <w:r w:rsidR="005B6D3D" w:rsidRPr="00EB6AF4">
        <w:rPr>
          <w:rFonts w:ascii="Times New Roman" w:hAnsi="Times New Roman" w:cs="Times New Roman"/>
          <w:szCs w:val="24"/>
        </w:rPr>
        <w:t xml:space="preserve">  Indeed his whole trip only took him a few minutes longer than a cab</w:t>
      </w:r>
      <w:r w:rsidR="00066E49" w:rsidRPr="00EB6AF4">
        <w:rPr>
          <w:rFonts w:ascii="Times New Roman" w:hAnsi="Times New Roman" w:cs="Times New Roman"/>
          <w:szCs w:val="24"/>
        </w:rPr>
        <w:t xml:space="preserve"> might take</w:t>
      </w:r>
      <w:r w:rsidR="005B6D3D" w:rsidRPr="00EB6AF4">
        <w:rPr>
          <w:rFonts w:ascii="Times New Roman" w:hAnsi="Times New Roman" w:cs="Times New Roman"/>
          <w:szCs w:val="24"/>
        </w:rPr>
        <w:t>, which would have cost him much more.</w:t>
      </w:r>
      <w:r w:rsidR="006B1C71" w:rsidRPr="00EB6AF4">
        <w:rPr>
          <w:rFonts w:ascii="Times New Roman" w:hAnsi="Times New Roman" w:cs="Times New Roman"/>
          <w:szCs w:val="24"/>
        </w:rPr>
        <w:t xml:space="preserve">  </w:t>
      </w:r>
    </w:p>
    <w:p w14:paraId="61EC96B8" w14:textId="77777777" w:rsidR="00556AD9" w:rsidRPr="00EB6AF4" w:rsidRDefault="00556AD9"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5B6D3D" w:rsidRPr="00EB6AF4">
        <w:rPr>
          <w:rFonts w:ascii="Times New Roman" w:hAnsi="Times New Roman" w:cs="Times New Roman"/>
          <w:b/>
          <w:szCs w:val="24"/>
        </w:rPr>
        <w:tab/>
        <w:t>In regard</w:t>
      </w:r>
      <w:r w:rsidRPr="00EB6AF4">
        <w:rPr>
          <w:rFonts w:ascii="Times New Roman" w:hAnsi="Times New Roman" w:cs="Times New Roman"/>
          <w:b/>
          <w:szCs w:val="24"/>
        </w:rPr>
        <w:t xml:space="preserve"> to </w:t>
      </w:r>
      <w:r w:rsidR="005B6D3D" w:rsidRPr="00EB6AF4">
        <w:rPr>
          <w:rFonts w:ascii="Times New Roman" w:hAnsi="Times New Roman" w:cs="Times New Roman"/>
          <w:b/>
          <w:szCs w:val="24"/>
        </w:rPr>
        <w:t>Speedishuttle</w:t>
      </w:r>
      <w:r w:rsidRPr="00EB6AF4">
        <w:rPr>
          <w:rFonts w:ascii="Times New Roman" w:hAnsi="Times New Roman" w:cs="Times New Roman"/>
          <w:b/>
          <w:szCs w:val="24"/>
        </w:rPr>
        <w:t xml:space="preserve">’s service offering, </w:t>
      </w:r>
      <w:r w:rsidR="005B6D3D" w:rsidRPr="00EB6AF4">
        <w:rPr>
          <w:rFonts w:ascii="Times New Roman" w:hAnsi="Times New Roman" w:cs="Times New Roman"/>
          <w:b/>
          <w:szCs w:val="24"/>
        </w:rPr>
        <w:t xml:space="preserve">at page 10 </w:t>
      </w:r>
      <w:r w:rsidRPr="00EB6AF4">
        <w:rPr>
          <w:rFonts w:ascii="Times New Roman" w:hAnsi="Times New Roman" w:cs="Times New Roman"/>
          <w:b/>
          <w:szCs w:val="24"/>
        </w:rPr>
        <w:t>Mr. Roemer says that</w:t>
      </w:r>
      <w:r w:rsidR="005B6D3D" w:rsidRPr="00EB6AF4">
        <w:rPr>
          <w:rFonts w:ascii="Times New Roman" w:hAnsi="Times New Roman" w:cs="Times New Roman"/>
          <w:b/>
          <w:szCs w:val="24"/>
        </w:rPr>
        <w:t xml:space="preserve"> with the Speedishuttle service, “</w:t>
      </w:r>
      <w:r w:rsidRPr="00EB6AF4">
        <w:rPr>
          <w:rFonts w:ascii="Times New Roman" w:hAnsi="Times New Roman" w:cs="Times New Roman"/>
          <w:b/>
          <w:szCs w:val="24"/>
        </w:rPr>
        <w:t>there is no possibility a door-to-door passenger is forced to wait while a van completes its scheduled route or a scheduled service passenger is required to wait while the van completes unsch</w:t>
      </w:r>
      <w:r w:rsidR="005B6D3D" w:rsidRPr="00EB6AF4">
        <w:rPr>
          <w:rFonts w:ascii="Times New Roman" w:hAnsi="Times New Roman" w:cs="Times New Roman"/>
          <w:b/>
          <w:szCs w:val="24"/>
        </w:rPr>
        <w:t>eduled door-to-door service.”  By comparison, d</w:t>
      </w:r>
      <w:r w:rsidRPr="00EB6AF4">
        <w:rPr>
          <w:rFonts w:ascii="Times New Roman" w:hAnsi="Times New Roman" w:cs="Times New Roman"/>
          <w:b/>
          <w:szCs w:val="24"/>
        </w:rPr>
        <w:t xml:space="preserve">oes the </w:t>
      </w:r>
      <w:r w:rsidR="005B6D3D" w:rsidRPr="00EB6AF4">
        <w:rPr>
          <w:rFonts w:ascii="Times New Roman" w:hAnsi="Times New Roman" w:cs="Times New Roman"/>
          <w:b/>
          <w:szCs w:val="24"/>
        </w:rPr>
        <w:t xml:space="preserve">door-to-door </w:t>
      </w:r>
      <w:r w:rsidRPr="00EB6AF4">
        <w:rPr>
          <w:rFonts w:ascii="Times New Roman" w:hAnsi="Times New Roman" w:cs="Times New Roman"/>
          <w:b/>
          <w:szCs w:val="24"/>
        </w:rPr>
        <w:t>service provided by Shuttle Express have a possibility passengers would be required to wait for routes?</w:t>
      </w:r>
    </w:p>
    <w:p w14:paraId="4C5EF087" w14:textId="77777777" w:rsidR="00556AD9" w:rsidRPr="00EB6AF4" w:rsidRDefault="00556AD9"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5B6D3D" w:rsidRPr="00EB6AF4">
        <w:rPr>
          <w:rFonts w:ascii="Times New Roman" w:hAnsi="Times New Roman" w:cs="Times New Roman"/>
          <w:szCs w:val="24"/>
        </w:rPr>
        <w:tab/>
      </w:r>
      <w:r w:rsidRPr="00EB6AF4">
        <w:rPr>
          <w:rFonts w:ascii="Times New Roman" w:hAnsi="Times New Roman" w:cs="Times New Roman"/>
          <w:szCs w:val="24"/>
        </w:rPr>
        <w:t>N</w:t>
      </w:r>
      <w:r w:rsidR="005B6D3D" w:rsidRPr="00EB6AF4">
        <w:rPr>
          <w:rFonts w:ascii="Times New Roman" w:hAnsi="Times New Roman" w:cs="Times New Roman"/>
          <w:szCs w:val="24"/>
        </w:rPr>
        <w:t>o, n</w:t>
      </w:r>
      <w:r w:rsidRPr="00EB6AF4">
        <w:rPr>
          <w:rFonts w:ascii="Times New Roman" w:hAnsi="Times New Roman" w:cs="Times New Roman"/>
          <w:szCs w:val="24"/>
        </w:rPr>
        <w:t>ot at all</w:t>
      </w:r>
      <w:r w:rsidR="005B6D3D" w:rsidRPr="00EB6AF4">
        <w:rPr>
          <w:rFonts w:ascii="Times New Roman" w:hAnsi="Times New Roman" w:cs="Times New Roman"/>
          <w:szCs w:val="24"/>
        </w:rPr>
        <w:t xml:space="preserve">.  That is </w:t>
      </w:r>
      <w:r w:rsidRPr="00EB6AF4">
        <w:rPr>
          <w:rFonts w:ascii="Times New Roman" w:hAnsi="Times New Roman" w:cs="Times New Roman"/>
          <w:szCs w:val="24"/>
        </w:rPr>
        <w:t>why we</w:t>
      </w:r>
      <w:r w:rsidR="005B6D3D" w:rsidRPr="00EB6AF4">
        <w:rPr>
          <w:rFonts w:ascii="Times New Roman" w:hAnsi="Times New Roman" w:cs="Times New Roman"/>
          <w:szCs w:val="24"/>
        </w:rPr>
        <w:t xml:space="preserve"> hav</w:t>
      </w:r>
      <w:r w:rsidRPr="00EB6AF4">
        <w:rPr>
          <w:rFonts w:ascii="Times New Roman" w:hAnsi="Times New Roman" w:cs="Times New Roman"/>
          <w:szCs w:val="24"/>
        </w:rPr>
        <w:t>e filed our scheduled service locations as we have.  Previously, Shuttle Express’ Downtown Airporter service operated as a fixed schedule service, with departures on a specific time schedule from the airport, and pickups at specific times at specific hotels regardless of the presence of bookings.  While that schedule was being operated, we would not combine other passengers into the same trip as it would adversely affect the travel time of the</w:t>
      </w:r>
      <w:r w:rsidR="00874C89" w:rsidRPr="00EB6AF4">
        <w:rPr>
          <w:rFonts w:ascii="Times New Roman" w:hAnsi="Times New Roman" w:cs="Times New Roman"/>
          <w:szCs w:val="24"/>
        </w:rPr>
        <w:t xml:space="preserve"> scheduled </w:t>
      </w:r>
      <w:r w:rsidRPr="00EB6AF4">
        <w:rPr>
          <w:rFonts w:ascii="Times New Roman" w:hAnsi="Times New Roman" w:cs="Times New Roman"/>
          <w:szCs w:val="24"/>
        </w:rPr>
        <w:t xml:space="preserve">trip.  Once </w:t>
      </w:r>
      <w:r w:rsidR="00874C89" w:rsidRPr="00EB6AF4">
        <w:rPr>
          <w:rFonts w:ascii="Times New Roman" w:hAnsi="Times New Roman" w:cs="Times New Roman"/>
          <w:szCs w:val="24"/>
        </w:rPr>
        <w:t xml:space="preserve">we </w:t>
      </w:r>
      <w:r w:rsidRPr="00EB6AF4">
        <w:rPr>
          <w:rFonts w:ascii="Times New Roman" w:hAnsi="Times New Roman" w:cs="Times New Roman"/>
          <w:szCs w:val="24"/>
        </w:rPr>
        <w:t>switched to flag stop, the obligation of performing the entire route is gone</w:t>
      </w:r>
      <w:r w:rsidR="00874C89" w:rsidRPr="00EB6AF4">
        <w:rPr>
          <w:rFonts w:ascii="Times New Roman" w:hAnsi="Times New Roman" w:cs="Times New Roman"/>
          <w:szCs w:val="24"/>
        </w:rPr>
        <w:t>.  That means that</w:t>
      </w:r>
      <w:r w:rsidRPr="00EB6AF4">
        <w:rPr>
          <w:rFonts w:ascii="Times New Roman" w:hAnsi="Times New Roman" w:cs="Times New Roman"/>
          <w:szCs w:val="24"/>
        </w:rPr>
        <w:t xml:space="preserve"> the scheduled service stop is viewed by other passengers as just another door-to-door stop, although with a more specific pickup time and difference in price.  Again, these options work well for both the public and the company and do not provide any possibility that a </w:t>
      </w:r>
      <w:r w:rsidRPr="00EB6AF4">
        <w:rPr>
          <w:rFonts w:ascii="Times New Roman" w:hAnsi="Times New Roman" w:cs="Times New Roman"/>
          <w:szCs w:val="24"/>
        </w:rPr>
        <w:lastRenderedPageBreak/>
        <w:t>passenger would be forced to wait differently than they would on a purely door-to-door type trip.</w:t>
      </w:r>
    </w:p>
    <w:p w14:paraId="713E4328" w14:textId="77777777" w:rsidR="00CE7FB4" w:rsidRPr="00EB6AF4" w:rsidRDefault="00CE7FB4"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874C89" w:rsidRPr="00EB6AF4">
        <w:rPr>
          <w:rFonts w:ascii="Times New Roman" w:hAnsi="Times New Roman" w:cs="Times New Roman"/>
          <w:b/>
          <w:szCs w:val="24"/>
        </w:rPr>
        <w:tab/>
      </w:r>
      <w:r w:rsidRPr="00EB6AF4">
        <w:rPr>
          <w:rFonts w:ascii="Times New Roman" w:hAnsi="Times New Roman" w:cs="Times New Roman"/>
          <w:b/>
          <w:szCs w:val="24"/>
        </w:rPr>
        <w:t>In Mr. Roemer’s deposition</w:t>
      </w:r>
      <w:r w:rsidR="00874C89" w:rsidRPr="00EB6AF4">
        <w:rPr>
          <w:rFonts w:ascii="Times New Roman" w:hAnsi="Times New Roman" w:cs="Times New Roman"/>
          <w:b/>
          <w:szCs w:val="24"/>
        </w:rPr>
        <w:t xml:space="preserve"> and at page 53 of his testimony</w:t>
      </w:r>
      <w:r w:rsidRPr="00EB6AF4">
        <w:rPr>
          <w:rFonts w:ascii="Times New Roman" w:hAnsi="Times New Roman" w:cs="Times New Roman"/>
          <w:b/>
          <w:szCs w:val="24"/>
        </w:rPr>
        <w:t xml:space="preserve">, he </w:t>
      </w:r>
      <w:r w:rsidR="00874C89" w:rsidRPr="00EB6AF4">
        <w:rPr>
          <w:rFonts w:ascii="Times New Roman" w:hAnsi="Times New Roman" w:cs="Times New Roman"/>
          <w:b/>
          <w:szCs w:val="24"/>
        </w:rPr>
        <w:t>said</w:t>
      </w:r>
      <w:r w:rsidRPr="00EB6AF4">
        <w:rPr>
          <w:rFonts w:ascii="Times New Roman" w:hAnsi="Times New Roman" w:cs="Times New Roman"/>
          <w:b/>
          <w:szCs w:val="24"/>
        </w:rPr>
        <w:t xml:space="preserve"> that </w:t>
      </w:r>
      <w:r w:rsidR="005B6D3D" w:rsidRPr="00EB6AF4">
        <w:rPr>
          <w:rFonts w:ascii="Times New Roman" w:hAnsi="Times New Roman" w:cs="Times New Roman"/>
          <w:b/>
          <w:szCs w:val="24"/>
        </w:rPr>
        <w:t>Speedishuttle</w:t>
      </w:r>
      <w:r w:rsidRPr="00EB6AF4">
        <w:rPr>
          <w:rFonts w:ascii="Times New Roman" w:hAnsi="Times New Roman" w:cs="Times New Roman"/>
          <w:b/>
          <w:szCs w:val="24"/>
        </w:rPr>
        <w:t xml:space="preserve"> provides service at a rate of $22.00 per person to hotels in the city of Bellevue.  Is that similar to your scheduled service offering?</w:t>
      </w:r>
    </w:p>
    <w:p w14:paraId="7CA346BF" w14:textId="77777777" w:rsidR="00CE7FB4" w:rsidRPr="00EB6AF4" w:rsidRDefault="00CE7FB4"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874C89" w:rsidRPr="00EB6AF4">
        <w:rPr>
          <w:rFonts w:ascii="Times New Roman" w:hAnsi="Times New Roman" w:cs="Times New Roman"/>
          <w:szCs w:val="24"/>
        </w:rPr>
        <w:tab/>
      </w:r>
      <w:r w:rsidRPr="00EB6AF4">
        <w:rPr>
          <w:rFonts w:ascii="Times New Roman" w:hAnsi="Times New Roman" w:cs="Times New Roman"/>
          <w:szCs w:val="24"/>
        </w:rPr>
        <w:t>In conc</w:t>
      </w:r>
      <w:r w:rsidR="00874C89" w:rsidRPr="00EB6AF4">
        <w:rPr>
          <w:rFonts w:ascii="Times New Roman" w:hAnsi="Times New Roman" w:cs="Times New Roman"/>
          <w:szCs w:val="24"/>
        </w:rPr>
        <w:t>ept, potentially.  Previously, C</w:t>
      </w:r>
      <w:r w:rsidRPr="00EB6AF4">
        <w:rPr>
          <w:rFonts w:ascii="Times New Roman" w:hAnsi="Times New Roman" w:cs="Times New Roman"/>
          <w:szCs w:val="24"/>
        </w:rPr>
        <w:t>ommission Staff determined that our scheduled service filing was appropriate for the service provided, and I</w:t>
      </w:r>
      <w:r w:rsidR="00874C89" w:rsidRPr="00EB6AF4">
        <w:rPr>
          <w:rFonts w:ascii="Times New Roman" w:hAnsi="Times New Roman" w:cs="Times New Roman"/>
          <w:szCs w:val="24"/>
        </w:rPr>
        <w:t xml:space="preserve"> would</w:t>
      </w:r>
      <w:r w:rsidRPr="00EB6AF4">
        <w:rPr>
          <w:rFonts w:ascii="Times New Roman" w:hAnsi="Times New Roman" w:cs="Times New Roman"/>
          <w:szCs w:val="24"/>
        </w:rPr>
        <w:t xml:space="preserve"> imagine that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’s filing for a specific location type in a specified zip code would be appropriate as well.  Upon review however, it appears that </w:t>
      </w:r>
      <w:r w:rsidR="005B6D3D" w:rsidRPr="00EB6AF4">
        <w:rPr>
          <w:rFonts w:ascii="Times New Roman" w:hAnsi="Times New Roman" w:cs="Times New Roman"/>
          <w:szCs w:val="24"/>
        </w:rPr>
        <w:t>Speedishuttle</w:t>
      </w:r>
      <w:r w:rsidRPr="00EB6AF4">
        <w:rPr>
          <w:rFonts w:ascii="Times New Roman" w:hAnsi="Times New Roman" w:cs="Times New Roman"/>
          <w:szCs w:val="24"/>
        </w:rPr>
        <w:t>’s fares being charged aren’t compatible with its tariff.</w:t>
      </w:r>
    </w:p>
    <w:p w14:paraId="1EDDF8E9" w14:textId="77777777" w:rsidR="00CE7FB4" w:rsidRPr="00EB6AF4" w:rsidRDefault="00CE7FB4"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874C89" w:rsidRPr="00EB6AF4">
        <w:rPr>
          <w:rFonts w:ascii="Times New Roman" w:hAnsi="Times New Roman" w:cs="Times New Roman"/>
          <w:b/>
          <w:szCs w:val="24"/>
        </w:rPr>
        <w:tab/>
      </w:r>
      <w:r w:rsidRPr="00EB6AF4">
        <w:rPr>
          <w:rFonts w:ascii="Times New Roman" w:hAnsi="Times New Roman" w:cs="Times New Roman"/>
          <w:b/>
          <w:szCs w:val="24"/>
        </w:rPr>
        <w:t>Can you elaborate on that?</w:t>
      </w:r>
    </w:p>
    <w:p w14:paraId="44A2CF4C" w14:textId="7D033A0F" w:rsidR="00CE7FB4" w:rsidRPr="00EB6AF4" w:rsidRDefault="00CE7FB4"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874C89" w:rsidRPr="00EB6AF4">
        <w:rPr>
          <w:rFonts w:ascii="Times New Roman" w:hAnsi="Times New Roman" w:cs="Times New Roman"/>
          <w:szCs w:val="24"/>
        </w:rPr>
        <w:tab/>
      </w:r>
      <w:r w:rsidRPr="00EB6AF4">
        <w:rPr>
          <w:rFonts w:ascii="Times New Roman" w:hAnsi="Times New Roman" w:cs="Times New Roman"/>
          <w:szCs w:val="24"/>
        </w:rPr>
        <w:t>Yes.  On April 1</w:t>
      </w:r>
      <w:r w:rsidRPr="00EB6AF4">
        <w:rPr>
          <w:rFonts w:ascii="Times New Roman" w:hAnsi="Times New Roman" w:cs="Times New Roman"/>
          <w:szCs w:val="24"/>
          <w:vertAlign w:val="superscript"/>
        </w:rPr>
        <w:t>st</w:t>
      </w:r>
      <w:r w:rsidRPr="00EB6AF4">
        <w:rPr>
          <w:rFonts w:ascii="Times New Roman" w:hAnsi="Times New Roman" w:cs="Times New Roman"/>
          <w:szCs w:val="24"/>
        </w:rPr>
        <w:t xml:space="preserve">, 2017, I went to the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 website to book transportation for 3 adults to the Hilton hotel in Bellevue (300 112</w:t>
      </w:r>
      <w:r w:rsidRPr="00EB6AF4">
        <w:rPr>
          <w:rFonts w:ascii="Times New Roman" w:hAnsi="Times New Roman" w:cs="Times New Roman"/>
          <w:szCs w:val="24"/>
          <w:vertAlign w:val="superscript"/>
        </w:rPr>
        <w:t>th</w:t>
      </w:r>
      <w:r w:rsidRPr="00EB6AF4">
        <w:rPr>
          <w:rFonts w:ascii="Times New Roman" w:hAnsi="Times New Roman" w:cs="Times New Roman"/>
          <w:szCs w:val="24"/>
        </w:rPr>
        <w:t xml:space="preserve"> Ave SE, Bellevue, WA 98004).  The rate charged for this booking was $66.00, and I have included a copy of the confirmation for this trip</w:t>
      </w:r>
      <w:r w:rsidR="00AB7E26" w:rsidRPr="00EB6AF4">
        <w:rPr>
          <w:rFonts w:ascii="Times New Roman" w:hAnsi="Times New Roman" w:cs="Times New Roman"/>
          <w:szCs w:val="24"/>
        </w:rPr>
        <w:t xml:space="preserve"> as Exh. ___, WAM-3</w:t>
      </w:r>
      <w:r w:rsidRPr="00EB6AF4">
        <w:rPr>
          <w:rFonts w:ascii="Times New Roman" w:hAnsi="Times New Roman" w:cs="Times New Roman"/>
          <w:szCs w:val="24"/>
        </w:rPr>
        <w:t xml:space="preserve">.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’s tariff however, indicates that hotels in the Bellevue zip code of 98004 have a maximum fare of $44.85 for the first passenger, and $2.80 for each additional passenger.  Based on my calculations, the </w:t>
      </w:r>
      <w:r w:rsidRPr="00EB6AF4">
        <w:rPr>
          <w:rFonts w:ascii="Times New Roman" w:hAnsi="Times New Roman" w:cs="Times New Roman"/>
          <w:szCs w:val="24"/>
          <w:u w:val="single"/>
        </w:rPr>
        <w:t>maximum</w:t>
      </w:r>
      <w:r w:rsidRPr="00EB6AF4">
        <w:rPr>
          <w:rFonts w:ascii="Times New Roman" w:hAnsi="Times New Roman" w:cs="Times New Roman"/>
          <w:szCs w:val="24"/>
        </w:rPr>
        <w:t xml:space="preserve"> that I should have been charged would be $50.45, not the $66.00 </w:t>
      </w:r>
      <w:r w:rsidR="00874C89" w:rsidRPr="00EB6AF4">
        <w:rPr>
          <w:rFonts w:ascii="Times New Roman" w:hAnsi="Times New Roman" w:cs="Times New Roman"/>
          <w:szCs w:val="24"/>
        </w:rPr>
        <w:t xml:space="preserve">that was actually </w:t>
      </w:r>
      <w:r w:rsidRPr="00EB6AF4">
        <w:rPr>
          <w:rFonts w:ascii="Times New Roman" w:hAnsi="Times New Roman" w:cs="Times New Roman"/>
          <w:szCs w:val="24"/>
        </w:rPr>
        <w:t>charged to my corporate credit card.</w:t>
      </w:r>
      <w:r w:rsidR="00A27B11" w:rsidRPr="00EB6AF4">
        <w:rPr>
          <w:rFonts w:ascii="Times New Roman" w:hAnsi="Times New Roman" w:cs="Times New Roman"/>
          <w:szCs w:val="24"/>
        </w:rPr>
        <w:t xml:space="preserve">  This fare seems to be in violation of their filed tariff and maximum fares allowed at this time.</w:t>
      </w:r>
      <w:r w:rsidR="00066E49" w:rsidRPr="00EB6AF4">
        <w:rPr>
          <w:rFonts w:ascii="Times New Roman" w:hAnsi="Times New Roman" w:cs="Times New Roman"/>
          <w:szCs w:val="24"/>
        </w:rPr>
        <w:t xml:space="preserve"> </w:t>
      </w:r>
      <w:r w:rsidR="00874C89" w:rsidRPr="00EB6AF4">
        <w:rPr>
          <w:rFonts w:ascii="Times New Roman" w:hAnsi="Times New Roman" w:cs="Times New Roman"/>
          <w:szCs w:val="24"/>
        </w:rPr>
        <w:t xml:space="preserve"> </w:t>
      </w:r>
    </w:p>
    <w:p w14:paraId="34F7697B" w14:textId="77777777" w:rsidR="00A27B11" w:rsidRPr="00EB6AF4" w:rsidRDefault="00A27B11" w:rsidP="0032781C">
      <w:pPr>
        <w:tabs>
          <w:tab w:val="left" w:pos="810"/>
        </w:tabs>
        <w:spacing w:line="480" w:lineRule="auto"/>
        <w:ind w:left="720" w:hanging="720"/>
        <w:jc w:val="center"/>
        <w:rPr>
          <w:rFonts w:ascii="Times New Roman" w:hAnsi="Times New Roman" w:cs="Times New Roman"/>
          <w:b/>
          <w:szCs w:val="24"/>
        </w:rPr>
      </w:pPr>
      <w:r w:rsidRPr="00EB6AF4">
        <w:rPr>
          <w:rFonts w:ascii="Times New Roman" w:hAnsi="Times New Roman" w:cs="Times New Roman"/>
          <w:b/>
          <w:szCs w:val="24"/>
        </w:rPr>
        <w:lastRenderedPageBreak/>
        <w:t>Service Distinction – Monitoring/business needs</w:t>
      </w:r>
    </w:p>
    <w:p w14:paraId="1296697B" w14:textId="77777777" w:rsidR="00A27B11" w:rsidRPr="00EB6AF4" w:rsidRDefault="00A27B11"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874C89" w:rsidRPr="00EB6AF4">
        <w:rPr>
          <w:rFonts w:ascii="Times New Roman" w:hAnsi="Times New Roman" w:cs="Times New Roman"/>
          <w:b/>
          <w:szCs w:val="24"/>
        </w:rPr>
        <w:tab/>
        <w:t xml:space="preserve">Several times in his testimony, Mr. Roemer says they do not track the operation or usage of their features, such as Wi-Fi and TV.  </w:t>
      </w:r>
      <w:r w:rsidRPr="00EB6AF4">
        <w:rPr>
          <w:rFonts w:ascii="Times New Roman" w:hAnsi="Times New Roman" w:cs="Times New Roman"/>
          <w:b/>
          <w:szCs w:val="24"/>
        </w:rPr>
        <w:t>Does Shuttle Express see any business reason</w:t>
      </w:r>
      <w:r w:rsidR="0044063E" w:rsidRPr="00EB6AF4">
        <w:rPr>
          <w:rFonts w:ascii="Times New Roman" w:hAnsi="Times New Roman" w:cs="Times New Roman"/>
          <w:b/>
          <w:szCs w:val="24"/>
        </w:rPr>
        <w:t>s</w:t>
      </w:r>
      <w:r w:rsidRPr="00EB6AF4">
        <w:rPr>
          <w:rFonts w:ascii="Times New Roman" w:hAnsi="Times New Roman" w:cs="Times New Roman"/>
          <w:b/>
          <w:szCs w:val="24"/>
        </w:rPr>
        <w:t xml:space="preserve"> to track usage of features and amenities that it currently or has previously offered to the public?</w:t>
      </w:r>
    </w:p>
    <w:p w14:paraId="2F594656" w14:textId="7A366EB8" w:rsidR="00A27B11" w:rsidRPr="00EB6AF4" w:rsidRDefault="00A27B11"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874C89" w:rsidRPr="00EB6AF4">
        <w:rPr>
          <w:rFonts w:ascii="Times New Roman" w:hAnsi="Times New Roman" w:cs="Times New Roman"/>
          <w:szCs w:val="24"/>
        </w:rPr>
        <w:tab/>
      </w:r>
      <w:r w:rsidRPr="00EB6AF4">
        <w:rPr>
          <w:rFonts w:ascii="Times New Roman" w:hAnsi="Times New Roman" w:cs="Times New Roman"/>
          <w:szCs w:val="24"/>
        </w:rPr>
        <w:t>Absolutely.  In order to stay competitive with other forms of regulated and non-regulated transportation, Shuttle Express continually monitors and evaluates both the additional features it provides as well as its service level to the public.</w:t>
      </w:r>
      <w:r w:rsidR="00874C89" w:rsidRPr="00EB6AF4">
        <w:rPr>
          <w:rFonts w:ascii="Times New Roman" w:hAnsi="Times New Roman" w:cs="Times New Roman"/>
          <w:szCs w:val="24"/>
        </w:rPr>
        <w:t xml:space="preserve">  Each feature we add adds a cost, which must eventually be passed on to the public somehow.  If the feature gets us more passengers, the</w:t>
      </w:r>
      <w:r w:rsidR="0044063E" w:rsidRPr="00EB6AF4">
        <w:rPr>
          <w:rFonts w:ascii="Times New Roman" w:hAnsi="Times New Roman" w:cs="Times New Roman"/>
          <w:szCs w:val="24"/>
        </w:rPr>
        <w:t>n the fares of the incremental passengers may cover the cost.  If not, then we will have</w:t>
      </w:r>
      <w:r w:rsidR="001B1826" w:rsidRPr="00EB6AF4">
        <w:rPr>
          <w:rFonts w:ascii="Times New Roman" w:hAnsi="Times New Roman" w:cs="Times New Roman"/>
          <w:szCs w:val="24"/>
        </w:rPr>
        <w:t xml:space="preserve"> to</w:t>
      </w:r>
      <w:r w:rsidR="0044063E" w:rsidRPr="00EB6AF4">
        <w:rPr>
          <w:rFonts w:ascii="Times New Roman" w:hAnsi="Times New Roman" w:cs="Times New Roman"/>
          <w:szCs w:val="24"/>
        </w:rPr>
        <w:t xml:space="preserve"> raise the </w:t>
      </w:r>
      <w:r w:rsidR="00A419FA" w:rsidRPr="00EB6AF4">
        <w:rPr>
          <w:rFonts w:ascii="Times New Roman" w:hAnsi="Times New Roman" w:cs="Times New Roman"/>
          <w:szCs w:val="24"/>
        </w:rPr>
        <w:t>per-</w:t>
      </w:r>
      <w:r w:rsidR="0044063E" w:rsidRPr="00EB6AF4">
        <w:rPr>
          <w:rFonts w:ascii="Times New Roman" w:hAnsi="Times New Roman" w:cs="Times New Roman"/>
          <w:szCs w:val="24"/>
        </w:rPr>
        <w:t>passenger fares</w:t>
      </w:r>
      <w:r w:rsidR="000B4D9E" w:rsidRPr="00EB6AF4">
        <w:rPr>
          <w:rFonts w:ascii="Times New Roman" w:hAnsi="Times New Roman" w:cs="Times New Roman"/>
          <w:szCs w:val="24"/>
        </w:rPr>
        <w:t xml:space="preserve"> or remove the additional feature</w:t>
      </w:r>
      <w:r w:rsidR="0044063E" w:rsidRPr="00EB6AF4">
        <w:rPr>
          <w:rFonts w:ascii="Times New Roman" w:hAnsi="Times New Roman" w:cs="Times New Roman"/>
          <w:szCs w:val="24"/>
        </w:rPr>
        <w:t>.  So features that are not valued or used are not good for the passengers or the company</w:t>
      </w:r>
      <w:r w:rsidR="000B4D9E" w:rsidRPr="00EB6AF4">
        <w:rPr>
          <w:rFonts w:ascii="Times New Roman" w:hAnsi="Times New Roman" w:cs="Times New Roman"/>
          <w:szCs w:val="24"/>
        </w:rPr>
        <w:t xml:space="preserve"> other than adding unnecessary costs for little to no benefit to the public</w:t>
      </w:r>
      <w:r w:rsidR="0044063E" w:rsidRPr="00EB6AF4">
        <w:rPr>
          <w:rFonts w:ascii="Times New Roman" w:hAnsi="Times New Roman" w:cs="Times New Roman"/>
          <w:szCs w:val="24"/>
        </w:rPr>
        <w:t>.</w:t>
      </w:r>
    </w:p>
    <w:p w14:paraId="0EEC22FE" w14:textId="77777777" w:rsidR="00A27B11" w:rsidRPr="00EB6AF4" w:rsidRDefault="00A27B11"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874C89" w:rsidRPr="00EB6AF4">
        <w:rPr>
          <w:rFonts w:ascii="Times New Roman" w:hAnsi="Times New Roman" w:cs="Times New Roman"/>
          <w:b/>
          <w:szCs w:val="24"/>
        </w:rPr>
        <w:tab/>
      </w:r>
      <w:r w:rsidRPr="00EB6AF4">
        <w:rPr>
          <w:rFonts w:ascii="Times New Roman" w:hAnsi="Times New Roman" w:cs="Times New Roman"/>
          <w:b/>
          <w:szCs w:val="24"/>
        </w:rPr>
        <w:t>Let’s first discuss additional features, what monitoring do you do and what features have you looked into?</w:t>
      </w:r>
    </w:p>
    <w:p w14:paraId="14072445" w14:textId="77777777" w:rsidR="00A27B11" w:rsidRPr="00EB6AF4" w:rsidRDefault="00A27B11"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44063E" w:rsidRPr="00EB6AF4">
        <w:rPr>
          <w:rFonts w:ascii="Times New Roman" w:hAnsi="Times New Roman" w:cs="Times New Roman"/>
          <w:szCs w:val="24"/>
        </w:rPr>
        <w:tab/>
      </w:r>
      <w:r w:rsidRPr="00EB6AF4">
        <w:rPr>
          <w:rFonts w:ascii="Times New Roman" w:hAnsi="Times New Roman" w:cs="Times New Roman"/>
          <w:szCs w:val="24"/>
        </w:rPr>
        <w:t xml:space="preserve">We have introduced many different amenities throughout the years, and continue to investigate what guests may appreciate and utilize.  The first example that comes to mind is the Wi-Fi in the vehicles which I testified at the original hearing we were looking into and had already begun installing.  That program consisted of two different offerings.  The first offering was to utilize dedicated commercial </w:t>
      </w:r>
      <w:r w:rsidR="002C154C" w:rsidRPr="00EB6AF4">
        <w:rPr>
          <w:rFonts w:ascii="Times New Roman" w:hAnsi="Times New Roman" w:cs="Times New Roman"/>
          <w:szCs w:val="24"/>
        </w:rPr>
        <w:t>Wi-Fi</w:t>
      </w:r>
      <w:r w:rsidRPr="00EB6AF4">
        <w:rPr>
          <w:rFonts w:ascii="Times New Roman" w:hAnsi="Times New Roman" w:cs="Times New Roman"/>
          <w:szCs w:val="24"/>
        </w:rPr>
        <w:t xml:space="preserve"> units installed in the vehicles.  These units have the capability to maintain many simultaneous connections and utilize a </w:t>
      </w:r>
      <w:r w:rsidRPr="00EB6AF4">
        <w:rPr>
          <w:rFonts w:ascii="Times New Roman" w:hAnsi="Times New Roman" w:cs="Times New Roman"/>
          <w:szCs w:val="24"/>
        </w:rPr>
        <w:lastRenderedPageBreak/>
        <w:t xml:space="preserve">dedicated cellular network to transfer data.  The second offering was utilizing the existing hotspot that comes on the Apple iPads that we use for driver communications.  These hotspots provide much slower data transfer speeds, as well as limited connections to the service.  </w:t>
      </w:r>
      <w:r w:rsidR="00590A3B" w:rsidRPr="00EB6AF4">
        <w:rPr>
          <w:rFonts w:ascii="Times New Roman" w:hAnsi="Times New Roman" w:cs="Times New Roman"/>
          <w:szCs w:val="24"/>
        </w:rPr>
        <w:t>The data provided by our vendor, Verizon Wireless, helped us to identify the usage patterns with the service</w:t>
      </w:r>
      <w:r w:rsidR="000B4D9E" w:rsidRPr="00EB6AF4">
        <w:rPr>
          <w:rFonts w:ascii="Times New Roman" w:hAnsi="Times New Roman" w:cs="Times New Roman"/>
          <w:szCs w:val="24"/>
        </w:rPr>
        <w:t xml:space="preserve"> before activation as well as after activation of the pilot program</w:t>
      </w:r>
      <w:r w:rsidR="00590A3B" w:rsidRPr="00EB6AF4">
        <w:rPr>
          <w:rFonts w:ascii="Times New Roman" w:hAnsi="Times New Roman" w:cs="Times New Roman"/>
          <w:szCs w:val="24"/>
        </w:rPr>
        <w:t xml:space="preserve">.  What we noticed was that the slower </w:t>
      </w:r>
      <w:r w:rsidR="002C154C" w:rsidRPr="00EB6AF4">
        <w:rPr>
          <w:rFonts w:ascii="Times New Roman" w:hAnsi="Times New Roman" w:cs="Times New Roman"/>
          <w:szCs w:val="24"/>
        </w:rPr>
        <w:t>Wi-Fi</w:t>
      </w:r>
      <w:r w:rsidR="00590A3B" w:rsidRPr="00EB6AF4">
        <w:rPr>
          <w:rFonts w:ascii="Times New Roman" w:hAnsi="Times New Roman" w:cs="Times New Roman"/>
          <w:szCs w:val="24"/>
        </w:rPr>
        <w:t xml:space="preserve"> through the tablets was used very rarely, with occasional detriment to our communications system which uses the same connection.  The dedicated units that were installed and wired directly to the vehicle however were used on a much more regular basis, although the majority of use was when the vehicle was performing charter operations and not shared ride services.</w:t>
      </w:r>
    </w:p>
    <w:p w14:paraId="7107352B" w14:textId="77777777" w:rsidR="00590A3B" w:rsidRPr="00EB6AF4" w:rsidRDefault="00590A3B"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44063E" w:rsidRPr="00EB6AF4">
        <w:rPr>
          <w:rFonts w:ascii="Times New Roman" w:hAnsi="Times New Roman" w:cs="Times New Roman"/>
          <w:b/>
          <w:szCs w:val="24"/>
        </w:rPr>
        <w:tab/>
      </w:r>
      <w:r w:rsidRPr="00EB6AF4">
        <w:rPr>
          <w:rFonts w:ascii="Times New Roman" w:hAnsi="Times New Roman" w:cs="Times New Roman"/>
          <w:b/>
          <w:szCs w:val="24"/>
        </w:rPr>
        <w:t>What change did this result in as a result of your findings?</w:t>
      </w:r>
    </w:p>
    <w:p w14:paraId="3C8FA51D" w14:textId="77777777" w:rsidR="00590A3B" w:rsidRPr="00EB6AF4" w:rsidRDefault="00590A3B"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44063E" w:rsidRPr="00EB6AF4">
        <w:rPr>
          <w:rFonts w:ascii="Times New Roman" w:hAnsi="Times New Roman" w:cs="Times New Roman"/>
          <w:szCs w:val="24"/>
        </w:rPr>
        <w:tab/>
        <w:t>Shuttle Express activated the Wi</w:t>
      </w:r>
      <w:r w:rsidRPr="00EB6AF4">
        <w:rPr>
          <w:rFonts w:ascii="Times New Roman" w:hAnsi="Times New Roman" w:cs="Times New Roman"/>
          <w:szCs w:val="24"/>
        </w:rPr>
        <w:t>-</w:t>
      </w:r>
      <w:r w:rsidR="0044063E" w:rsidRPr="00EB6AF4">
        <w:rPr>
          <w:rFonts w:ascii="Times New Roman" w:hAnsi="Times New Roman" w:cs="Times New Roman"/>
          <w:szCs w:val="24"/>
        </w:rPr>
        <w:t>F</w:t>
      </w:r>
      <w:r w:rsidRPr="00EB6AF4">
        <w:rPr>
          <w:rFonts w:ascii="Times New Roman" w:hAnsi="Times New Roman" w:cs="Times New Roman"/>
          <w:szCs w:val="24"/>
        </w:rPr>
        <w:t>i hotspot on the iPads for all vehicles which did not have a dedicated separate system installed.</w:t>
      </w:r>
      <w:r w:rsidR="000B4D9E" w:rsidRPr="00EB6AF4">
        <w:rPr>
          <w:rFonts w:ascii="Times New Roman" w:hAnsi="Times New Roman" w:cs="Times New Roman"/>
          <w:szCs w:val="24"/>
        </w:rPr>
        <w:t xml:space="preserve">  Despite the issues identified, the additional cost and expense was miniscule as the equipment was already purchased for other uses, and our data plan had ample excess capacity for the limited use by our customers.</w:t>
      </w:r>
      <w:r w:rsidRPr="00EB6AF4">
        <w:rPr>
          <w:rFonts w:ascii="Times New Roman" w:hAnsi="Times New Roman" w:cs="Times New Roman"/>
          <w:szCs w:val="24"/>
        </w:rPr>
        <w:t xml:space="preserve">  Furthermore, we have increased the offering of the higher speed and higher connection service to more vehicles that operate primarily as charter vehicles and have a larger passenger capacity to accommodate the use of business travelers, group transport, and other event groups that we move under our charter certificate.</w:t>
      </w:r>
    </w:p>
    <w:p w14:paraId="6DBE11FD" w14:textId="77777777" w:rsidR="00590A3B" w:rsidRPr="00EB6AF4" w:rsidRDefault="00590A3B"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44063E" w:rsidRPr="00EB6AF4">
        <w:rPr>
          <w:rFonts w:ascii="Times New Roman" w:hAnsi="Times New Roman" w:cs="Times New Roman"/>
          <w:b/>
          <w:szCs w:val="24"/>
        </w:rPr>
        <w:tab/>
      </w:r>
      <w:r w:rsidRPr="00EB6AF4">
        <w:rPr>
          <w:rFonts w:ascii="Times New Roman" w:hAnsi="Times New Roman" w:cs="Times New Roman"/>
          <w:b/>
          <w:szCs w:val="24"/>
        </w:rPr>
        <w:t xml:space="preserve">What is your opinion of the business need in regards to the service amenities provided and </w:t>
      </w:r>
      <w:r w:rsidR="0044063E" w:rsidRPr="00EB6AF4">
        <w:rPr>
          <w:rFonts w:ascii="Times New Roman" w:hAnsi="Times New Roman" w:cs="Times New Roman"/>
          <w:b/>
          <w:szCs w:val="24"/>
        </w:rPr>
        <w:t xml:space="preserve">a carrier’s </w:t>
      </w:r>
      <w:r w:rsidRPr="00EB6AF4">
        <w:rPr>
          <w:rFonts w:ascii="Times New Roman" w:hAnsi="Times New Roman" w:cs="Times New Roman"/>
          <w:b/>
          <w:szCs w:val="24"/>
        </w:rPr>
        <w:t>information about its use?</w:t>
      </w:r>
    </w:p>
    <w:p w14:paraId="2FC5098D" w14:textId="77777777" w:rsidR="00590A3B" w:rsidRPr="00EB6AF4" w:rsidRDefault="00590A3B"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lastRenderedPageBreak/>
        <w:t xml:space="preserve">A: </w:t>
      </w:r>
      <w:r w:rsidR="0044063E" w:rsidRPr="00EB6AF4">
        <w:rPr>
          <w:rFonts w:ascii="Times New Roman" w:hAnsi="Times New Roman" w:cs="Times New Roman"/>
          <w:szCs w:val="24"/>
        </w:rPr>
        <w:tab/>
      </w:r>
      <w:r w:rsidRPr="00EB6AF4">
        <w:rPr>
          <w:rFonts w:ascii="Times New Roman" w:hAnsi="Times New Roman" w:cs="Times New Roman"/>
          <w:szCs w:val="24"/>
        </w:rPr>
        <w:t xml:space="preserve">My opinion is that it is critical to have information relating to the offering that any company provides.  If I offer and publicize that Shuttle Express has high speed </w:t>
      </w:r>
      <w:r w:rsidR="002C154C" w:rsidRPr="00EB6AF4">
        <w:rPr>
          <w:rFonts w:ascii="Times New Roman" w:hAnsi="Times New Roman" w:cs="Times New Roman"/>
          <w:szCs w:val="24"/>
        </w:rPr>
        <w:t>Wi-Fi</w:t>
      </w:r>
      <w:r w:rsidRPr="00EB6AF4">
        <w:rPr>
          <w:rFonts w:ascii="Times New Roman" w:hAnsi="Times New Roman" w:cs="Times New Roman"/>
          <w:szCs w:val="24"/>
        </w:rPr>
        <w:t xml:space="preserve"> in all of its vehicles, there is an expectation from the public that we ensure that it is continually offered and meets the expectations provided.  The only way to know that this is the case is to verify and monitor the information to be able to make an informed business decision in regards to the expense, the utilization, and the public’s expectation of that offering.</w:t>
      </w:r>
      <w:r w:rsidR="0044063E" w:rsidRPr="00EB6AF4">
        <w:rPr>
          <w:rFonts w:ascii="Times New Roman" w:hAnsi="Times New Roman" w:cs="Times New Roman"/>
          <w:szCs w:val="24"/>
        </w:rPr>
        <w:t xml:space="preserve">  It makes no business sense to deploy costly features without knowing if they are even being used, as Mr. Roemer has testified.  </w:t>
      </w:r>
    </w:p>
    <w:p w14:paraId="350C3CC4" w14:textId="77777777" w:rsidR="00590A3B" w:rsidRPr="00EB6AF4" w:rsidRDefault="00590A3B"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44063E" w:rsidRPr="00EB6AF4">
        <w:rPr>
          <w:rFonts w:ascii="Times New Roman" w:hAnsi="Times New Roman" w:cs="Times New Roman"/>
          <w:b/>
          <w:szCs w:val="24"/>
        </w:rPr>
        <w:tab/>
      </w:r>
      <w:r w:rsidRPr="00EB6AF4">
        <w:rPr>
          <w:rFonts w:ascii="Times New Roman" w:hAnsi="Times New Roman" w:cs="Times New Roman"/>
          <w:b/>
          <w:szCs w:val="24"/>
        </w:rPr>
        <w:t xml:space="preserve">Let’s move to </w:t>
      </w:r>
      <w:r w:rsidR="00AB35EB" w:rsidRPr="00EB6AF4">
        <w:rPr>
          <w:rFonts w:ascii="Times New Roman" w:hAnsi="Times New Roman" w:cs="Times New Roman"/>
          <w:b/>
          <w:szCs w:val="24"/>
        </w:rPr>
        <w:t xml:space="preserve">an aspect of </w:t>
      </w:r>
      <w:r w:rsidRPr="00EB6AF4">
        <w:rPr>
          <w:rFonts w:ascii="Times New Roman" w:hAnsi="Times New Roman" w:cs="Times New Roman"/>
          <w:b/>
          <w:szCs w:val="24"/>
        </w:rPr>
        <w:t xml:space="preserve">the service level you spoke of earlier.  Mr. Roemer’s testimony </w:t>
      </w:r>
      <w:r w:rsidR="00276D01" w:rsidRPr="00EB6AF4">
        <w:rPr>
          <w:rFonts w:ascii="Times New Roman" w:hAnsi="Times New Roman" w:cs="Times New Roman"/>
          <w:b/>
          <w:szCs w:val="24"/>
        </w:rPr>
        <w:t>at page 7 stated</w:t>
      </w:r>
      <w:r w:rsidRPr="00EB6AF4">
        <w:rPr>
          <w:rFonts w:ascii="Times New Roman" w:hAnsi="Times New Roman" w:cs="Times New Roman"/>
          <w:b/>
          <w:szCs w:val="24"/>
        </w:rPr>
        <w:t xml:space="preserve"> they provide</w:t>
      </w:r>
      <w:r w:rsidR="00276D01" w:rsidRPr="00EB6AF4">
        <w:rPr>
          <w:rFonts w:ascii="Times New Roman" w:hAnsi="Times New Roman" w:cs="Times New Roman"/>
          <w:b/>
          <w:szCs w:val="24"/>
        </w:rPr>
        <w:t>,</w:t>
      </w:r>
      <w:r w:rsidRPr="00EB6AF4">
        <w:rPr>
          <w:rFonts w:ascii="Times New Roman" w:hAnsi="Times New Roman" w:cs="Times New Roman"/>
          <w:b/>
          <w:szCs w:val="24"/>
        </w:rPr>
        <w:t xml:space="preserve"> “what we believe is superior customer service, shorter wait times</w:t>
      </w:r>
      <w:r w:rsidR="00276D01" w:rsidRPr="00EB6AF4">
        <w:rPr>
          <w:rFonts w:ascii="Times New Roman" w:hAnsi="Times New Roman" w:cs="Times New Roman"/>
          <w:b/>
          <w:szCs w:val="24"/>
        </w:rPr>
        <w:t>…</w:t>
      </w:r>
      <w:r w:rsidR="002C154C" w:rsidRPr="00EB6AF4">
        <w:rPr>
          <w:rFonts w:ascii="Times New Roman" w:hAnsi="Times New Roman" w:cs="Times New Roman"/>
          <w:b/>
          <w:szCs w:val="24"/>
        </w:rPr>
        <w:t>”</w:t>
      </w:r>
      <w:r w:rsidR="00276D01" w:rsidRPr="00EB6AF4">
        <w:rPr>
          <w:rFonts w:ascii="Times New Roman" w:hAnsi="Times New Roman" w:cs="Times New Roman"/>
          <w:b/>
          <w:szCs w:val="24"/>
        </w:rPr>
        <w:t xml:space="preserve"> and then at page 28-29 discusses their “20 minute departure guarantee.”</w:t>
      </w:r>
      <w:r w:rsidR="002C154C" w:rsidRPr="00EB6AF4">
        <w:rPr>
          <w:rFonts w:ascii="Times New Roman" w:hAnsi="Times New Roman" w:cs="Times New Roman"/>
          <w:b/>
          <w:szCs w:val="24"/>
        </w:rPr>
        <w:t xml:space="preserve"> </w:t>
      </w:r>
      <w:r w:rsidR="00276D01" w:rsidRPr="00EB6AF4">
        <w:rPr>
          <w:rFonts w:ascii="Times New Roman" w:hAnsi="Times New Roman" w:cs="Times New Roman"/>
          <w:b/>
          <w:szCs w:val="24"/>
        </w:rPr>
        <w:t xml:space="preserve"> Does Speedishuttle have any empirical basis for asserting they have </w:t>
      </w:r>
      <w:r w:rsidR="00AB35EB" w:rsidRPr="00EB6AF4">
        <w:rPr>
          <w:rFonts w:ascii="Times New Roman" w:hAnsi="Times New Roman" w:cs="Times New Roman"/>
          <w:b/>
          <w:szCs w:val="24"/>
        </w:rPr>
        <w:t>“shorter wait times” or that they have met 20 minutes “in the vast majority of our departures”?</w:t>
      </w:r>
    </w:p>
    <w:p w14:paraId="3183FD2D" w14:textId="77777777" w:rsidR="00AB35EB" w:rsidRPr="00EB6AF4" w:rsidRDefault="00075B65"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AB35EB" w:rsidRPr="00EB6AF4">
        <w:rPr>
          <w:rFonts w:ascii="Times New Roman" w:hAnsi="Times New Roman" w:cs="Times New Roman"/>
          <w:szCs w:val="24"/>
        </w:rPr>
        <w:tab/>
        <w:t>Almost none whatsoever.  First and foremost, as we learned in Mr. Roemer’s deposition (p. 156), they don’t track departure times at all for their “pre-arranged” passengers, which they say is the majority.  They only claim to track wait times for walk-up</w:t>
      </w:r>
      <w:r w:rsidR="000B4D9E" w:rsidRPr="00EB6AF4">
        <w:rPr>
          <w:rFonts w:ascii="Times New Roman" w:hAnsi="Times New Roman" w:cs="Times New Roman"/>
          <w:szCs w:val="24"/>
        </w:rPr>
        <w:t>, or as Mr. Roemer described it, on-demand</w:t>
      </w:r>
      <w:r w:rsidR="00AB35EB" w:rsidRPr="00EB6AF4">
        <w:rPr>
          <w:rFonts w:ascii="Times New Roman" w:hAnsi="Times New Roman" w:cs="Times New Roman"/>
          <w:szCs w:val="24"/>
        </w:rPr>
        <w:t xml:space="preserve"> passengers.  Even there, they asserted in data requests and Mr. Roemer’s deposition that those numbers are not accurate.  What is most interesting to me is that Mr. Morton testified both that Speedishuttle would offer a 20 minute departure guarantee, but would not offer “walk up” service.  Yet the only </w:t>
      </w:r>
      <w:r w:rsidR="00AB35EB" w:rsidRPr="00EB6AF4">
        <w:rPr>
          <w:rFonts w:ascii="Times New Roman" w:hAnsi="Times New Roman" w:cs="Times New Roman"/>
          <w:szCs w:val="24"/>
        </w:rPr>
        <w:lastRenderedPageBreak/>
        <w:t xml:space="preserve">departure time they actually track against the 20 minute “target” is for the service that they swore they would not have.  </w:t>
      </w:r>
    </w:p>
    <w:p w14:paraId="2F947640" w14:textId="77777777" w:rsidR="00AB35EB" w:rsidRPr="00EB6AF4" w:rsidRDefault="00AB35EB"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 xml:space="preserve">Does Shuttle Express track departure wait times?  </w:t>
      </w:r>
    </w:p>
    <w:p w14:paraId="6D8932FD" w14:textId="77777777" w:rsidR="00075B65" w:rsidRPr="00EB6AF4" w:rsidRDefault="00AB35EB"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t>Yes.  W</w:t>
      </w:r>
      <w:r w:rsidR="00075B65" w:rsidRPr="00EB6AF4">
        <w:rPr>
          <w:rFonts w:ascii="Times New Roman" w:hAnsi="Times New Roman" w:cs="Times New Roman"/>
          <w:szCs w:val="24"/>
        </w:rPr>
        <w:t>e feel that information as well as other data regarding passenger travel times, schedule variances, driver down time, and all other aspects of a customer’s experience goes to the core of the public interest, as well as the feasibility of a company to compete with other operators.</w:t>
      </w:r>
    </w:p>
    <w:p w14:paraId="43760786" w14:textId="77777777" w:rsidR="00075B65" w:rsidRPr="00EB6AF4" w:rsidRDefault="00075B65"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EE28B3" w:rsidRPr="00EB6AF4">
        <w:rPr>
          <w:rFonts w:ascii="Times New Roman" w:hAnsi="Times New Roman" w:cs="Times New Roman"/>
          <w:b/>
          <w:szCs w:val="24"/>
        </w:rPr>
        <w:tab/>
      </w:r>
      <w:r w:rsidRPr="00EB6AF4">
        <w:rPr>
          <w:rFonts w:ascii="Times New Roman" w:hAnsi="Times New Roman" w:cs="Times New Roman"/>
          <w:b/>
          <w:szCs w:val="24"/>
        </w:rPr>
        <w:t>Can you elaborate on the needs?</w:t>
      </w:r>
    </w:p>
    <w:p w14:paraId="220B8403" w14:textId="77777777" w:rsidR="00075B65" w:rsidRPr="00EB6AF4" w:rsidRDefault="00075B65"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EE28B3" w:rsidRPr="00EB6AF4">
        <w:rPr>
          <w:rFonts w:ascii="Times New Roman" w:hAnsi="Times New Roman" w:cs="Times New Roman"/>
          <w:szCs w:val="24"/>
        </w:rPr>
        <w:tab/>
      </w:r>
      <w:r w:rsidRPr="00EB6AF4">
        <w:rPr>
          <w:rFonts w:ascii="Times New Roman" w:hAnsi="Times New Roman" w:cs="Times New Roman"/>
          <w:szCs w:val="24"/>
        </w:rPr>
        <w:t>Certainly.  Shuttle Express seeks to maintain a 20 minute or less wait time for the majority of passengers arriving at our service area at SeaTac Airport.  The wait time for a trip, as well as an individual guest is tracked and monitored throughout the day, as well as the following day in our management review</w:t>
      </w:r>
      <w:r w:rsidR="001F4101" w:rsidRPr="00EB6AF4">
        <w:rPr>
          <w:rFonts w:ascii="Times New Roman" w:hAnsi="Times New Roman" w:cs="Times New Roman"/>
          <w:szCs w:val="24"/>
        </w:rPr>
        <w:t>s</w:t>
      </w:r>
      <w:r w:rsidRPr="00EB6AF4">
        <w:rPr>
          <w:rFonts w:ascii="Times New Roman" w:hAnsi="Times New Roman" w:cs="Times New Roman"/>
          <w:szCs w:val="24"/>
        </w:rPr>
        <w:t>.  While we strive to meet the 20 minute timing, our service level escalations process begins at the 30 minute mark, which we’ve observed is generally the time at which a normal member of the public who is taking shared ride services becomes uncomfortable and unhappy with the service.  Our key metric for our dispatch and overall operations is the percentage of guests who arrive at SeaTac airport who depart within 30 minutes of checking in at our desk.</w:t>
      </w:r>
    </w:p>
    <w:p w14:paraId="2ED422E2" w14:textId="77777777" w:rsidR="00075B65" w:rsidRPr="00EB6AF4" w:rsidRDefault="00075B65"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477957" w:rsidRPr="00EB6AF4">
        <w:rPr>
          <w:rFonts w:ascii="Times New Roman" w:hAnsi="Times New Roman" w:cs="Times New Roman"/>
          <w:b/>
          <w:szCs w:val="24"/>
        </w:rPr>
        <w:tab/>
      </w:r>
      <w:r w:rsidRPr="00EB6AF4">
        <w:rPr>
          <w:rFonts w:ascii="Times New Roman" w:hAnsi="Times New Roman" w:cs="Times New Roman"/>
          <w:b/>
          <w:szCs w:val="24"/>
        </w:rPr>
        <w:t>How has Shuttle Express been meeting that expectation?</w:t>
      </w:r>
    </w:p>
    <w:p w14:paraId="1B4B0FFF" w14:textId="77777777" w:rsidR="00075B65" w:rsidRPr="00EB6AF4" w:rsidRDefault="00075B65"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477957" w:rsidRPr="00EB6AF4">
        <w:rPr>
          <w:rFonts w:ascii="Times New Roman" w:hAnsi="Times New Roman" w:cs="Times New Roman"/>
          <w:szCs w:val="24"/>
        </w:rPr>
        <w:tab/>
      </w:r>
      <w:r w:rsidRPr="00EB6AF4">
        <w:rPr>
          <w:rFonts w:ascii="Times New Roman" w:hAnsi="Times New Roman" w:cs="Times New Roman"/>
          <w:szCs w:val="24"/>
        </w:rPr>
        <w:t xml:space="preserve">In February 2017, which is one of the slowest months of the year and the hardest to manage due to decreased passenger density, Shuttle Express served 90% of its </w:t>
      </w:r>
      <w:r w:rsidRPr="00EB6AF4">
        <w:rPr>
          <w:rFonts w:ascii="Times New Roman" w:hAnsi="Times New Roman" w:cs="Times New Roman"/>
          <w:szCs w:val="24"/>
        </w:rPr>
        <w:lastRenderedPageBreak/>
        <w:t>reservations within the 30 minute service expectation.  When that bar is moved to 20 minutes, we still served 65% within that timeframe</w:t>
      </w:r>
      <w:r w:rsidR="001F4101" w:rsidRPr="00EB6AF4">
        <w:rPr>
          <w:rFonts w:ascii="Times New Roman" w:hAnsi="Times New Roman" w:cs="Times New Roman"/>
          <w:szCs w:val="24"/>
        </w:rPr>
        <w:t xml:space="preserve"> which we continually strive to improve through service adjustments, scheduling changes, and other efficiency measures</w:t>
      </w:r>
      <w:r w:rsidRPr="00EB6AF4">
        <w:rPr>
          <w:rFonts w:ascii="Times New Roman" w:hAnsi="Times New Roman" w:cs="Times New Roman"/>
          <w:szCs w:val="24"/>
        </w:rPr>
        <w:t>.</w:t>
      </w:r>
    </w:p>
    <w:p w14:paraId="29B15F96" w14:textId="77777777" w:rsidR="00075B65" w:rsidRPr="00EB6AF4" w:rsidRDefault="00075B65"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477957" w:rsidRPr="00EB6AF4">
        <w:rPr>
          <w:rFonts w:ascii="Times New Roman" w:hAnsi="Times New Roman" w:cs="Times New Roman"/>
          <w:b/>
          <w:szCs w:val="24"/>
        </w:rPr>
        <w:tab/>
      </w:r>
      <w:r w:rsidRPr="00EB6AF4">
        <w:rPr>
          <w:rFonts w:ascii="Times New Roman" w:hAnsi="Times New Roman" w:cs="Times New Roman"/>
          <w:b/>
          <w:szCs w:val="24"/>
        </w:rPr>
        <w:t>What passengers are included in these numbers</w:t>
      </w:r>
      <w:r w:rsidR="001B1826" w:rsidRPr="00EB6AF4">
        <w:rPr>
          <w:rFonts w:ascii="Times New Roman" w:hAnsi="Times New Roman" w:cs="Times New Roman"/>
          <w:b/>
          <w:szCs w:val="24"/>
        </w:rPr>
        <w:t>:</w:t>
      </w:r>
      <w:r w:rsidRPr="00EB6AF4">
        <w:rPr>
          <w:rFonts w:ascii="Times New Roman" w:hAnsi="Times New Roman" w:cs="Times New Roman"/>
          <w:b/>
          <w:szCs w:val="24"/>
        </w:rPr>
        <w:t xml:space="preserve"> Pre-arranged, Walk-up, or both?</w:t>
      </w:r>
    </w:p>
    <w:p w14:paraId="14ACCEF1" w14:textId="77777777" w:rsidR="00075B65" w:rsidRPr="00EB6AF4" w:rsidRDefault="00075B65"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477957" w:rsidRPr="00EB6AF4">
        <w:rPr>
          <w:rFonts w:ascii="Times New Roman" w:hAnsi="Times New Roman" w:cs="Times New Roman"/>
          <w:szCs w:val="24"/>
        </w:rPr>
        <w:tab/>
      </w:r>
      <w:r w:rsidRPr="00EB6AF4">
        <w:rPr>
          <w:rFonts w:ascii="Times New Roman" w:hAnsi="Times New Roman" w:cs="Times New Roman"/>
          <w:szCs w:val="24"/>
        </w:rPr>
        <w:t xml:space="preserve">All shared ride and scheduled passengers carried under our </w:t>
      </w:r>
      <w:r w:rsidR="00F52FF1" w:rsidRPr="00EB6AF4">
        <w:rPr>
          <w:rFonts w:ascii="Times New Roman" w:hAnsi="Times New Roman" w:cs="Times New Roman"/>
          <w:szCs w:val="24"/>
        </w:rPr>
        <w:t>Commission</w:t>
      </w:r>
      <w:r w:rsidRPr="00EB6AF4">
        <w:rPr>
          <w:rFonts w:ascii="Times New Roman" w:hAnsi="Times New Roman" w:cs="Times New Roman"/>
          <w:szCs w:val="24"/>
        </w:rPr>
        <w:t xml:space="preserve"> auto transportation certificate are included in these numbers.  Of note, is that for scheduled service, we indicate that a vehicle leaves every 30 minutes, which allows us more opportunity to group and plan the dedicated scheduled service route if passenger density exists.</w:t>
      </w:r>
      <w:r w:rsidR="001F4101" w:rsidRPr="00EB6AF4">
        <w:rPr>
          <w:rFonts w:ascii="Times New Roman" w:hAnsi="Times New Roman" w:cs="Times New Roman"/>
          <w:szCs w:val="24"/>
        </w:rPr>
        <w:t xml:space="preserve">  Our data explicitly includes pre-arranged and walk-up passengers, as the service offered by Shuttle Express does not materially differ for the two classes of passengers.</w:t>
      </w:r>
    </w:p>
    <w:p w14:paraId="448BB809" w14:textId="77777777" w:rsidR="00075B65" w:rsidRPr="00EB6AF4" w:rsidRDefault="00075B65"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477957" w:rsidRPr="00EB6AF4">
        <w:rPr>
          <w:rFonts w:ascii="Times New Roman" w:hAnsi="Times New Roman" w:cs="Times New Roman"/>
          <w:b/>
          <w:szCs w:val="24"/>
        </w:rPr>
        <w:tab/>
      </w:r>
      <w:r w:rsidRPr="00EB6AF4">
        <w:rPr>
          <w:rFonts w:ascii="Times New Roman" w:hAnsi="Times New Roman" w:cs="Times New Roman"/>
          <w:b/>
          <w:szCs w:val="24"/>
        </w:rPr>
        <w:t xml:space="preserve">Is </w:t>
      </w:r>
      <w:r w:rsidR="00477957" w:rsidRPr="00EB6AF4">
        <w:rPr>
          <w:rFonts w:ascii="Times New Roman" w:hAnsi="Times New Roman" w:cs="Times New Roman"/>
          <w:b/>
          <w:szCs w:val="24"/>
        </w:rPr>
        <w:t>your</w:t>
      </w:r>
      <w:r w:rsidRPr="00EB6AF4">
        <w:rPr>
          <w:rFonts w:ascii="Times New Roman" w:hAnsi="Times New Roman" w:cs="Times New Roman"/>
          <w:b/>
          <w:szCs w:val="24"/>
        </w:rPr>
        <w:t xml:space="preserve"> data inaccurate as Mr. Roemer has testified on several occasions?</w:t>
      </w:r>
    </w:p>
    <w:p w14:paraId="3F200BDC" w14:textId="7934A570" w:rsidR="00075B65" w:rsidRPr="00EB6AF4" w:rsidRDefault="00075B65"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477957" w:rsidRPr="00EB6AF4">
        <w:rPr>
          <w:rFonts w:ascii="Times New Roman" w:hAnsi="Times New Roman" w:cs="Times New Roman"/>
          <w:szCs w:val="24"/>
        </w:rPr>
        <w:tab/>
        <w:t xml:space="preserve">Generally, no.  </w:t>
      </w:r>
      <w:r w:rsidRPr="00EB6AF4">
        <w:rPr>
          <w:rFonts w:ascii="Times New Roman" w:hAnsi="Times New Roman" w:cs="Times New Roman"/>
          <w:szCs w:val="24"/>
        </w:rPr>
        <w:t xml:space="preserve">While there are instances where specific reservations may have obvious data issues, for example a customer included in the wait times </w:t>
      </w:r>
      <w:r w:rsidR="00A419FA" w:rsidRPr="00EB6AF4">
        <w:rPr>
          <w:rFonts w:ascii="Times New Roman" w:hAnsi="Times New Roman" w:cs="Times New Roman"/>
          <w:szCs w:val="24"/>
        </w:rPr>
        <w:t xml:space="preserve">described above </w:t>
      </w:r>
      <w:r w:rsidRPr="00EB6AF4">
        <w:rPr>
          <w:rFonts w:ascii="Times New Roman" w:hAnsi="Times New Roman" w:cs="Times New Roman"/>
          <w:szCs w:val="24"/>
        </w:rPr>
        <w:t xml:space="preserve">shows as waiting for </w:t>
      </w:r>
      <w:r w:rsidR="00DC525B" w:rsidRPr="00EB6AF4">
        <w:rPr>
          <w:rFonts w:ascii="Times New Roman" w:hAnsi="Times New Roman" w:cs="Times New Roman"/>
          <w:szCs w:val="24"/>
        </w:rPr>
        <w:t>two</w:t>
      </w:r>
      <w:r w:rsidRPr="00EB6AF4">
        <w:rPr>
          <w:rFonts w:ascii="Times New Roman" w:hAnsi="Times New Roman" w:cs="Times New Roman"/>
          <w:szCs w:val="24"/>
        </w:rPr>
        <w:t xml:space="preserve"> days due to an agent error in checking </w:t>
      </w:r>
      <w:r w:rsidR="001F4101" w:rsidRPr="00EB6AF4">
        <w:rPr>
          <w:rFonts w:ascii="Times New Roman" w:hAnsi="Times New Roman" w:cs="Times New Roman"/>
          <w:szCs w:val="24"/>
        </w:rPr>
        <w:t xml:space="preserve">the wrong guest </w:t>
      </w:r>
      <w:r w:rsidRPr="00EB6AF4">
        <w:rPr>
          <w:rFonts w:ascii="Times New Roman" w:hAnsi="Times New Roman" w:cs="Times New Roman"/>
          <w:szCs w:val="24"/>
        </w:rPr>
        <w:t xml:space="preserve">in, it is generally </w:t>
      </w:r>
      <w:r w:rsidR="009E5106" w:rsidRPr="00EB6AF4">
        <w:rPr>
          <w:rFonts w:ascii="Times New Roman" w:hAnsi="Times New Roman" w:cs="Times New Roman"/>
          <w:szCs w:val="24"/>
        </w:rPr>
        <w:t>consistent</w:t>
      </w:r>
      <w:r w:rsidRPr="00EB6AF4">
        <w:rPr>
          <w:rFonts w:ascii="Times New Roman" w:hAnsi="Times New Roman" w:cs="Times New Roman"/>
          <w:szCs w:val="24"/>
        </w:rPr>
        <w:t xml:space="preserve">.  We have found that, with certain exceptions, the data is trustworthy on the time side enough to get a good view of operations, efficiency, and </w:t>
      </w:r>
      <w:r w:rsidR="009E5106" w:rsidRPr="00EB6AF4">
        <w:rPr>
          <w:rFonts w:ascii="Times New Roman" w:hAnsi="Times New Roman" w:cs="Times New Roman"/>
          <w:szCs w:val="24"/>
        </w:rPr>
        <w:t>utilization.  We do at times ignore outliers or otherwise research the data to locate the need for correction, but that is certainly the exception not the rule.</w:t>
      </w:r>
      <w:r w:rsidR="00477957" w:rsidRPr="00EB6AF4">
        <w:rPr>
          <w:rFonts w:ascii="Times New Roman" w:hAnsi="Times New Roman" w:cs="Times New Roman"/>
          <w:szCs w:val="24"/>
        </w:rPr>
        <w:t xml:space="preserve">  We think it makes no sense to dismiss out of hand all data because </w:t>
      </w:r>
      <w:r w:rsidR="008D16E3" w:rsidRPr="00EB6AF4">
        <w:rPr>
          <w:rFonts w:ascii="Times New Roman" w:hAnsi="Times New Roman" w:cs="Times New Roman"/>
          <w:szCs w:val="24"/>
        </w:rPr>
        <w:t>a small amount of it may not be</w:t>
      </w:r>
      <w:r w:rsidR="00477957" w:rsidRPr="00EB6AF4">
        <w:rPr>
          <w:rFonts w:ascii="Times New Roman" w:hAnsi="Times New Roman" w:cs="Times New Roman"/>
          <w:szCs w:val="24"/>
        </w:rPr>
        <w:t xml:space="preserve"> accurate.  Doing that simply makes it impossible to ensure and improve the quality of your customer service.</w:t>
      </w:r>
    </w:p>
    <w:p w14:paraId="4B73C18D" w14:textId="3F6793EC" w:rsidR="009E5106" w:rsidRPr="00EB6AF4" w:rsidRDefault="00477957"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lastRenderedPageBreak/>
        <w:t xml:space="preserve">Q: </w:t>
      </w:r>
      <w:r w:rsidR="008D16E3" w:rsidRPr="00EB6AF4">
        <w:rPr>
          <w:rFonts w:ascii="Times New Roman" w:hAnsi="Times New Roman" w:cs="Times New Roman"/>
          <w:b/>
          <w:szCs w:val="24"/>
        </w:rPr>
        <w:tab/>
      </w:r>
      <w:r w:rsidRPr="00EB6AF4">
        <w:rPr>
          <w:rFonts w:ascii="Times New Roman" w:hAnsi="Times New Roman" w:cs="Times New Roman"/>
          <w:b/>
          <w:szCs w:val="24"/>
        </w:rPr>
        <w:t>In the C</w:t>
      </w:r>
      <w:r w:rsidR="008D16E3" w:rsidRPr="00EB6AF4">
        <w:rPr>
          <w:rFonts w:ascii="Times New Roman" w:hAnsi="Times New Roman" w:cs="Times New Roman"/>
          <w:b/>
          <w:szCs w:val="24"/>
        </w:rPr>
        <w:t>ommission’s O</w:t>
      </w:r>
      <w:r w:rsidR="00EF006F" w:rsidRPr="00EB6AF4">
        <w:rPr>
          <w:rFonts w:ascii="Times New Roman" w:hAnsi="Times New Roman" w:cs="Times New Roman"/>
          <w:b/>
          <w:szCs w:val="24"/>
        </w:rPr>
        <w:t>rder</w:t>
      </w:r>
      <w:r w:rsidR="008D16E3" w:rsidRPr="00EB6AF4">
        <w:rPr>
          <w:rFonts w:ascii="Times New Roman" w:hAnsi="Times New Roman" w:cs="Times New Roman"/>
          <w:b/>
          <w:szCs w:val="24"/>
        </w:rPr>
        <w:t xml:space="preserve"> </w:t>
      </w:r>
      <w:r w:rsidR="004D2C3B" w:rsidRPr="00EB6AF4">
        <w:rPr>
          <w:rFonts w:ascii="Times New Roman" w:hAnsi="Times New Roman" w:cs="Times New Roman"/>
          <w:b/>
          <w:szCs w:val="24"/>
        </w:rPr>
        <w:t xml:space="preserve">04, </w:t>
      </w:r>
      <w:r w:rsidR="00EF006F" w:rsidRPr="00EB6AF4">
        <w:rPr>
          <w:rFonts w:ascii="Times New Roman" w:hAnsi="Times New Roman" w:cs="Times New Roman"/>
          <w:b/>
          <w:szCs w:val="24"/>
        </w:rPr>
        <w:t xml:space="preserve">they indicated that </w:t>
      </w:r>
      <w:r w:rsidR="005B6D3D" w:rsidRPr="00EB6AF4">
        <w:rPr>
          <w:rFonts w:ascii="Times New Roman" w:hAnsi="Times New Roman" w:cs="Times New Roman"/>
          <w:b/>
          <w:szCs w:val="24"/>
        </w:rPr>
        <w:t>Speedishuttle</w:t>
      </w:r>
      <w:r w:rsidR="00EF006F" w:rsidRPr="00EB6AF4">
        <w:rPr>
          <w:rFonts w:ascii="Times New Roman" w:hAnsi="Times New Roman" w:cs="Times New Roman"/>
          <w:b/>
          <w:szCs w:val="24"/>
        </w:rPr>
        <w:t xml:space="preserve">’s business model presented </w:t>
      </w:r>
      <w:r w:rsidR="002C154C" w:rsidRPr="00EB6AF4">
        <w:rPr>
          <w:rFonts w:ascii="Times New Roman" w:hAnsi="Times New Roman" w:cs="Times New Roman"/>
          <w:b/>
          <w:szCs w:val="24"/>
        </w:rPr>
        <w:t>offered a</w:t>
      </w:r>
      <w:r w:rsidR="00EF006F" w:rsidRPr="00EB6AF4">
        <w:rPr>
          <w:rFonts w:ascii="Times New Roman" w:hAnsi="Times New Roman" w:cs="Times New Roman"/>
          <w:b/>
          <w:szCs w:val="24"/>
        </w:rPr>
        <w:t xml:space="preserve"> differentiation to Shuttle Express’ current offerings at t</w:t>
      </w:r>
      <w:r w:rsidR="008D16E3" w:rsidRPr="00EB6AF4">
        <w:rPr>
          <w:rFonts w:ascii="Times New Roman" w:hAnsi="Times New Roman" w:cs="Times New Roman"/>
          <w:b/>
          <w:szCs w:val="24"/>
        </w:rPr>
        <w:t>hat</w:t>
      </w:r>
      <w:r w:rsidR="00EF006F" w:rsidRPr="00EB6AF4">
        <w:rPr>
          <w:rFonts w:ascii="Times New Roman" w:hAnsi="Times New Roman" w:cs="Times New Roman"/>
          <w:b/>
          <w:szCs w:val="24"/>
        </w:rPr>
        <w:t xml:space="preserve"> time.  </w:t>
      </w:r>
      <w:r w:rsidR="008D16E3" w:rsidRPr="00EB6AF4">
        <w:rPr>
          <w:rFonts w:ascii="Times New Roman" w:hAnsi="Times New Roman" w:cs="Times New Roman"/>
          <w:b/>
          <w:szCs w:val="24"/>
        </w:rPr>
        <w:t>Comparing</w:t>
      </w:r>
      <w:r w:rsidR="00EF006F" w:rsidRPr="00EB6AF4">
        <w:rPr>
          <w:rFonts w:ascii="Times New Roman" w:hAnsi="Times New Roman" w:cs="Times New Roman"/>
          <w:b/>
          <w:szCs w:val="24"/>
        </w:rPr>
        <w:t xml:space="preserve"> Mr. Roemer’s </w:t>
      </w:r>
      <w:r w:rsidR="008D16E3" w:rsidRPr="00EB6AF4">
        <w:rPr>
          <w:rFonts w:ascii="Times New Roman" w:hAnsi="Times New Roman" w:cs="Times New Roman"/>
          <w:b/>
          <w:szCs w:val="24"/>
        </w:rPr>
        <w:t xml:space="preserve">pre-filed </w:t>
      </w:r>
      <w:r w:rsidR="00EF006F" w:rsidRPr="00EB6AF4">
        <w:rPr>
          <w:rFonts w:ascii="Times New Roman" w:hAnsi="Times New Roman" w:cs="Times New Roman"/>
          <w:b/>
          <w:szCs w:val="24"/>
        </w:rPr>
        <w:t>testimony</w:t>
      </w:r>
      <w:r w:rsidR="008D16E3" w:rsidRPr="00EB6AF4">
        <w:rPr>
          <w:rFonts w:ascii="Times New Roman" w:hAnsi="Times New Roman" w:cs="Times New Roman"/>
          <w:b/>
          <w:szCs w:val="24"/>
        </w:rPr>
        <w:t xml:space="preserve"> at pages 20-28 to his deposition testimony</w:t>
      </w:r>
      <w:r w:rsidR="00EF006F" w:rsidRPr="00EB6AF4">
        <w:rPr>
          <w:rFonts w:ascii="Times New Roman" w:hAnsi="Times New Roman" w:cs="Times New Roman"/>
          <w:b/>
          <w:szCs w:val="24"/>
        </w:rPr>
        <w:t>, is the multi-lingual service essential to their original granting of a certificate?</w:t>
      </w:r>
    </w:p>
    <w:p w14:paraId="32D514C4" w14:textId="7CCDB5CE" w:rsidR="00A27B11" w:rsidRPr="00EB6AF4" w:rsidRDefault="00EF006F"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8D16E3" w:rsidRPr="00EB6AF4">
        <w:rPr>
          <w:rFonts w:ascii="Times New Roman" w:hAnsi="Times New Roman" w:cs="Times New Roman"/>
          <w:szCs w:val="24"/>
        </w:rPr>
        <w:tab/>
      </w:r>
      <w:r w:rsidRPr="00EB6AF4">
        <w:rPr>
          <w:rFonts w:ascii="Times New Roman" w:hAnsi="Times New Roman" w:cs="Times New Roman"/>
          <w:szCs w:val="24"/>
        </w:rPr>
        <w:t xml:space="preserve">Based on </w:t>
      </w:r>
      <w:r w:rsidR="008D16E3" w:rsidRPr="00EB6AF4">
        <w:rPr>
          <w:rFonts w:ascii="Times New Roman" w:hAnsi="Times New Roman" w:cs="Times New Roman"/>
          <w:szCs w:val="24"/>
        </w:rPr>
        <w:t>what we know now, no.  It was my understanding that the C</w:t>
      </w:r>
      <w:r w:rsidRPr="00EB6AF4">
        <w:rPr>
          <w:rFonts w:ascii="Times New Roman" w:hAnsi="Times New Roman" w:cs="Times New Roman"/>
          <w:szCs w:val="24"/>
        </w:rPr>
        <w:t>ommission believed there was a significant service differentiation</w:t>
      </w:r>
      <w:r w:rsidR="008D16E3" w:rsidRPr="00EB6AF4">
        <w:rPr>
          <w:rFonts w:ascii="Times New Roman" w:hAnsi="Times New Roman" w:cs="Times New Roman"/>
          <w:szCs w:val="24"/>
        </w:rPr>
        <w:t xml:space="preserve"> based on service to then unserved non-English speakers</w:t>
      </w:r>
      <w:r w:rsidRPr="00EB6AF4">
        <w:rPr>
          <w:rFonts w:ascii="Times New Roman" w:hAnsi="Times New Roman" w:cs="Times New Roman"/>
          <w:szCs w:val="24"/>
        </w:rPr>
        <w:t xml:space="preserve">.  </w:t>
      </w:r>
      <w:r w:rsidR="008D16E3" w:rsidRPr="00EB6AF4">
        <w:rPr>
          <w:rFonts w:ascii="Times New Roman" w:hAnsi="Times New Roman" w:cs="Times New Roman"/>
          <w:szCs w:val="24"/>
        </w:rPr>
        <w:t xml:space="preserve">However, </w:t>
      </w:r>
      <w:r w:rsidRPr="00EB6AF4">
        <w:rPr>
          <w:rFonts w:ascii="Times New Roman" w:hAnsi="Times New Roman" w:cs="Times New Roman"/>
          <w:szCs w:val="24"/>
        </w:rPr>
        <w:t xml:space="preserve">Mr. Roemer’s </w:t>
      </w:r>
      <w:r w:rsidR="008D16E3" w:rsidRPr="00EB6AF4">
        <w:rPr>
          <w:rFonts w:ascii="Times New Roman" w:hAnsi="Times New Roman" w:cs="Times New Roman"/>
          <w:szCs w:val="24"/>
        </w:rPr>
        <w:t>pre-filed testimony</w:t>
      </w:r>
      <w:r w:rsidRPr="00EB6AF4">
        <w:rPr>
          <w:rFonts w:ascii="Times New Roman" w:hAnsi="Times New Roman" w:cs="Times New Roman"/>
          <w:szCs w:val="24"/>
        </w:rPr>
        <w:t xml:space="preserve"> (pg. 23 Ln 16</w:t>
      </w:r>
      <w:r w:rsidR="008D16E3" w:rsidRPr="00EB6AF4">
        <w:rPr>
          <w:rFonts w:ascii="Times New Roman" w:hAnsi="Times New Roman" w:cs="Times New Roman"/>
          <w:szCs w:val="24"/>
        </w:rPr>
        <w:t xml:space="preserve">) </w:t>
      </w:r>
      <w:r w:rsidRPr="00EB6AF4">
        <w:rPr>
          <w:rFonts w:ascii="Times New Roman" w:hAnsi="Times New Roman" w:cs="Times New Roman"/>
          <w:szCs w:val="24"/>
        </w:rPr>
        <w:t xml:space="preserve">indicated that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 never intended to represent to the commission that it would do anything beyond provide the sites that were created and try to hire multilingual receptive teams.  </w:t>
      </w:r>
      <w:r w:rsidR="008D16E3" w:rsidRPr="00EB6AF4">
        <w:rPr>
          <w:rFonts w:ascii="Times New Roman" w:hAnsi="Times New Roman" w:cs="Times New Roman"/>
          <w:szCs w:val="24"/>
        </w:rPr>
        <w:t>If that had been sufficient to attract unserved customers who speak only Chinese, Japanese, Korean, or some other language, then perhaps the Commission’s expectations would have been met.  But instead, extensive discovery</w:t>
      </w:r>
      <w:r w:rsidR="001F4101" w:rsidRPr="00EB6AF4">
        <w:rPr>
          <w:rFonts w:ascii="Times New Roman" w:hAnsi="Times New Roman" w:cs="Times New Roman"/>
          <w:szCs w:val="24"/>
        </w:rPr>
        <w:t>, testimony, and deposition comments</w:t>
      </w:r>
      <w:r w:rsidR="008D16E3" w:rsidRPr="00EB6AF4">
        <w:rPr>
          <w:rFonts w:ascii="Times New Roman" w:hAnsi="Times New Roman" w:cs="Times New Roman"/>
          <w:szCs w:val="24"/>
        </w:rPr>
        <w:t xml:space="preserve"> ha</w:t>
      </w:r>
      <w:r w:rsidR="001F4101" w:rsidRPr="00EB6AF4">
        <w:rPr>
          <w:rFonts w:ascii="Times New Roman" w:hAnsi="Times New Roman" w:cs="Times New Roman"/>
          <w:szCs w:val="24"/>
        </w:rPr>
        <w:t>ve</w:t>
      </w:r>
      <w:r w:rsidR="008D16E3" w:rsidRPr="00EB6AF4">
        <w:rPr>
          <w:rFonts w:ascii="Times New Roman" w:hAnsi="Times New Roman" w:cs="Times New Roman"/>
          <w:szCs w:val="24"/>
        </w:rPr>
        <w:t xml:space="preserve"> established that Speedishuttle has no idea how many non-English speaking passengers it is carrying today</w:t>
      </w:r>
      <w:r w:rsidR="00C8120B" w:rsidRPr="00EB6AF4">
        <w:rPr>
          <w:rFonts w:ascii="Times New Roman" w:hAnsi="Times New Roman" w:cs="Times New Roman"/>
          <w:szCs w:val="24"/>
        </w:rPr>
        <w:t xml:space="preserve"> (Roemer Dep., p. 88, 168).</w:t>
      </w:r>
      <w:r w:rsidR="008D16E3" w:rsidRPr="00EB6AF4">
        <w:rPr>
          <w:rFonts w:ascii="Times New Roman" w:hAnsi="Times New Roman" w:cs="Times New Roman"/>
          <w:szCs w:val="24"/>
        </w:rPr>
        <w:t xml:space="preserve">  </w:t>
      </w:r>
      <w:r w:rsidR="00616ED4" w:rsidRPr="00EB6AF4">
        <w:rPr>
          <w:rFonts w:ascii="Times New Roman" w:hAnsi="Times New Roman" w:cs="Times New Roman"/>
          <w:szCs w:val="24"/>
        </w:rPr>
        <w:t xml:space="preserve">The one fact where we have specific empirical evidence is their bookings in King County on their Chinese, Japanese, Korean websites.  After almost two years, that number is exactly </w:t>
      </w:r>
      <w:r w:rsidR="00616ED4" w:rsidRPr="00EB6AF4">
        <w:rPr>
          <w:rFonts w:ascii="Times New Roman" w:hAnsi="Times New Roman" w:cs="Times New Roman"/>
          <w:b/>
          <w:szCs w:val="24"/>
          <w:u w:val="single"/>
        </w:rPr>
        <w:t>zero</w:t>
      </w:r>
      <w:r w:rsidR="00A419FA" w:rsidRPr="00EB6AF4">
        <w:rPr>
          <w:rFonts w:ascii="Times New Roman" w:hAnsi="Times New Roman" w:cs="Times New Roman"/>
          <w:b/>
          <w:szCs w:val="24"/>
          <w:u w:val="single"/>
        </w:rPr>
        <w:t xml:space="preserve"> (Roemer Dep. Pg. 142)</w:t>
      </w:r>
      <w:r w:rsidR="00616ED4" w:rsidRPr="00EB6AF4">
        <w:rPr>
          <w:rFonts w:ascii="Times New Roman" w:hAnsi="Times New Roman" w:cs="Times New Roman"/>
          <w:szCs w:val="24"/>
        </w:rPr>
        <w:t xml:space="preserve">.  </w:t>
      </w:r>
      <w:r w:rsidRPr="00EB6AF4">
        <w:rPr>
          <w:rFonts w:ascii="Times New Roman" w:hAnsi="Times New Roman" w:cs="Times New Roman"/>
          <w:szCs w:val="24"/>
        </w:rPr>
        <w:t>To me, th</w:t>
      </w:r>
      <w:r w:rsidR="00616ED4" w:rsidRPr="00EB6AF4">
        <w:rPr>
          <w:rFonts w:ascii="Times New Roman" w:hAnsi="Times New Roman" w:cs="Times New Roman"/>
          <w:szCs w:val="24"/>
        </w:rPr>
        <w:t xml:space="preserve">e multilingual offering seemed to be </w:t>
      </w:r>
      <w:r w:rsidRPr="00EB6AF4">
        <w:rPr>
          <w:rFonts w:ascii="Times New Roman" w:hAnsi="Times New Roman" w:cs="Times New Roman"/>
          <w:szCs w:val="24"/>
        </w:rPr>
        <w:t>an essential part of the commission’s decision</w:t>
      </w:r>
      <w:r w:rsidR="00616ED4" w:rsidRPr="00EB6AF4">
        <w:rPr>
          <w:rFonts w:ascii="Times New Roman" w:hAnsi="Times New Roman" w:cs="Times New Roman"/>
          <w:szCs w:val="24"/>
        </w:rPr>
        <w:t>.  As a business person in a regulated industry, I would e</w:t>
      </w:r>
      <w:r w:rsidRPr="00EB6AF4">
        <w:rPr>
          <w:rFonts w:ascii="Times New Roman" w:hAnsi="Times New Roman" w:cs="Times New Roman"/>
          <w:szCs w:val="24"/>
        </w:rPr>
        <w:t xml:space="preserve">xpect </w:t>
      </w:r>
      <w:r w:rsidR="00616ED4" w:rsidRPr="00EB6AF4">
        <w:rPr>
          <w:rFonts w:ascii="Times New Roman" w:hAnsi="Times New Roman" w:cs="Times New Roman"/>
          <w:szCs w:val="24"/>
        </w:rPr>
        <w:t xml:space="preserve">a key fact that gave us the right to operate </w:t>
      </w:r>
      <w:r w:rsidRPr="00EB6AF4">
        <w:rPr>
          <w:rFonts w:ascii="Times New Roman" w:hAnsi="Times New Roman" w:cs="Times New Roman"/>
          <w:szCs w:val="24"/>
        </w:rPr>
        <w:t>to b</w:t>
      </w:r>
      <w:r w:rsidR="008D16E3" w:rsidRPr="00EB6AF4">
        <w:rPr>
          <w:rFonts w:ascii="Times New Roman" w:hAnsi="Times New Roman" w:cs="Times New Roman"/>
          <w:szCs w:val="24"/>
        </w:rPr>
        <w:t>e followed through with by the C</w:t>
      </w:r>
      <w:r w:rsidRPr="00EB6AF4">
        <w:rPr>
          <w:rFonts w:ascii="Times New Roman" w:hAnsi="Times New Roman" w:cs="Times New Roman"/>
          <w:szCs w:val="24"/>
        </w:rPr>
        <w:t>ommission.</w:t>
      </w:r>
      <w:r w:rsidR="00616ED4" w:rsidRPr="00EB6AF4">
        <w:rPr>
          <w:rFonts w:ascii="Times New Roman" w:hAnsi="Times New Roman" w:cs="Times New Roman"/>
          <w:szCs w:val="24"/>
        </w:rPr>
        <w:t xml:space="preserve">  So I would work hard to track it and when my data was showing zero </w:t>
      </w:r>
      <w:r w:rsidR="00616ED4" w:rsidRPr="00EB6AF4">
        <w:rPr>
          <w:rFonts w:ascii="Times New Roman" w:hAnsi="Times New Roman" w:cs="Times New Roman"/>
          <w:szCs w:val="24"/>
        </w:rPr>
        <w:lastRenderedPageBreak/>
        <w:t>service to the targeted demographic, I would work even harder to make that promise a reality.</w:t>
      </w:r>
    </w:p>
    <w:p w14:paraId="338A752D" w14:textId="77777777" w:rsidR="00340EA7" w:rsidRPr="00EB6AF4" w:rsidRDefault="00340EA7"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616ED4" w:rsidRPr="00EB6AF4">
        <w:rPr>
          <w:rFonts w:ascii="Times New Roman" w:hAnsi="Times New Roman" w:cs="Times New Roman"/>
          <w:b/>
          <w:szCs w:val="24"/>
        </w:rPr>
        <w:tab/>
      </w:r>
      <w:r w:rsidRPr="00EB6AF4">
        <w:rPr>
          <w:rFonts w:ascii="Times New Roman" w:hAnsi="Times New Roman" w:cs="Times New Roman"/>
          <w:b/>
          <w:szCs w:val="24"/>
        </w:rPr>
        <w:t xml:space="preserve">In his testimony, </w:t>
      </w:r>
      <w:r w:rsidR="00616ED4" w:rsidRPr="00EB6AF4">
        <w:rPr>
          <w:rFonts w:ascii="Times New Roman" w:hAnsi="Times New Roman" w:cs="Times New Roman"/>
          <w:b/>
          <w:szCs w:val="24"/>
        </w:rPr>
        <w:t xml:space="preserve">at page 25, lines 2-4, </w:t>
      </w:r>
      <w:r w:rsidRPr="00EB6AF4">
        <w:rPr>
          <w:rFonts w:ascii="Times New Roman" w:hAnsi="Times New Roman" w:cs="Times New Roman"/>
          <w:b/>
          <w:szCs w:val="24"/>
        </w:rPr>
        <w:t xml:space="preserve">Mr. Morton indicated that “We try our best to serve as many foreign language customers as we can.”  What information have you been able to locate regarding </w:t>
      </w:r>
      <w:r w:rsidR="005B6D3D" w:rsidRPr="00EB6AF4">
        <w:rPr>
          <w:rFonts w:ascii="Times New Roman" w:hAnsi="Times New Roman" w:cs="Times New Roman"/>
          <w:b/>
          <w:szCs w:val="24"/>
        </w:rPr>
        <w:t>Speedishuttle</w:t>
      </w:r>
      <w:r w:rsidRPr="00EB6AF4">
        <w:rPr>
          <w:rFonts w:ascii="Times New Roman" w:hAnsi="Times New Roman" w:cs="Times New Roman"/>
          <w:b/>
          <w:szCs w:val="24"/>
        </w:rPr>
        <w:t>’s attempt to hire individuals to “serve as many foreign language customers” as they can?</w:t>
      </w:r>
    </w:p>
    <w:p w14:paraId="61BE0E3F" w14:textId="5AEB8927" w:rsidR="00340EA7" w:rsidRPr="00EB6AF4" w:rsidRDefault="00340EA7"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616ED4" w:rsidRPr="00EB6AF4">
        <w:rPr>
          <w:rFonts w:ascii="Times New Roman" w:hAnsi="Times New Roman" w:cs="Times New Roman"/>
          <w:szCs w:val="24"/>
        </w:rPr>
        <w:tab/>
      </w:r>
      <w:r w:rsidRPr="00EB6AF4">
        <w:rPr>
          <w:rFonts w:ascii="Times New Roman" w:hAnsi="Times New Roman" w:cs="Times New Roman"/>
          <w:szCs w:val="24"/>
        </w:rPr>
        <w:t>Despite our data requests, and the information provided, it appears that not much has been done to hire individuals who would be able to assist them in serving as many foreign language customers as they can.  The job application</w:t>
      </w:r>
      <w:r w:rsidR="00616ED4" w:rsidRPr="00EB6AF4">
        <w:rPr>
          <w:rFonts w:ascii="Times New Roman" w:hAnsi="Times New Roman" w:cs="Times New Roman"/>
          <w:szCs w:val="24"/>
        </w:rPr>
        <w:t xml:space="preserve"> form</w:t>
      </w:r>
      <w:r w:rsidR="00AB7E26" w:rsidRPr="00EB6AF4">
        <w:rPr>
          <w:rFonts w:ascii="Times New Roman" w:hAnsi="Times New Roman" w:cs="Times New Roman"/>
          <w:szCs w:val="24"/>
        </w:rPr>
        <w:t>s</w:t>
      </w:r>
      <w:r w:rsidRPr="00EB6AF4">
        <w:rPr>
          <w:rFonts w:ascii="Times New Roman" w:hAnsi="Times New Roman" w:cs="Times New Roman"/>
          <w:szCs w:val="24"/>
        </w:rPr>
        <w:t xml:space="preserve"> </w:t>
      </w:r>
      <w:r w:rsidR="00237247" w:rsidRPr="00EB6AF4">
        <w:rPr>
          <w:rFonts w:ascii="Times New Roman" w:hAnsi="Times New Roman" w:cs="Times New Roman"/>
          <w:szCs w:val="24"/>
        </w:rPr>
        <w:t>on Speedishuttle’s website ha</w:t>
      </w:r>
      <w:r w:rsidR="00AB7E26" w:rsidRPr="00EB6AF4">
        <w:rPr>
          <w:rFonts w:ascii="Times New Roman" w:hAnsi="Times New Roman" w:cs="Times New Roman"/>
          <w:szCs w:val="24"/>
        </w:rPr>
        <w:t>ve</w:t>
      </w:r>
      <w:r w:rsidRPr="00EB6AF4">
        <w:rPr>
          <w:rFonts w:ascii="Times New Roman" w:hAnsi="Times New Roman" w:cs="Times New Roman"/>
          <w:szCs w:val="24"/>
        </w:rPr>
        <w:t xml:space="preserve"> no indication on </w:t>
      </w:r>
      <w:r w:rsidR="00AB7E26" w:rsidRPr="00EB6AF4">
        <w:rPr>
          <w:rFonts w:ascii="Times New Roman" w:hAnsi="Times New Roman" w:cs="Times New Roman"/>
          <w:szCs w:val="24"/>
        </w:rPr>
        <w:t>them</w:t>
      </w:r>
      <w:r w:rsidRPr="00EB6AF4">
        <w:rPr>
          <w:rFonts w:ascii="Times New Roman" w:hAnsi="Times New Roman" w:cs="Times New Roman"/>
          <w:szCs w:val="24"/>
        </w:rPr>
        <w:t xml:space="preserve"> to even track if an employee speaks another language. </w:t>
      </w:r>
      <w:r w:rsidR="00616ED4" w:rsidRPr="00EB6AF4">
        <w:rPr>
          <w:rFonts w:ascii="Times New Roman" w:hAnsi="Times New Roman" w:cs="Times New Roman"/>
          <w:szCs w:val="24"/>
        </w:rPr>
        <w:t xml:space="preserve"> </w:t>
      </w:r>
      <w:r w:rsidR="00237247" w:rsidRPr="00EB6AF4">
        <w:rPr>
          <w:rFonts w:ascii="Times New Roman" w:hAnsi="Times New Roman" w:cs="Times New Roman"/>
          <w:szCs w:val="24"/>
        </w:rPr>
        <w:t>The form</w:t>
      </w:r>
      <w:r w:rsidR="00AB7E26" w:rsidRPr="00EB6AF4">
        <w:rPr>
          <w:rFonts w:ascii="Times New Roman" w:hAnsi="Times New Roman" w:cs="Times New Roman"/>
          <w:szCs w:val="24"/>
        </w:rPr>
        <w:t>s are</w:t>
      </w:r>
      <w:r w:rsidR="00237247" w:rsidRPr="00EB6AF4">
        <w:rPr>
          <w:rFonts w:ascii="Times New Roman" w:hAnsi="Times New Roman" w:cs="Times New Roman"/>
          <w:szCs w:val="24"/>
        </w:rPr>
        <w:t xml:space="preserve"> attached as Exh. ___, WAM-</w:t>
      </w:r>
      <w:r w:rsidR="00AB7E26" w:rsidRPr="00EB6AF4">
        <w:rPr>
          <w:rFonts w:ascii="Times New Roman" w:hAnsi="Times New Roman" w:cs="Times New Roman"/>
          <w:szCs w:val="24"/>
        </w:rPr>
        <w:t>4</w:t>
      </w:r>
      <w:r w:rsidR="00237247" w:rsidRPr="00EB6AF4">
        <w:rPr>
          <w:rFonts w:ascii="Times New Roman" w:hAnsi="Times New Roman" w:cs="Times New Roman"/>
          <w:szCs w:val="24"/>
        </w:rPr>
        <w:t>.  In response to Data Request No. 3, Speedishuttle said their “careers” page on their website “demonstrate[s] how its hiring practices support the business model approved by the Commission.</w:t>
      </w:r>
      <w:r w:rsidR="00F0123E" w:rsidRPr="00EB6AF4">
        <w:rPr>
          <w:rFonts w:ascii="Times New Roman" w:hAnsi="Times New Roman" w:cs="Times New Roman"/>
          <w:szCs w:val="24"/>
        </w:rPr>
        <w:t>”</w:t>
      </w:r>
      <w:r w:rsidR="00237247" w:rsidRPr="00EB6AF4">
        <w:rPr>
          <w:rFonts w:ascii="Times New Roman" w:hAnsi="Times New Roman" w:cs="Times New Roman"/>
          <w:szCs w:val="24"/>
        </w:rPr>
        <w:t xml:space="preserve">  But of the four pages cite</w:t>
      </w:r>
      <w:r w:rsidR="00F0123E" w:rsidRPr="00EB6AF4">
        <w:rPr>
          <w:rFonts w:ascii="Times New Roman" w:hAnsi="Times New Roman" w:cs="Times New Roman"/>
          <w:szCs w:val="24"/>
        </w:rPr>
        <w:t>d</w:t>
      </w:r>
      <w:r w:rsidR="00237247" w:rsidRPr="00EB6AF4">
        <w:rPr>
          <w:rFonts w:ascii="Times New Roman" w:hAnsi="Times New Roman" w:cs="Times New Roman"/>
          <w:szCs w:val="24"/>
        </w:rPr>
        <w:t xml:space="preserve"> in the response, not one of them says anything about langu</w:t>
      </w:r>
      <w:r w:rsidR="00F0123E" w:rsidRPr="00EB6AF4">
        <w:rPr>
          <w:rFonts w:ascii="Times New Roman" w:hAnsi="Times New Roman" w:cs="Times New Roman"/>
          <w:szCs w:val="24"/>
        </w:rPr>
        <w:t>a</w:t>
      </w:r>
      <w:r w:rsidR="00237247" w:rsidRPr="00EB6AF4">
        <w:rPr>
          <w:rFonts w:ascii="Times New Roman" w:hAnsi="Times New Roman" w:cs="Times New Roman"/>
          <w:szCs w:val="24"/>
        </w:rPr>
        <w:t>ge abilities.  The greeter page is attached as an illustrative example in Exh. ___, WAM-</w:t>
      </w:r>
      <w:r w:rsidR="00AB7E26" w:rsidRPr="00EB6AF4">
        <w:rPr>
          <w:rFonts w:ascii="Times New Roman" w:hAnsi="Times New Roman" w:cs="Times New Roman"/>
          <w:szCs w:val="24"/>
        </w:rPr>
        <w:t>5</w:t>
      </w:r>
      <w:r w:rsidR="00237247" w:rsidRPr="00EB6AF4">
        <w:rPr>
          <w:rFonts w:ascii="Times New Roman" w:hAnsi="Times New Roman" w:cs="Times New Roman"/>
          <w:szCs w:val="24"/>
        </w:rPr>
        <w:t xml:space="preserve">.   </w:t>
      </w:r>
      <w:r w:rsidR="00407937" w:rsidRPr="00EB6AF4">
        <w:rPr>
          <w:rFonts w:ascii="Times New Roman" w:hAnsi="Times New Roman" w:cs="Times New Roman"/>
          <w:szCs w:val="24"/>
        </w:rPr>
        <w:t>And other responses provided to Shuttle Express</w:t>
      </w:r>
      <w:r w:rsidRPr="00EB6AF4">
        <w:rPr>
          <w:rFonts w:ascii="Times New Roman" w:hAnsi="Times New Roman" w:cs="Times New Roman"/>
          <w:szCs w:val="24"/>
        </w:rPr>
        <w:t xml:space="preserve"> showed that of all their employees at the time, very few spoke foreign languages, and of those that did, only a few select languages were served.  Further, Mr. Roemer indicated that they do not currently track any need</w:t>
      </w:r>
      <w:r w:rsidR="00616ED4" w:rsidRPr="00EB6AF4">
        <w:rPr>
          <w:rFonts w:ascii="Times New Roman" w:hAnsi="Times New Roman" w:cs="Times New Roman"/>
          <w:szCs w:val="24"/>
        </w:rPr>
        <w:t>s of foreign language customers.  Mr. Roemer does not even know what cou</w:t>
      </w:r>
      <w:r w:rsidR="00F0123E" w:rsidRPr="00EB6AF4">
        <w:rPr>
          <w:rFonts w:ascii="Times New Roman" w:hAnsi="Times New Roman" w:cs="Times New Roman"/>
          <w:szCs w:val="24"/>
        </w:rPr>
        <w:t>ntries his passengers come from</w:t>
      </w:r>
      <w:r w:rsidR="00616ED4" w:rsidRPr="00EB6AF4">
        <w:rPr>
          <w:rFonts w:ascii="Times New Roman" w:hAnsi="Times New Roman" w:cs="Times New Roman"/>
          <w:szCs w:val="24"/>
        </w:rPr>
        <w:t xml:space="preserve"> (Dep. at 148: 6-13)</w:t>
      </w:r>
      <w:r w:rsidR="00F0123E" w:rsidRPr="00EB6AF4">
        <w:rPr>
          <w:rFonts w:ascii="Times New Roman" w:hAnsi="Times New Roman" w:cs="Times New Roman"/>
          <w:szCs w:val="24"/>
        </w:rPr>
        <w:t>,</w:t>
      </w:r>
      <w:r w:rsidRPr="00EB6AF4">
        <w:rPr>
          <w:rFonts w:ascii="Times New Roman" w:hAnsi="Times New Roman" w:cs="Times New Roman"/>
          <w:szCs w:val="24"/>
        </w:rPr>
        <w:t xml:space="preserve"> so their ability to properly staff their receptive teams and/or drivers to assist these customers would be nonexistent.</w:t>
      </w:r>
    </w:p>
    <w:p w14:paraId="53356AFD" w14:textId="77777777" w:rsidR="00340EA7" w:rsidRPr="00EB6AF4" w:rsidRDefault="00340EA7"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lastRenderedPageBreak/>
        <w:t xml:space="preserve">Q: </w:t>
      </w:r>
      <w:r w:rsidR="00616ED4" w:rsidRPr="00EB6AF4">
        <w:rPr>
          <w:rFonts w:ascii="Times New Roman" w:hAnsi="Times New Roman" w:cs="Times New Roman"/>
          <w:b/>
          <w:szCs w:val="24"/>
        </w:rPr>
        <w:tab/>
      </w:r>
      <w:r w:rsidR="00844DEF" w:rsidRPr="00EB6AF4">
        <w:rPr>
          <w:rFonts w:ascii="Times New Roman" w:hAnsi="Times New Roman" w:cs="Times New Roman"/>
          <w:b/>
          <w:szCs w:val="24"/>
        </w:rPr>
        <w:t xml:space="preserve">At pages 25-26 of his testimony, </w:t>
      </w:r>
      <w:r w:rsidRPr="00EB6AF4">
        <w:rPr>
          <w:rFonts w:ascii="Times New Roman" w:hAnsi="Times New Roman" w:cs="Times New Roman"/>
          <w:b/>
          <w:szCs w:val="24"/>
        </w:rPr>
        <w:t xml:space="preserve">Mr. Roemer takes exception to your statements regarding </w:t>
      </w:r>
      <w:r w:rsidR="005B6D3D" w:rsidRPr="00EB6AF4">
        <w:rPr>
          <w:rFonts w:ascii="Times New Roman" w:hAnsi="Times New Roman" w:cs="Times New Roman"/>
          <w:b/>
          <w:szCs w:val="24"/>
        </w:rPr>
        <w:t>Speedishuttle</w:t>
      </w:r>
      <w:r w:rsidRPr="00EB6AF4">
        <w:rPr>
          <w:rFonts w:ascii="Times New Roman" w:hAnsi="Times New Roman" w:cs="Times New Roman"/>
          <w:b/>
          <w:szCs w:val="24"/>
        </w:rPr>
        <w:t xml:space="preserve">’s intent </w:t>
      </w:r>
      <w:r w:rsidR="00844DEF" w:rsidRPr="00EB6AF4">
        <w:rPr>
          <w:rFonts w:ascii="Times New Roman" w:hAnsi="Times New Roman" w:cs="Times New Roman"/>
          <w:b/>
          <w:szCs w:val="24"/>
        </w:rPr>
        <w:t xml:space="preserve">to serve multilingual customers.  </w:t>
      </w:r>
      <w:r w:rsidRPr="00EB6AF4">
        <w:rPr>
          <w:rFonts w:ascii="Times New Roman" w:hAnsi="Times New Roman" w:cs="Times New Roman"/>
          <w:b/>
          <w:szCs w:val="24"/>
        </w:rPr>
        <w:t>Do you agree with</w:t>
      </w:r>
      <w:r w:rsidR="00844DEF" w:rsidRPr="00EB6AF4">
        <w:rPr>
          <w:rFonts w:ascii="Times New Roman" w:hAnsi="Times New Roman" w:cs="Times New Roman"/>
          <w:b/>
          <w:szCs w:val="24"/>
        </w:rPr>
        <w:t xml:space="preserve"> him</w:t>
      </w:r>
      <w:r w:rsidRPr="00EB6AF4">
        <w:rPr>
          <w:rFonts w:ascii="Times New Roman" w:hAnsi="Times New Roman" w:cs="Times New Roman"/>
          <w:b/>
          <w:szCs w:val="24"/>
        </w:rPr>
        <w:t>?</w:t>
      </w:r>
    </w:p>
    <w:p w14:paraId="43565F86" w14:textId="77777777" w:rsidR="00340EA7" w:rsidRPr="00EB6AF4" w:rsidRDefault="00340EA7"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616ED4" w:rsidRPr="00EB6AF4">
        <w:rPr>
          <w:rFonts w:ascii="Times New Roman" w:hAnsi="Times New Roman" w:cs="Times New Roman"/>
          <w:szCs w:val="24"/>
        </w:rPr>
        <w:tab/>
      </w:r>
      <w:r w:rsidRPr="00EB6AF4">
        <w:rPr>
          <w:rFonts w:ascii="Times New Roman" w:hAnsi="Times New Roman" w:cs="Times New Roman"/>
          <w:szCs w:val="24"/>
        </w:rPr>
        <w:t xml:space="preserve">Absolutely not.  Mr. Roemer tries to turn what I believe were the statements of the Commission in Order 04 and Order 08 into a personal attack on me.  In his testimony, Mr. Roemer states “As I discussed earlier, Speedishuttle proposed to provide an upscale </w:t>
      </w:r>
      <w:r w:rsidRPr="00EB6AF4">
        <w:rPr>
          <w:rFonts w:ascii="Times New Roman" w:hAnsi="Times New Roman" w:cs="Times New Roman"/>
          <w:b/>
          <w:i/>
          <w:szCs w:val="24"/>
          <w:u w:val="single"/>
        </w:rPr>
        <w:t>shared ride service</w:t>
      </w:r>
      <w:r w:rsidRPr="00EB6AF4">
        <w:rPr>
          <w:rFonts w:ascii="Times New Roman" w:hAnsi="Times New Roman" w:cs="Times New Roman"/>
          <w:szCs w:val="24"/>
        </w:rPr>
        <w:t xml:space="preserve"> which would provide additional service features not available from the other providers in the territory for which we applied.”  Those service features, which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 used as a basis to differentiate </w:t>
      </w:r>
      <w:r w:rsidR="002C154C" w:rsidRPr="00EB6AF4">
        <w:rPr>
          <w:rFonts w:ascii="Times New Roman" w:hAnsi="Times New Roman" w:cs="Times New Roman"/>
          <w:szCs w:val="24"/>
        </w:rPr>
        <w:t>them</w:t>
      </w:r>
      <w:r w:rsidRPr="00EB6AF4">
        <w:rPr>
          <w:rFonts w:ascii="Times New Roman" w:hAnsi="Times New Roman" w:cs="Times New Roman"/>
          <w:szCs w:val="24"/>
        </w:rPr>
        <w:t xml:space="preserve">, also appear to be non-required items which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 does not need to actually provide.  Mr. Roemer goes on to change the comments from the intended focus on a specific </w:t>
      </w:r>
      <w:r w:rsidR="00844DEF" w:rsidRPr="00EB6AF4">
        <w:rPr>
          <w:rFonts w:ascii="Times New Roman" w:hAnsi="Times New Roman" w:cs="Times New Roman"/>
          <w:szCs w:val="24"/>
        </w:rPr>
        <w:t>unserved demographic which the C</w:t>
      </w:r>
      <w:r w:rsidRPr="00EB6AF4">
        <w:rPr>
          <w:rFonts w:ascii="Times New Roman" w:hAnsi="Times New Roman" w:cs="Times New Roman"/>
          <w:szCs w:val="24"/>
        </w:rPr>
        <w:t>ommission initially agreed with, to a conversation about racial profiling and “tests” for passenge</w:t>
      </w:r>
      <w:r w:rsidR="00844DEF" w:rsidRPr="00EB6AF4">
        <w:rPr>
          <w:rFonts w:ascii="Times New Roman" w:hAnsi="Times New Roman" w:cs="Times New Roman"/>
          <w:szCs w:val="24"/>
        </w:rPr>
        <w:t>rs which would be absurd.  The C</w:t>
      </w:r>
      <w:r w:rsidRPr="00EB6AF4">
        <w:rPr>
          <w:rFonts w:ascii="Times New Roman" w:hAnsi="Times New Roman" w:cs="Times New Roman"/>
          <w:szCs w:val="24"/>
        </w:rPr>
        <w:t xml:space="preserve">ommission </w:t>
      </w:r>
      <w:r w:rsidR="00844DEF" w:rsidRPr="00EB6AF4">
        <w:rPr>
          <w:rFonts w:ascii="Times New Roman" w:hAnsi="Times New Roman" w:cs="Times New Roman"/>
          <w:szCs w:val="24"/>
        </w:rPr>
        <w:t xml:space="preserve">seems to have </w:t>
      </w:r>
      <w:r w:rsidRPr="00EB6AF4">
        <w:rPr>
          <w:rFonts w:ascii="Times New Roman" w:hAnsi="Times New Roman" w:cs="Times New Roman"/>
          <w:szCs w:val="24"/>
        </w:rPr>
        <w:t xml:space="preserve">understood that there would be some slight overlap in the service provided, and did not expect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 to perform tests to </w:t>
      </w:r>
      <w:r w:rsidR="0051358C" w:rsidRPr="00EB6AF4">
        <w:rPr>
          <w:rFonts w:ascii="Times New Roman" w:hAnsi="Times New Roman" w:cs="Times New Roman"/>
          <w:szCs w:val="24"/>
        </w:rPr>
        <w:t xml:space="preserve">validate passengers, simply to market and provide the additional services, such as multilingual greeters to assist passengers arriving (presumably in the language they speak) to their pickup location.  </w:t>
      </w:r>
      <w:r w:rsidR="00844DEF" w:rsidRPr="00EB6AF4">
        <w:rPr>
          <w:rFonts w:ascii="Times New Roman" w:hAnsi="Times New Roman" w:cs="Times New Roman"/>
          <w:szCs w:val="24"/>
        </w:rPr>
        <w:t>The recent</w:t>
      </w:r>
      <w:r w:rsidR="0051358C" w:rsidRPr="00EB6AF4">
        <w:rPr>
          <w:rFonts w:ascii="Times New Roman" w:hAnsi="Times New Roman" w:cs="Times New Roman"/>
          <w:szCs w:val="24"/>
        </w:rPr>
        <w:t xml:space="preserve"> testimony by </w:t>
      </w:r>
      <w:r w:rsidR="005B6D3D" w:rsidRPr="00EB6AF4">
        <w:rPr>
          <w:rFonts w:ascii="Times New Roman" w:hAnsi="Times New Roman" w:cs="Times New Roman"/>
          <w:szCs w:val="24"/>
        </w:rPr>
        <w:t>Speedishuttle</w:t>
      </w:r>
      <w:r w:rsidR="0051358C" w:rsidRPr="00EB6AF4">
        <w:rPr>
          <w:rFonts w:ascii="Times New Roman" w:hAnsi="Times New Roman" w:cs="Times New Roman"/>
          <w:szCs w:val="24"/>
        </w:rPr>
        <w:t xml:space="preserve"> seems to indicate that </w:t>
      </w:r>
      <w:r w:rsidR="00844DEF" w:rsidRPr="00EB6AF4">
        <w:rPr>
          <w:rFonts w:ascii="Times New Roman" w:hAnsi="Times New Roman" w:cs="Times New Roman"/>
          <w:szCs w:val="24"/>
        </w:rPr>
        <w:t xml:space="preserve">since at least 2014 </w:t>
      </w:r>
      <w:r w:rsidR="0051358C" w:rsidRPr="00EB6AF4">
        <w:rPr>
          <w:rFonts w:ascii="Times New Roman" w:hAnsi="Times New Roman" w:cs="Times New Roman"/>
          <w:szCs w:val="24"/>
        </w:rPr>
        <w:t xml:space="preserve">they fully intended to compete with the </w:t>
      </w:r>
      <w:r w:rsidR="0051358C" w:rsidRPr="00EB6AF4">
        <w:rPr>
          <w:rFonts w:ascii="Times New Roman" w:hAnsi="Times New Roman" w:cs="Times New Roman"/>
          <w:b/>
          <w:i/>
          <w:szCs w:val="24"/>
          <w:u w:val="single"/>
        </w:rPr>
        <w:t>SAME</w:t>
      </w:r>
      <w:r w:rsidR="0051358C" w:rsidRPr="00EB6AF4">
        <w:rPr>
          <w:rFonts w:ascii="Times New Roman" w:hAnsi="Times New Roman" w:cs="Times New Roman"/>
          <w:szCs w:val="24"/>
        </w:rPr>
        <w:t xml:space="preserve"> demographic that Shuttle Express serves currently, but with different vehicles, different pickup terms, but the same regulated auto transportation service in the end.</w:t>
      </w:r>
      <w:r w:rsidRPr="00EB6AF4">
        <w:rPr>
          <w:rFonts w:ascii="Times New Roman" w:hAnsi="Times New Roman" w:cs="Times New Roman"/>
          <w:szCs w:val="24"/>
        </w:rPr>
        <w:t xml:space="preserve"> </w:t>
      </w:r>
      <w:r w:rsidR="00844DEF" w:rsidRPr="00EB6AF4">
        <w:rPr>
          <w:rFonts w:ascii="Times New Roman" w:hAnsi="Times New Roman" w:cs="Times New Roman"/>
          <w:szCs w:val="24"/>
        </w:rPr>
        <w:t xml:space="preserve"> And that is exactly what they are doing today.</w:t>
      </w:r>
    </w:p>
    <w:p w14:paraId="639B7BEF" w14:textId="77777777" w:rsidR="0051358C" w:rsidRPr="00EB6AF4" w:rsidRDefault="0051358C"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lastRenderedPageBreak/>
        <w:t xml:space="preserve">Q: </w:t>
      </w:r>
      <w:r w:rsidR="00844DEF" w:rsidRPr="00EB6AF4">
        <w:rPr>
          <w:rFonts w:ascii="Times New Roman" w:hAnsi="Times New Roman" w:cs="Times New Roman"/>
          <w:b/>
          <w:szCs w:val="24"/>
        </w:rPr>
        <w:tab/>
      </w:r>
      <w:r w:rsidRPr="00EB6AF4">
        <w:rPr>
          <w:rFonts w:ascii="Times New Roman" w:hAnsi="Times New Roman" w:cs="Times New Roman"/>
          <w:b/>
          <w:szCs w:val="24"/>
        </w:rPr>
        <w:t xml:space="preserve">Again, Mr. </w:t>
      </w:r>
      <w:r w:rsidR="00610562" w:rsidRPr="00EB6AF4">
        <w:rPr>
          <w:rFonts w:ascii="Times New Roman" w:hAnsi="Times New Roman" w:cs="Times New Roman"/>
          <w:b/>
          <w:szCs w:val="24"/>
        </w:rPr>
        <w:t>Roemer</w:t>
      </w:r>
      <w:r w:rsidRPr="00EB6AF4">
        <w:rPr>
          <w:rFonts w:ascii="Times New Roman" w:hAnsi="Times New Roman" w:cs="Times New Roman"/>
          <w:b/>
          <w:szCs w:val="24"/>
        </w:rPr>
        <w:t xml:space="preserve"> states that it would be “virtually impossible.” for </w:t>
      </w:r>
      <w:r w:rsidR="005B6D3D" w:rsidRPr="00EB6AF4">
        <w:rPr>
          <w:rFonts w:ascii="Times New Roman" w:hAnsi="Times New Roman" w:cs="Times New Roman"/>
          <w:b/>
          <w:szCs w:val="24"/>
        </w:rPr>
        <w:t>Speedishuttle</w:t>
      </w:r>
      <w:r w:rsidRPr="00EB6AF4">
        <w:rPr>
          <w:rFonts w:ascii="Times New Roman" w:hAnsi="Times New Roman" w:cs="Times New Roman"/>
          <w:b/>
          <w:szCs w:val="24"/>
        </w:rPr>
        <w:t xml:space="preserve"> to provide service in foreign languages to all of its passengers as there is only one driver in the vehicle.  Does Mr. Roemer have a point there?</w:t>
      </w:r>
    </w:p>
    <w:p w14:paraId="5EEE5B03" w14:textId="3806C2F6" w:rsidR="0051358C" w:rsidRPr="00EB6AF4" w:rsidRDefault="0051358C"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610562" w:rsidRPr="00EB6AF4">
        <w:rPr>
          <w:rFonts w:ascii="Times New Roman" w:hAnsi="Times New Roman" w:cs="Times New Roman"/>
          <w:szCs w:val="24"/>
        </w:rPr>
        <w:tab/>
        <w:t>Of course he does.  B</w:t>
      </w:r>
      <w:r w:rsidRPr="00EB6AF4">
        <w:rPr>
          <w:rFonts w:ascii="Times New Roman" w:hAnsi="Times New Roman" w:cs="Times New Roman"/>
          <w:szCs w:val="24"/>
        </w:rPr>
        <w:t xml:space="preserve">ut he leaves out </w:t>
      </w:r>
      <w:r w:rsidR="00610562" w:rsidRPr="00EB6AF4">
        <w:rPr>
          <w:rFonts w:ascii="Times New Roman" w:hAnsi="Times New Roman" w:cs="Times New Roman"/>
          <w:szCs w:val="24"/>
        </w:rPr>
        <w:t xml:space="preserve">of that testimony </w:t>
      </w:r>
      <w:r w:rsidRPr="00EB6AF4">
        <w:rPr>
          <w:rFonts w:ascii="Times New Roman" w:hAnsi="Times New Roman" w:cs="Times New Roman"/>
          <w:szCs w:val="24"/>
        </w:rPr>
        <w:t xml:space="preserve">that despite our data requests, information searches on their website, and deposition information,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 appears to make </w:t>
      </w:r>
      <w:r w:rsidRPr="00EB6AF4">
        <w:rPr>
          <w:rFonts w:ascii="Times New Roman" w:hAnsi="Times New Roman" w:cs="Times New Roman"/>
          <w:b/>
          <w:i/>
          <w:szCs w:val="24"/>
          <w:u w:val="single"/>
        </w:rPr>
        <w:t>NO ATTEMPT</w:t>
      </w:r>
      <w:r w:rsidRPr="00EB6AF4">
        <w:rPr>
          <w:rFonts w:ascii="Times New Roman" w:hAnsi="Times New Roman" w:cs="Times New Roman"/>
          <w:szCs w:val="24"/>
        </w:rPr>
        <w:t xml:space="preserve"> to provide any foreign language service to its guests outside of their website.  There is testimony and deposition statements that there is no tracking of foreign language needs by passenger</w:t>
      </w:r>
      <w:r w:rsidR="009B5963" w:rsidRPr="00EB6AF4">
        <w:rPr>
          <w:rFonts w:ascii="Times New Roman" w:hAnsi="Times New Roman" w:cs="Times New Roman"/>
          <w:szCs w:val="24"/>
        </w:rPr>
        <w:t>;</w:t>
      </w:r>
      <w:r w:rsidRPr="00EB6AF4">
        <w:rPr>
          <w:rFonts w:ascii="Times New Roman" w:hAnsi="Times New Roman" w:cs="Times New Roman"/>
          <w:szCs w:val="24"/>
        </w:rPr>
        <w:t xml:space="preserve"> the schedules of the greeters, </w:t>
      </w:r>
      <w:r w:rsidR="002C154C" w:rsidRPr="00EB6AF4">
        <w:rPr>
          <w:rFonts w:ascii="Times New Roman" w:hAnsi="Times New Roman" w:cs="Times New Roman"/>
          <w:szCs w:val="24"/>
        </w:rPr>
        <w:t>specifically</w:t>
      </w:r>
      <w:r w:rsidRPr="00EB6AF4">
        <w:rPr>
          <w:rFonts w:ascii="Times New Roman" w:hAnsi="Times New Roman" w:cs="Times New Roman"/>
          <w:szCs w:val="24"/>
        </w:rPr>
        <w:t xml:space="preserve"> those that speak foreign languages, and schedules of the drivers </w:t>
      </w:r>
      <w:r w:rsidR="0024560A" w:rsidRPr="00EB6AF4">
        <w:rPr>
          <w:rFonts w:ascii="Times New Roman" w:hAnsi="Times New Roman" w:cs="Times New Roman"/>
          <w:szCs w:val="24"/>
        </w:rPr>
        <w:t xml:space="preserve">were </w:t>
      </w:r>
      <w:r w:rsidRPr="00EB6AF4">
        <w:rPr>
          <w:rFonts w:ascii="Times New Roman" w:hAnsi="Times New Roman" w:cs="Times New Roman"/>
          <w:szCs w:val="24"/>
        </w:rPr>
        <w:t>not made available, and quite frankly it seems there was never a desire or attempt to provide this essential differentiation factor to the public at all.</w:t>
      </w:r>
      <w:r w:rsidR="00610562" w:rsidRPr="00EB6AF4">
        <w:rPr>
          <w:rFonts w:ascii="Times New Roman" w:hAnsi="Times New Roman" w:cs="Times New Roman"/>
          <w:szCs w:val="24"/>
        </w:rPr>
        <w:t xml:space="preserve">  The most common language of Speedishuttle drivers and greeters by far is Somali.  </w:t>
      </w:r>
      <w:r w:rsidR="00C8120B" w:rsidRPr="00EB6AF4">
        <w:rPr>
          <w:rFonts w:ascii="Times New Roman" w:hAnsi="Times New Roman" w:cs="Times New Roman"/>
          <w:szCs w:val="24"/>
        </w:rPr>
        <w:t>Exh. ___, WAM-</w:t>
      </w:r>
      <w:r w:rsidR="00AB7E26" w:rsidRPr="00EB6AF4">
        <w:rPr>
          <w:rFonts w:ascii="Times New Roman" w:hAnsi="Times New Roman" w:cs="Times New Roman"/>
          <w:szCs w:val="24"/>
        </w:rPr>
        <w:t>6</w:t>
      </w:r>
      <w:r w:rsidR="00C8120B" w:rsidRPr="00EB6AF4">
        <w:rPr>
          <w:rFonts w:ascii="Times New Roman" w:hAnsi="Times New Roman" w:cs="Times New Roman"/>
          <w:szCs w:val="24"/>
        </w:rPr>
        <w:t xml:space="preserve">.  </w:t>
      </w:r>
      <w:r w:rsidR="00610562" w:rsidRPr="00EB6AF4">
        <w:rPr>
          <w:rFonts w:ascii="Times New Roman" w:hAnsi="Times New Roman" w:cs="Times New Roman"/>
          <w:szCs w:val="24"/>
        </w:rPr>
        <w:t xml:space="preserve">None speak Japanese or Korean and only two speak Chinese.  </w:t>
      </w:r>
    </w:p>
    <w:p w14:paraId="79265E19" w14:textId="77777777" w:rsidR="0051358C" w:rsidRPr="00EB6AF4" w:rsidRDefault="0051358C"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8F49A3" w:rsidRPr="00EB6AF4">
        <w:rPr>
          <w:rFonts w:ascii="Times New Roman" w:hAnsi="Times New Roman" w:cs="Times New Roman"/>
          <w:b/>
          <w:szCs w:val="24"/>
        </w:rPr>
        <w:tab/>
      </w:r>
      <w:r w:rsidRPr="00EB6AF4">
        <w:rPr>
          <w:rFonts w:ascii="Times New Roman" w:hAnsi="Times New Roman" w:cs="Times New Roman"/>
          <w:b/>
          <w:szCs w:val="24"/>
        </w:rPr>
        <w:t>Mr. Roemer did state that “It should also be noted that for a multitude of reasons, we cannot guarantee a multilingual greeter is always available in the language of a particular non-English speaking passenger.” (HJR-1T P26 Ln 23-25) That would seem to indicate that they DO make an attempt to pair up greeters or receptive teams with passengers speaking foreign languages, correct?</w:t>
      </w:r>
    </w:p>
    <w:p w14:paraId="4FF4E762" w14:textId="5E0BCD08" w:rsidR="0051358C" w:rsidRPr="00EB6AF4" w:rsidRDefault="0051358C"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8F49A3" w:rsidRPr="00EB6AF4">
        <w:rPr>
          <w:rFonts w:ascii="Times New Roman" w:hAnsi="Times New Roman" w:cs="Times New Roman"/>
          <w:szCs w:val="24"/>
        </w:rPr>
        <w:tab/>
      </w:r>
      <w:r w:rsidRPr="00EB6AF4">
        <w:rPr>
          <w:rFonts w:ascii="Times New Roman" w:hAnsi="Times New Roman" w:cs="Times New Roman"/>
          <w:szCs w:val="24"/>
        </w:rPr>
        <w:t xml:space="preserve">It would indicate that, but again, testimony and </w:t>
      </w:r>
      <w:r w:rsidR="000319BF" w:rsidRPr="00EB6AF4">
        <w:rPr>
          <w:rFonts w:ascii="Times New Roman" w:hAnsi="Times New Roman" w:cs="Times New Roman"/>
          <w:szCs w:val="24"/>
        </w:rPr>
        <w:t xml:space="preserve">deposition statements clarified that there are two problems with his statement.  First, Mr. Roemer’s deposition stated that there were Zero (0) bookings through the foreign language booking portals at the time of our </w:t>
      </w:r>
      <w:r w:rsidR="000319BF" w:rsidRPr="00EB6AF4">
        <w:rPr>
          <w:rFonts w:ascii="Times New Roman" w:hAnsi="Times New Roman" w:cs="Times New Roman"/>
          <w:szCs w:val="24"/>
        </w:rPr>
        <w:lastRenderedPageBreak/>
        <w:t>data request since their inception.  Second, Mr. Roemer stated that there is no way to track who has a need for a foreign language speaking greeter.  Both of these statements seem to indicate that the lack of a “guarantee” as Mr. Roemer put it is in fact a lack of an unserved market which uses the booking engines, and a lack of ability or desire to track when those individuals may actually need to be served.  I</w:t>
      </w:r>
      <w:r w:rsidR="009B5963" w:rsidRPr="00EB6AF4">
        <w:rPr>
          <w:rFonts w:ascii="Times New Roman" w:hAnsi="Times New Roman" w:cs="Times New Roman"/>
          <w:szCs w:val="24"/>
        </w:rPr>
        <w:t xml:space="preserve"> am</w:t>
      </w:r>
      <w:r w:rsidR="000319BF" w:rsidRPr="00EB6AF4">
        <w:rPr>
          <w:rFonts w:ascii="Times New Roman" w:hAnsi="Times New Roman" w:cs="Times New Roman"/>
          <w:szCs w:val="24"/>
        </w:rPr>
        <w:t xml:space="preserve"> not quite sure how </w:t>
      </w:r>
      <w:r w:rsidR="005B6D3D" w:rsidRPr="00EB6AF4">
        <w:rPr>
          <w:rFonts w:ascii="Times New Roman" w:hAnsi="Times New Roman" w:cs="Times New Roman"/>
          <w:szCs w:val="24"/>
        </w:rPr>
        <w:t>Speedishuttle</w:t>
      </w:r>
      <w:r w:rsidR="000319BF" w:rsidRPr="00EB6AF4">
        <w:rPr>
          <w:rFonts w:ascii="Times New Roman" w:hAnsi="Times New Roman" w:cs="Times New Roman"/>
          <w:szCs w:val="24"/>
        </w:rPr>
        <w:t xml:space="preserve"> ever intended to help those customers, short of their translated website, when they both do</w:t>
      </w:r>
      <w:r w:rsidR="009B5963" w:rsidRPr="00EB6AF4">
        <w:rPr>
          <w:rFonts w:ascii="Times New Roman" w:hAnsi="Times New Roman" w:cs="Times New Roman"/>
          <w:szCs w:val="24"/>
        </w:rPr>
        <w:t xml:space="preserve"> not</w:t>
      </w:r>
      <w:r w:rsidR="000319BF" w:rsidRPr="00EB6AF4">
        <w:rPr>
          <w:rFonts w:ascii="Times New Roman" w:hAnsi="Times New Roman" w:cs="Times New Roman"/>
          <w:szCs w:val="24"/>
        </w:rPr>
        <w:t xml:space="preserve"> book through the langu</w:t>
      </w:r>
      <w:r w:rsidR="00AB7E26" w:rsidRPr="00EB6AF4">
        <w:rPr>
          <w:rFonts w:ascii="Times New Roman" w:hAnsi="Times New Roman" w:cs="Times New Roman"/>
          <w:szCs w:val="24"/>
        </w:rPr>
        <w:t>age services sites they provide</w:t>
      </w:r>
      <w:r w:rsidR="000319BF" w:rsidRPr="00EB6AF4">
        <w:rPr>
          <w:rFonts w:ascii="Times New Roman" w:hAnsi="Times New Roman" w:cs="Times New Roman"/>
          <w:szCs w:val="24"/>
        </w:rPr>
        <w:t xml:space="preserve"> and even after that point have no way of knowing who requires such services.</w:t>
      </w:r>
      <w:r w:rsidR="00D47418" w:rsidRPr="00EB6AF4">
        <w:rPr>
          <w:rFonts w:ascii="Times New Roman" w:hAnsi="Times New Roman" w:cs="Times New Roman"/>
          <w:szCs w:val="24"/>
        </w:rPr>
        <w:t xml:space="preserve">  </w:t>
      </w:r>
    </w:p>
    <w:p w14:paraId="015D6FA6" w14:textId="77777777" w:rsidR="000319BF" w:rsidRPr="00EB6AF4" w:rsidRDefault="000319BF"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D47418" w:rsidRPr="00EB6AF4">
        <w:rPr>
          <w:rFonts w:ascii="Times New Roman" w:hAnsi="Times New Roman" w:cs="Times New Roman"/>
          <w:b/>
          <w:szCs w:val="24"/>
        </w:rPr>
        <w:tab/>
      </w:r>
      <w:r w:rsidR="005B6D3D" w:rsidRPr="00EB6AF4">
        <w:rPr>
          <w:rFonts w:ascii="Times New Roman" w:hAnsi="Times New Roman" w:cs="Times New Roman"/>
          <w:b/>
          <w:szCs w:val="24"/>
        </w:rPr>
        <w:t>Speedishuttle</w:t>
      </w:r>
      <w:r w:rsidRPr="00EB6AF4">
        <w:rPr>
          <w:rFonts w:ascii="Times New Roman" w:hAnsi="Times New Roman" w:cs="Times New Roman"/>
          <w:b/>
          <w:szCs w:val="24"/>
        </w:rPr>
        <w:t xml:space="preserve"> does have some foreign language speakers among its drivers and greeters, so would they not be able to assist guests with language needs?</w:t>
      </w:r>
    </w:p>
    <w:p w14:paraId="7890ECFF" w14:textId="77777777" w:rsidR="000319BF" w:rsidRPr="00EB6AF4" w:rsidRDefault="000319BF"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D47418" w:rsidRPr="00EB6AF4">
        <w:rPr>
          <w:rFonts w:ascii="Times New Roman" w:hAnsi="Times New Roman" w:cs="Times New Roman"/>
          <w:szCs w:val="24"/>
        </w:rPr>
        <w:tab/>
      </w:r>
      <w:r w:rsidRPr="00EB6AF4">
        <w:rPr>
          <w:rFonts w:ascii="Times New Roman" w:hAnsi="Times New Roman" w:cs="Times New Roman"/>
          <w:szCs w:val="24"/>
        </w:rPr>
        <w:t xml:space="preserve">Of course they would, but again it would be merely coincidence that the passenger and driver or greeter spoke the same foreign language.  </w:t>
      </w:r>
      <w:r w:rsidR="00D47418" w:rsidRPr="00EB6AF4">
        <w:rPr>
          <w:rFonts w:ascii="Times New Roman" w:hAnsi="Times New Roman" w:cs="Times New Roman"/>
          <w:szCs w:val="24"/>
        </w:rPr>
        <w:t xml:space="preserve">Given the admitted lack of tracking or any effort whatsoever to match passengers with a greeter or driver based on language, any multilingual service that is provided is purely random chance, not a good faith effort.   And it is likely extremely rare, too.  </w:t>
      </w:r>
      <w:r w:rsidRPr="00EB6AF4">
        <w:rPr>
          <w:rFonts w:ascii="Times New Roman" w:hAnsi="Times New Roman" w:cs="Times New Roman"/>
          <w:szCs w:val="24"/>
        </w:rPr>
        <w:t xml:space="preserve">Shuttle Express also has drivers and other staff that speak foreign languages, </w:t>
      </w:r>
      <w:r w:rsidR="00D47418" w:rsidRPr="00EB6AF4">
        <w:rPr>
          <w:rFonts w:ascii="Times New Roman" w:hAnsi="Times New Roman" w:cs="Times New Roman"/>
          <w:szCs w:val="24"/>
        </w:rPr>
        <w:t>which means we likely do just as well and always have</w:t>
      </w:r>
      <w:r w:rsidRPr="00EB6AF4">
        <w:rPr>
          <w:rFonts w:ascii="Times New Roman" w:hAnsi="Times New Roman" w:cs="Times New Roman"/>
          <w:szCs w:val="24"/>
        </w:rPr>
        <w:t>.</w:t>
      </w:r>
    </w:p>
    <w:p w14:paraId="6AE0ED98" w14:textId="77777777" w:rsidR="0005296B" w:rsidRPr="00EB6AF4" w:rsidRDefault="0005296B"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 xml:space="preserve">Well, is Speedishuttle at least making an effort to hire multilingual drivers and greeters as Mr. Roemer testified? </w:t>
      </w:r>
    </w:p>
    <w:p w14:paraId="5207C871" w14:textId="41979EE0" w:rsidR="0061637A" w:rsidRPr="00EB6AF4" w:rsidRDefault="00F20B3F"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t>Not in a meaningful way</w:t>
      </w:r>
      <w:r w:rsidR="00F0123E" w:rsidRPr="00EB6AF4">
        <w:rPr>
          <w:rFonts w:ascii="Times New Roman" w:hAnsi="Times New Roman" w:cs="Times New Roman"/>
          <w:szCs w:val="24"/>
        </w:rPr>
        <w:t>.  As discussed above, w</w:t>
      </w:r>
      <w:r w:rsidR="0005296B" w:rsidRPr="00EB6AF4">
        <w:rPr>
          <w:rFonts w:ascii="Times New Roman" w:hAnsi="Times New Roman" w:cs="Times New Roman"/>
          <w:szCs w:val="24"/>
        </w:rPr>
        <w:t xml:space="preserve">e looked at the pages of their website that is geared to attracting new hires.  The pages that are for drivers and greeters </w:t>
      </w:r>
      <w:r w:rsidR="00F0123E" w:rsidRPr="00EB6AF4">
        <w:rPr>
          <w:rFonts w:ascii="Times New Roman" w:hAnsi="Times New Roman" w:cs="Times New Roman"/>
          <w:szCs w:val="24"/>
        </w:rPr>
        <w:t>say nothing about languages.  And t</w:t>
      </w:r>
      <w:r w:rsidR="0005296B" w:rsidRPr="00EB6AF4">
        <w:rPr>
          <w:rFonts w:ascii="Times New Roman" w:hAnsi="Times New Roman" w:cs="Times New Roman"/>
          <w:szCs w:val="24"/>
        </w:rPr>
        <w:t xml:space="preserve">heir employment applications </w:t>
      </w:r>
      <w:r w:rsidR="00F0123E" w:rsidRPr="00EB6AF4">
        <w:rPr>
          <w:rFonts w:ascii="Times New Roman" w:hAnsi="Times New Roman" w:cs="Times New Roman"/>
          <w:szCs w:val="24"/>
        </w:rPr>
        <w:t xml:space="preserve">have </w:t>
      </w:r>
      <w:r w:rsidR="0005296B" w:rsidRPr="00EB6AF4">
        <w:rPr>
          <w:rFonts w:ascii="Times New Roman" w:hAnsi="Times New Roman" w:cs="Times New Roman"/>
          <w:szCs w:val="24"/>
        </w:rPr>
        <w:t xml:space="preserve">nothing about </w:t>
      </w:r>
      <w:r w:rsidR="0005296B" w:rsidRPr="00EB6AF4">
        <w:rPr>
          <w:rFonts w:ascii="Times New Roman" w:hAnsi="Times New Roman" w:cs="Times New Roman"/>
          <w:szCs w:val="24"/>
        </w:rPr>
        <w:lastRenderedPageBreak/>
        <w:t>languages.  Mr. Roemer claimed that their Craigslist ads mention languages, but we could not validate that</w:t>
      </w:r>
      <w:r w:rsidRPr="00EB6AF4">
        <w:rPr>
          <w:rFonts w:ascii="Times New Roman" w:hAnsi="Times New Roman" w:cs="Times New Roman"/>
          <w:szCs w:val="24"/>
        </w:rPr>
        <w:t>, except for the most current ad</w:t>
      </w:r>
      <w:r w:rsidR="0005296B" w:rsidRPr="00EB6AF4">
        <w:rPr>
          <w:rFonts w:ascii="Times New Roman" w:hAnsi="Times New Roman" w:cs="Times New Roman"/>
          <w:szCs w:val="24"/>
        </w:rPr>
        <w:t>.  And despite Mr. Morton’s testimony on the application that,</w:t>
      </w:r>
      <w:r w:rsidR="0061637A" w:rsidRPr="00EB6AF4">
        <w:rPr>
          <w:rFonts w:ascii="Times New Roman" w:hAnsi="Times New Roman" w:cs="Times New Roman"/>
          <w:szCs w:val="24"/>
        </w:rPr>
        <w:t xml:space="preserve"> “when we hire, we hire with specific guidelines” (Morton testimony </w:t>
      </w:r>
      <w:r w:rsidR="002C154C" w:rsidRPr="00EB6AF4">
        <w:rPr>
          <w:rFonts w:ascii="Times New Roman" w:hAnsi="Times New Roman" w:cs="Times New Roman"/>
          <w:szCs w:val="24"/>
        </w:rPr>
        <w:t>Pg.</w:t>
      </w:r>
      <w:r w:rsidR="0061637A" w:rsidRPr="00EB6AF4">
        <w:rPr>
          <w:rFonts w:ascii="Times New Roman" w:hAnsi="Times New Roman" w:cs="Times New Roman"/>
          <w:szCs w:val="24"/>
        </w:rPr>
        <w:t xml:space="preserve"> 25 Ln 1-4)</w:t>
      </w:r>
      <w:r w:rsidR="0005296B" w:rsidRPr="00EB6AF4">
        <w:rPr>
          <w:rFonts w:ascii="Times New Roman" w:hAnsi="Times New Roman" w:cs="Times New Roman"/>
          <w:szCs w:val="24"/>
        </w:rPr>
        <w:t>, in our extensive discovery</w:t>
      </w:r>
      <w:r w:rsidRPr="00EB6AF4">
        <w:rPr>
          <w:rFonts w:ascii="Times New Roman" w:hAnsi="Times New Roman" w:cs="Times New Roman"/>
          <w:szCs w:val="24"/>
        </w:rPr>
        <w:t xml:space="preserve"> on this issue we were not able</w:t>
      </w:r>
      <w:r w:rsidR="0005296B" w:rsidRPr="00EB6AF4">
        <w:rPr>
          <w:rFonts w:ascii="Times New Roman" w:hAnsi="Times New Roman" w:cs="Times New Roman"/>
          <w:szCs w:val="24"/>
        </w:rPr>
        <w:t xml:space="preserve"> to get any such</w:t>
      </w:r>
      <w:r w:rsidR="0061637A" w:rsidRPr="00EB6AF4">
        <w:rPr>
          <w:rFonts w:ascii="Times New Roman" w:hAnsi="Times New Roman" w:cs="Times New Roman"/>
          <w:szCs w:val="24"/>
        </w:rPr>
        <w:t xml:space="preserve"> </w:t>
      </w:r>
      <w:r w:rsidRPr="00EB6AF4">
        <w:rPr>
          <w:rFonts w:ascii="Times New Roman" w:hAnsi="Times New Roman" w:cs="Times New Roman"/>
          <w:szCs w:val="24"/>
        </w:rPr>
        <w:t>“</w:t>
      </w:r>
      <w:r w:rsidR="0061637A" w:rsidRPr="00EB6AF4">
        <w:rPr>
          <w:rFonts w:ascii="Times New Roman" w:hAnsi="Times New Roman" w:cs="Times New Roman"/>
          <w:szCs w:val="24"/>
        </w:rPr>
        <w:t>specific guidelines</w:t>
      </w:r>
      <w:r w:rsidRPr="00EB6AF4">
        <w:rPr>
          <w:rFonts w:ascii="Times New Roman" w:hAnsi="Times New Roman" w:cs="Times New Roman"/>
          <w:szCs w:val="24"/>
        </w:rPr>
        <w:t>” from Speedishuttle.</w:t>
      </w:r>
      <w:r w:rsidR="0005296B" w:rsidRPr="00EB6AF4">
        <w:rPr>
          <w:rFonts w:ascii="Times New Roman" w:hAnsi="Times New Roman" w:cs="Times New Roman"/>
          <w:szCs w:val="24"/>
        </w:rPr>
        <w:t xml:space="preserve">  A</w:t>
      </w:r>
      <w:r w:rsidR="0061637A" w:rsidRPr="00EB6AF4">
        <w:rPr>
          <w:rFonts w:ascii="Times New Roman" w:hAnsi="Times New Roman" w:cs="Times New Roman"/>
          <w:szCs w:val="24"/>
        </w:rPr>
        <w:t>s best as we’ve been able to discover</w:t>
      </w:r>
      <w:r w:rsidR="0005296B" w:rsidRPr="00EB6AF4">
        <w:rPr>
          <w:rFonts w:ascii="Times New Roman" w:hAnsi="Times New Roman" w:cs="Times New Roman"/>
          <w:szCs w:val="24"/>
        </w:rPr>
        <w:t xml:space="preserve"> based on the released data, they have</w:t>
      </w:r>
      <w:r w:rsidR="0061637A" w:rsidRPr="00EB6AF4">
        <w:rPr>
          <w:rFonts w:ascii="Times New Roman" w:hAnsi="Times New Roman" w:cs="Times New Roman"/>
          <w:szCs w:val="24"/>
        </w:rPr>
        <w:t xml:space="preserve"> no specific guideline for being multi-lingual, or even giving preference to that point.</w:t>
      </w:r>
    </w:p>
    <w:p w14:paraId="0FA18A5E" w14:textId="77777777" w:rsidR="0039772C" w:rsidRPr="00EB6AF4" w:rsidRDefault="0039772C"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F20B3F" w:rsidRPr="00EB6AF4">
        <w:rPr>
          <w:rFonts w:ascii="Times New Roman" w:hAnsi="Times New Roman" w:cs="Times New Roman"/>
          <w:b/>
          <w:szCs w:val="24"/>
        </w:rPr>
        <w:tab/>
        <w:t>Has the non-English</w:t>
      </w:r>
      <w:r w:rsidRPr="00EB6AF4">
        <w:rPr>
          <w:rFonts w:ascii="Times New Roman" w:hAnsi="Times New Roman" w:cs="Times New Roman"/>
          <w:b/>
          <w:szCs w:val="24"/>
        </w:rPr>
        <w:t xml:space="preserve"> demographic now been served?</w:t>
      </w:r>
    </w:p>
    <w:p w14:paraId="43460087" w14:textId="3EEDFDFC" w:rsidR="0039772C" w:rsidRPr="00EB6AF4" w:rsidRDefault="0039772C"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F20B3F" w:rsidRPr="00EB6AF4">
        <w:rPr>
          <w:rFonts w:ascii="Times New Roman" w:hAnsi="Times New Roman" w:cs="Times New Roman"/>
          <w:szCs w:val="24"/>
        </w:rPr>
        <w:tab/>
      </w:r>
      <w:r w:rsidRPr="00EB6AF4">
        <w:rPr>
          <w:rFonts w:ascii="Times New Roman" w:hAnsi="Times New Roman" w:cs="Times New Roman"/>
          <w:szCs w:val="24"/>
        </w:rPr>
        <w:t>Based on the testimony presented here</w:t>
      </w:r>
      <w:r w:rsidR="00F20B3F" w:rsidRPr="00EB6AF4">
        <w:rPr>
          <w:rFonts w:ascii="Times New Roman" w:hAnsi="Times New Roman" w:cs="Times New Roman"/>
          <w:szCs w:val="24"/>
        </w:rPr>
        <w:t xml:space="preserve"> and statistical data, there has been</w:t>
      </w:r>
      <w:r w:rsidRPr="00EB6AF4">
        <w:rPr>
          <w:rFonts w:ascii="Times New Roman" w:hAnsi="Times New Roman" w:cs="Times New Roman"/>
          <w:szCs w:val="24"/>
        </w:rPr>
        <w:t xml:space="preserve"> no change to the existing marketplace other than the existence of a translated website for a single operator that did</w:t>
      </w:r>
      <w:r w:rsidR="009B5963" w:rsidRPr="00EB6AF4">
        <w:rPr>
          <w:rFonts w:ascii="Times New Roman" w:hAnsi="Times New Roman" w:cs="Times New Roman"/>
          <w:szCs w:val="24"/>
        </w:rPr>
        <w:t xml:space="preserve"> not</w:t>
      </w:r>
      <w:r w:rsidR="0062110E" w:rsidRPr="00EB6AF4">
        <w:rPr>
          <w:rFonts w:ascii="Times New Roman" w:hAnsi="Times New Roman" w:cs="Times New Roman"/>
          <w:szCs w:val="24"/>
        </w:rPr>
        <w:t xml:space="preserve"> exist</w:t>
      </w:r>
      <w:r w:rsidRPr="00EB6AF4">
        <w:rPr>
          <w:rFonts w:ascii="Times New Roman" w:hAnsi="Times New Roman" w:cs="Times New Roman"/>
          <w:szCs w:val="24"/>
        </w:rPr>
        <w:t xml:space="preserve"> prior to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’s entry into the market. </w:t>
      </w:r>
      <w:r w:rsidR="00F20B3F" w:rsidRPr="00EB6AF4">
        <w:rPr>
          <w:rFonts w:ascii="Times New Roman" w:hAnsi="Times New Roman" w:cs="Times New Roman"/>
          <w:szCs w:val="24"/>
        </w:rPr>
        <w:t xml:space="preserve"> And those translations are irrelevant. </w:t>
      </w:r>
      <w:r w:rsidRPr="00EB6AF4">
        <w:rPr>
          <w:rFonts w:ascii="Times New Roman" w:hAnsi="Times New Roman" w:cs="Times New Roman"/>
          <w:szCs w:val="24"/>
        </w:rPr>
        <w:t xml:space="preserve">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 </w:t>
      </w:r>
      <w:r w:rsidR="00F20B3F" w:rsidRPr="00EB6AF4">
        <w:rPr>
          <w:rFonts w:ascii="Times New Roman" w:hAnsi="Times New Roman" w:cs="Times New Roman"/>
          <w:szCs w:val="24"/>
        </w:rPr>
        <w:t>has</w:t>
      </w:r>
      <w:r w:rsidRPr="00EB6AF4">
        <w:rPr>
          <w:rFonts w:ascii="Times New Roman" w:hAnsi="Times New Roman" w:cs="Times New Roman"/>
          <w:szCs w:val="24"/>
        </w:rPr>
        <w:t xml:space="preserve"> confirmed this with the testimony </w:t>
      </w:r>
      <w:r w:rsidR="00F20B3F" w:rsidRPr="00EB6AF4">
        <w:rPr>
          <w:rFonts w:ascii="Times New Roman" w:hAnsi="Times New Roman" w:cs="Times New Roman"/>
          <w:szCs w:val="24"/>
        </w:rPr>
        <w:t xml:space="preserve">and data request response </w:t>
      </w:r>
      <w:r w:rsidRPr="00EB6AF4">
        <w:rPr>
          <w:rFonts w:ascii="Times New Roman" w:hAnsi="Times New Roman" w:cs="Times New Roman"/>
          <w:szCs w:val="24"/>
        </w:rPr>
        <w:t xml:space="preserve">that </w:t>
      </w:r>
      <w:r w:rsidRPr="00EB6AF4">
        <w:rPr>
          <w:rFonts w:ascii="Times New Roman" w:hAnsi="Times New Roman" w:cs="Times New Roman"/>
          <w:b/>
          <w:szCs w:val="24"/>
          <w:u w:val="single"/>
        </w:rPr>
        <w:t>no</w:t>
      </w:r>
      <w:r w:rsidRPr="00EB6AF4">
        <w:rPr>
          <w:rFonts w:ascii="Times New Roman" w:hAnsi="Times New Roman" w:cs="Times New Roman"/>
          <w:szCs w:val="24"/>
        </w:rPr>
        <w:t xml:space="preserve"> bookings had been processed through the foreign language booking engines embedded in the translated sites.  </w:t>
      </w:r>
      <w:r w:rsidR="00F20B3F" w:rsidRPr="00EB6AF4">
        <w:rPr>
          <w:rFonts w:ascii="Times New Roman" w:hAnsi="Times New Roman" w:cs="Times New Roman"/>
          <w:szCs w:val="24"/>
        </w:rPr>
        <w:t xml:space="preserve">Those websites are a distinction without a difference.  Likewise, Mr. Roemer’s testimony about </w:t>
      </w:r>
      <w:r w:rsidRPr="00EB6AF4">
        <w:rPr>
          <w:rFonts w:ascii="Times New Roman" w:hAnsi="Times New Roman" w:cs="Times New Roman"/>
          <w:szCs w:val="24"/>
        </w:rPr>
        <w:t xml:space="preserve">search engine results </w:t>
      </w:r>
      <w:r w:rsidR="00F20B3F" w:rsidRPr="00EB6AF4">
        <w:rPr>
          <w:rFonts w:ascii="Times New Roman" w:hAnsi="Times New Roman" w:cs="Times New Roman"/>
          <w:szCs w:val="24"/>
        </w:rPr>
        <w:t>in Asian languages (</w:t>
      </w:r>
      <w:r w:rsidR="00C8120B" w:rsidRPr="00EB6AF4">
        <w:rPr>
          <w:rFonts w:ascii="Times New Roman" w:hAnsi="Times New Roman" w:cs="Times New Roman"/>
          <w:szCs w:val="24"/>
        </w:rPr>
        <w:t>Roemer Dep., p.</w:t>
      </w:r>
      <w:r w:rsidR="0024560A" w:rsidRPr="00EB6AF4">
        <w:rPr>
          <w:rFonts w:ascii="Times New Roman" w:hAnsi="Times New Roman" w:cs="Times New Roman"/>
          <w:szCs w:val="24"/>
        </w:rPr>
        <w:t xml:space="preserve"> 142-</w:t>
      </w:r>
      <w:r w:rsidR="00826B30" w:rsidRPr="00EB6AF4">
        <w:rPr>
          <w:rFonts w:ascii="Times New Roman" w:hAnsi="Times New Roman" w:cs="Times New Roman"/>
          <w:szCs w:val="24"/>
        </w:rPr>
        <w:t>143</w:t>
      </w:r>
      <w:r w:rsidR="00F20B3F" w:rsidRPr="00EB6AF4">
        <w:rPr>
          <w:rFonts w:ascii="Times New Roman" w:hAnsi="Times New Roman" w:cs="Times New Roman"/>
          <w:szCs w:val="24"/>
        </w:rPr>
        <w:t xml:space="preserve">) is meaningless in the real world.  No passengers are using the foreign language </w:t>
      </w:r>
      <w:r w:rsidR="0062110E" w:rsidRPr="00EB6AF4">
        <w:rPr>
          <w:rFonts w:ascii="Times New Roman" w:hAnsi="Times New Roman" w:cs="Times New Roman"/>
          <w:szCs w:val="24"/>
        </w:rPr>
        <w:t>booking engines</w:t>
      </w:r>
      <w:r w:rsidR="00F20B3F" w:rsidRPr="00EB6AF4">
        <w:rPr>
          <w:rFonts w:ascii="Times New Roman" w:hAnsi="Times New Roman" w:cs="Times New Roman"/>
          <w:szCs w:val="24"/>
        </w:rPr>
        <w:t>, so they are not serving the public interest in this country, nor in China, Japan or Korea.</w:t>
      </w:r>
    </w:p>
    <w:p w14:paraId="6F8F26B6" w14:textId="77777777" w:rsidR="00542185" w:rsidRPr="00EB6AF4" w:rsidRDefault="00542185"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BB6A32" w:rsidRPr="00EB6AF4">
        <w:rPr>
          <w:rFonts w:ascii="Times New Roman" w:hAnsi="Times New Roman" w:cs="Times New Roman"/>
          <w:b/>
          <w:szCs w:val="24"/>
        </w:rPr>
        <w:tab/>
        <w:t xml:space="preserve">What is your response to Mr. Roemer’s testimony beginning on page 29, line 7 that:  “if the commission wanted to ensure Speedishuttle actually published a 20 minute service guarantee as Mr. Marks suggests, I would have no way of knowing that.  </w:t>
      </w:r>
      <w:r w:rsidR="00BB6A32" w:rsidRPr="00EB6AF4">
        <w:rPr>
          <w:rFonts w:ascii="Times New Roman" w:hAnsi="Times New Roman" w:cs="Times New Roman"/>
          <w:b/>
          <w:szCs w:val="24"/>
        </w:rPr>
        <w:lastRenderedPageBreak/>
        <w:t xml:space="preserve">There simply is no mention of departure times in the holdings in Final Order 04 granting </w:t>
      </w:r>
      <w:r w:rsidR="009B5963" w:rsidRPr="00EB6AF4">
        <w:rPr>
          <w:rFonts w:ascii="Times New Roman" w:hAnsi="Times New Roman" w:cs="Times New Roman"/>
          <w:b/>
          <w:szCs w:val="24"/>
        </w:rPr>
        <w:t>S</w:t>
      </w:r>
      <w:r w:rsidR="00BB6A32" w:rsidRPr="00EB6AF4">
        <w:rPr>
          <w:rFonts w:ascii="Times New Roman" w:hAnsi="Times New Roman" w:cs="Times New Roman"/>
          <w:b/>
          <w:szCs w:val="24"/>
        </w:rPr>
        <w:t xml:space="preserve">peedishuttle’s application.”  </w:t>
      </w:r>
    </w:p>
    <w:p w14:paraId="61CD14FE" w14:textId="77777777" w:rsidR="0095167D" w:rsidRPr="00EB6AF4" w:rsidRDefault="00542185"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BB6A32" w:rsidRPr="00EB6AF4">
        <w:rPr>
          <w:rFonts w:ascii="Times New Roman" w:hAnsi="Times New Roman" w:cs="Times New Roman"/>
          <w:szCs w:val="24"/>
        </w:rPr>
        <w:tab/>
        <w:t>In fact, the C</w:t>
      </w:r>
      <w:r w:rsidRPr="00EB6AF4">
        <w:rPr>
          <w:rFonts w:ascii="Times New Roman" w:hAnsi="Times New Roman" w:cs="Times New Roman"/>
          <w:szCs w:val="24"/>
        </w:rPr>
        <w:t>ommission did include that as one of the factors that differentiated their service in Order 02 from the ALJ</w:t>
      </w:r>
      <w:r w:rsidR="00BB6A32" w:rsidRPr="00EB6AF4">
        <w:rPr>
          <w:rFonts w:ascii="Times New Roman" w:hAnsi="Times New Roman" w:cs="Times New Roman"/>
          <w:szCs w:val="24"/>
        </w:rPr>
        <w:t>, which I understand was basically affirmed in Order 04</w:t>
      </w:r>
      <w:r w:rsidRPr="00EB6AF4">
        <w:rPr>
          <w:rFonts w:ascii="Times New Roman" w:hAnsi="Times New Roman" w:cs="Times New Roman"/>
          <w:szCs w:val="24"/>
        </w:rPr>
        <w:t xml:space="preserve">.  Paragraph 15 of the order describes it as follows: “Finally,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 guarantees a 20 minute airport departure time, while Shuttle Express offers a 30 minute guarantee.</w:t>
      </w:r>
      <w:r w:rsidR="0095167D" w:rsidRPr="00EB6AF4">
        <w:rPr>
          <w:rFonts w:ascii="Times New Roman" w:hAnsi="Times New Roman" w:cs="Times New Roman"/>
          <w:szCs w:val="24"/>
        </w:rPr>
        <w:t xml:space="preserve">  Each of these factors distinguishes </w:t>
      </w:r>
      <w:r w:rsidR="005B6D3D" w:rsidRPr="00EB6AF4">
        <w:rPr>
          <w:rFonts w:ascii="Times New Roman" w:hAnsi="Times New Roman" w:cs="Times New Roman"/>
          <w:szCs w:val="24"/>
        </w:rPr>
        <w:t>Speedishuttle</w:t>
      </w:r>
      <w:r w:rsidR="0095167D" w:rsidRPr="00EB6AF4">
        <w:rPr>
          <w:rFonts w:ascii="Times New Roman" w:hAnsi="Times New Roman" w:cs="Times New Roman"/>
          <w:szCs w:val="24"/>
        </w:rPr>
        <w:t>’s proposed service from the service Shuttle Express currently provides.”</w:t>
      </w:r>
      <w:r w:rsidR="00BB6A32" w:rsidRPr="00EB6AF4">
        <w:rPr>
          <w:rFonts w:ascii="Times New Roman" w:hAnsi="Times New Roman" w:cs="Times New Roman"/>
          <w:szCs w:val="24"/>
        </w:rPr>
        <w:t xml:space="preserve">  E</w:t>
      </w:r>
      <w:r w:rsidR="0095167D" w:rsidRPr="00EB6AF4">
        <w:rPr>
          <w:rFonts w:ascii="Times New Roman" w:hAnsi="Times New Roman" w:cs="Times New Roman"/>
          <w:szCs w:val="24"/>
        </w:rPr>
        <w:t>ven if the individual certificate doesn’t have the different</w:t>
      </w:r>
      <w:r w:rsidR="00BB6A32" w:rsidRPr="00EB6AF4">
        <w:rPr>
          <w:rFonts w:ascii="Times New Roman" w:hAnsi="Times New Roman" w:cs="Times New Roman"/>
          <w:szCs w:val="24"/>
        </w:rPr>
        <w:t>iation, it clearly was a big part of Speedishuttle’s attempt to differentiate its service from ours.  And the Commission express</w:t>
      </w:r>
      <w:r w:rsidR="0062110E" w:rsidRPr="00EB6AF4">
        <w:rPr>
          <w:rFonts w:ascii="Times New Roman" w:hAnsi="Times New Roman" w:cs="Times New Roman"/>
          <w:szCs w:val="24"/>
        </w:rPr>
        <w:t>ed</w:t>
      </w:r>
      <w:r w:rsidR="00BB6A32" w:rsidRPr="00EB6AF4">
        <w:rPr>
          <w:rFonts w:ascii="Times New Roman" w:hAnsi="Times New Roman" w:cs="Times New Roman"/>
          <w:szCs w:val="24"/>
        </w:rPr>
        <w:t xml:space="preserve"> it as part of the basis for finding that </w:t>
      </w:r>
      <w:r w:rsidR="0095167D" w:rsidRPr="00EB6AF4">
        <w:rPr>
          <w:rFonts w:ascii="Times New Roman" w:hAnsi="Times New Roman" w:cs="Times New Roman"/>
          <w:szCs w:val="24"/>
        </w:rPr>
        <w:t xml:space="preserve">a different service </w:t>
      </w:r>
      <w:r w:rsidR="00BB6A32" w:rsidRPr="00EB6AF4">
        <w:rPr>
          <w:rFonts w:ascii="Times New Roman" w:hAnsi="Times New Roman" w:cs="Times New Roman"/>
          <w:szCs w:val="24"/>
        </w:rPr>
        <w:t xml:space="preserve">was being proposed and presumably would be </w:t>
      </w:r>
      <w:r w:rsidR="0095167D" w:rsidRPr="00EB6AF4">
        <w:rPr>
          <w:rFonts w:ascii="Times New Roman" w:hAnsi="Times New Roman" w:cs="Times New Roman"/>
          <w:szCs w:val="24"/>
        </w:rPr>
        <w:t xml:space="preserve">provided </w:t>
      </w:r>
      <w:r w:rsidR="00BB6A32" w:rsidRPr="00EB6AF4">
        <w:rPr>
          <w:rFonts w:ascii="Times New Roman" w:hAnsi="Times New Roman" w:cs="Times New Roman"/>
          <w:szCs w:val="24"/>
        </w:rPr>
        <w:t xml:space="preserve">as was represented.  </w:t>
      </w:r>
      <w:r w:rsidR="0095167D" w:rsidRPr="00EB6AF4">
        <w:rPr>
          <w:rFonts w:ascii="Times New Roman" w:hAnsi="Times New Roman" w:cs="Times New Roman"/>
          <w:szCs w:val="24"/>
        </w:rPr>
        <w:t>Again, if those service differentiations aren’t being provided, then</w:t>
      </w:r>
      <w:r w:rsidR="00BB6A32" w:rsidRPr="00EB6AF4">
        <w:rPr>
          <w:rFonts w:ascii="Times New Roman" w:hAnsi="Times New Roman" w:cs="Times New Roman"/>
          <w:szCs w:val="24"/>
        </w:rPr>
        <w:t xml:space="preserve"> in my opinion</w:t>
      </w:r>
      <w:r w:rsidR="0095167D" w:rsidRPr="00EB6AF4">
        <w:rPr>
          <w:rFonts w:ascii="Times New Roman" w:hAnsi="Times New Roman" w:cs="Times New Roman"/>
          <w:szCs w:val="24"/>
        </w:rPr>
        <w:t xml:space="preserve"> </w:t>
      </w:r>
      <w:r w:rsidR="005B6D3D" w:rsidRPr="00EB6AF4">
        <w:rPr>
          <w:rFonts w:ascii="Times New Roman" w:hAnsi="Times New Roman" w:cs="Times New Roman"/>
          <w:szCs w:val="24"/>
        </w:rPr>
        <w:t>Speedishuttle</w:t>
      </w:r>
      <w:r w:rsidR="0095167D" w:rsidRPr="00EB6AF4">
        <w:rPr>
          <w:rFonts w:ascii="Times New Roman" w:hAnsi="Times New Roman" w:cs="Times New Roman"/>
          <w:szCs w:val="24"/>
        </w:rPr>
        <w:t xml:space="preserve"> is not a different service with significant differentiation, but merely another operator, in the same service area</w:t>
      </w:r>
      <w:r w:rsidR="00BB6A32" w:rsidRPr="00EB6AF4">
        <w:rPr>
          <w:rFonts w:ascii="Times New Roman" w:hAnsi="Times New Roman" w:cs="Times New Roman"/>
          <w:szCs w:val="24"/>
        </w:rPr>
        <w:t xml:space="preserve"> as Shuttle Express</w:t>
      </w:r>
      <w:r w:rsidR="0095167D" w:rsidRPr="00EB6AF4">
        <w:rPr>
          <w:rFonts w:ascii="Times New Roman" w:hAnsi="Times New Roman" w:cs="Times New Roman"/>
          <w:szCs w:val="24"/>
        </w:rPr>
        <w:t>, with the same service type, and a few inconsequential amenities that may or may not draw customers who are</w:t>
      </w:r>
      <w:r w:rsidR="009B5963" w:rsidRPr="00EB6AF4">
        <w:rPr>
          <w:rFonts w:ascii="Times New Roman" w:hAnsi="Times New Roman" w:cs="Times New Roman"/>
          <w:szCs w:val="24"/>
        </w:rPr>
        <w:t xml:space="preserve"> not</w:t>
      </w:r>
      <w:r w:rsidR="0095167D" w:rsidRPr="00EB6AF4">
        <w:rPr>
          <w:rFonts w:ascii="Times New Roman" w:hAnsi="Times New Roman" w:cs="Times New Roman"/>
          <w:szCs w:val="24"/>
        </w:rPr>
        <w:t xml:space="preserve"> already served.</w:t>
      </w:r>
    </w:p>
    <w:p w14:paraId="13AB3E4D" w14:textId="77777777" w:rsidR="0095167D" w:rsidRPr="00EB6AF4" w:rsidRDefault="0095167D"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A919AA" w:rsidRPr="00EB6AF4">
        <w:rPr>
          <w:rFonts w:ascii="Times New Roman" w:hAnsi="Times New Roman" w:cs="Times New Roman"/>
          <w:b/>
          <w:szCs w:val="24"/>
        </w:rPr>
        <w:tab/>
      </w:r>
      <w:r w:rsidRPr="00EB6AF4">
        <w:rPr>
          <w:rFonts w:ascii="Times New Roman" w:hAnsi="Times New Roman" w:cs="Times New Roman"/>
          <w:b/>
          <w:szCs w:val="24"/>
        </w:rPr>
        <w:t>What other differentiation factors, based on the testimony provided by Mr. Roemer, have not been demonstrated or met</w:t>
      </w:r>
      <w:r w:rsidR="00A919AA" w:rsidRPr="00EB6AF4">
        <w:rPr>
          <w:rFonts w:ascii="Times New Roman" w:hAnsi="Times New Roman" w:cs="Times New Roman"/>
          <w:b/>
          <w:szCs w:val="24"/>
        </w:rPr>
        <w:t xml:space="preserve"> by Speedishuttle</w:t>
      </w:r>
      <w:r w:rsidRPr="00EB6AF4">
        <w:rPr>
          <w:rFonts w:ascii="Times New Roman" w:hAnsi="Times New Roman" w:cs="Times New Roman"/>
          <w:b/>
          <w:szCs w:val="24"/>
        </w:rPr>
        <w:t>?</w:t>
      </w:r>
    </w:p>
    <w:p w14:paraId="2B81C446" w14:textId="2F494C74" w:rsidR="0095167D" w:rsidRPr="00EB6AF4" w:rsidRDefault="0095167D"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A919AA" w:rsidRPr="00EB6AF4">
        <w:rPr>
          <w:rFonts w:ascii="Times New Roman" w:hAnsi="Times New Roman" w:cs="Times New Roman"/>
          <w:szCs w:val="24"/>
        </w:rPr>
        <w:tab/>
      </w:r>
      <w:r w:rsidRPr="00EB6AF4">
        <w:rPr>
          <w:rFonts w:ascii="Times New Roman" w:hAnsi="Times New Roman" w:cs="Times New Roman"/>
          <w:szCs w:val="24"/>
        </w:rPr>
        <w:t xml:space="preserve">A big question remaining now would seem to be if one of the final differentiation factors, which </w:t>
      </w:r>
      <w:r w:rsidR="002C154C" w:rsidRPr="00EB6AF4">
        <w:rPr>
          <w:rFonts w:ascii="Times New Roman" w:hAnsi="Times New Roman" w:cs="Times New Roman"/>
          <w:szCs w:val="24"/>
        </w:rPr>
        <w:t>are</w:t>
      </w:r>
      <w:r w:rsidRPr="00EB6AF4">
        <w:rPr>
          <w:rFonts w:ascii="Times New Roman" w:hAnsi="Times New Roman" w:cs="Times New Roman"/>
          <w:szCs w:val="24"/>
        </w:rPr>
        <w:t xml:space="preserve"> if the increased passenger travel through regulated airport shuttles at SeaTac that was described to </w:t>
      </w:r>
      <w:r w:rsidR="002C154C" w:rsidRPr="00EB6AF4">
        <w:rPr>
          <w:rFonts w:ascii="Times New Roman" w:hAnsi="Times New Roman" w:cs="Times New Roman"/>
          <w:szCs w:val="24"/>
        </w:rPr>
        <w:t>occur</w:t>
      </w:r>
      <w:r w:rsidRPr="00EB6AF4">
        <w:rPr>
          <w:rFonts w:ascii="Times New Roman" w:hAnsi="Times New Roman" w:cs="Times New Roman"/>
          <w:szCs w:val="24"/>
        </w:rPr>
        <w:t xml:space="preserve">, is in fact happening. </w:t>
      </w:r>
      <w:r w:rsidR="00A919AA" w:rsidRPr="00EB6AF4">
        <w:rPr>
          <w:rFonts w:ascii="Times New Roman" w:hAnsi="Times New Roman" w:cs="Times New Roman"/>
          <w:szCs w:val="24"/>
        </w:rPr>
        <w:t xml:space="preserve"> </w:t>
      </w:r>
      <w:r w:rsidRPr="00EB6AF4">
        <w:rPr>
          <w:rFonts w:ascii="Times New Roman" w:hAnsi="Times New Roman" w:cs="Times New Roman"/>
          <w:szCs w:val="24"/>
        </w:rPr>
        <w:t xml:space="preserve">Order 02 indicated that </w:t>
      </w:r>
      <w:r w:rsidR="005B6D3D" w:rsidRPr="00EB6AF4">
        <w:rPr>
          <w:rFonts w:ascii="Times New Roman" w:hAnsi="Times New Roman" w:cs="Times New Roman"/>
          <w:szCs w:val="24"/>
        </w:rPr>
        <w:t>Speedishuttle</w:t>
      </w:r>
      <w:r w:rsidRPr="00EB6AF4">
        <w:rPr>
          <w:rFonts w:ascii="Times New Roman" w:hAnsi="Times New Roman" w:cs="Times New Roman"/>
          <w:szCs w:val="24"/>
        </w:rPr>
        <w:t xml:space="preserve"> </w:t>
      </w:r>
      <w:r w:rsidRPr="00EB6AF4">
        <w:rPr>
          <w:rFonts w:ascii="Times New Roman" w:hAnsi="Times New Roman" w:cs="Times New Roman"/>
          <w:szCs w:val="24"/>
        </w:rPr>
        <w:lastRenderedPageBreak/>
        <w:t>demonstrated that there was an unserved market based on the increase of residents in King County, as well as the increase in passengers at SeaTac airport (</w:t>
      </w:r>
      <w:r w:rsidR="00A954F0" w:rsidRPr="00EB6AF4">
        <w:rPr>
          <w:rFonts w:ascii="Times New Roman" w:hAnsi="Times New Roman" w:cs="Times New Roman"/>
          <w:szCs w:val="24"/>
        </w:rPr>
        <w:t>O</w:t>
      </w:r>
      <w:r w:rsidRPr="00EB6AF4">
        <w:rPr>
          <w:rFonts w:ascii="Times New Roman" w:hAnsi="Times New Roman" w:cs="Times New Roman"/>
          <w:szCs w:val="24"/>
        </w:rPr>
        <w:t xml:space="preserve">rder 02, </w:t>
      </w:r>
      <w:r w:rsidR="00A954F0" w:rsidRPr="00EB6AF4">
        <w:rPr>
          <w:rFonts w:ascii="Times New Roman" w:hAnsi="Times New Roman" w:cs="Times New Roman"/>
          <w:szCs w:val="24"/>
        </w:rPr>
        <w:t>P</w:t>
      </w:r>
      <w:r w:rsidRPr="00EB6AF4">
        <w:rPr>
          <w:rFonts w:ascii="Times New Roman" w:hAnsi="Times New Roman" w:cs="Times New Roman"/>
          <w:szCs w:val="24"/>
        </w:rPr>
        <w:t xml:space="preserve">ara 18).  Now that this new service </w:t>
      </w:r>
      <w:r w:rsidR="00A919AA" w:rsidRPr="00EB6AF4">
        <w:rPr>
          <w:rFonts w:ascii="Times New Roman" w:hAnsi="Times New Roman" w:cs="Times New Roman"/>
          <w:szCs w:val="24"/>
        </w:rPr>
        <w:t>provider is in the market, if that had been true and the new provider were actually serving the previously unserved, the C</w:t>
      </w:r>
      <w:r w:rsidRPr="00EB6AF4">
        <w:rPr>
          <w:rFonts w:ascii="Times New Roman" w:hAnsi="Times New Roman" w:cs="Times New Roman"/>
          <w:szCs w:val="24"/>
        </w:rPr>
        <w:t>ommission should expect to see an overall increase in the number of regulated auto transportation passengers being served in the market.</w:t>
      </w:r>
    </w:p>
    <w:p w14:paraId="2C538307" w14:textId="77777777" w:rsidR="0095167D" w:rsidRPr="00EB6AF4" w:rsidRDefault="0095167D"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A919AA" w:rsidRPr="00EB6AF4">
        <w:rPr>
          <w:rFonts w:ascii="Times New Roman" w:hAnsi="Times New Roman" w:cs="Times New Roman"/>
          <w:b/>
          <w:szCs w:val="24"/>
        </w:rPr>
        <w:tab/>
      </w:r>
      <w:r w:rsidRPr="00EB6AF4">
        <w:rPr>
          <w:rFonts w:ascii="Times New Roman" w:hAnsi="Times New Roman" w:cs="Times New Roman"/>
          <w:b/>
          <w:szCs w:val="24"/>
        </w:rPr>
        <w:t>Did Mr. Roemer’s testimony address this?</w:t>
      </w:r>
    </w:p>
    <w:p w14:paraId="1AD675F7" w14:textId="77777777" w:rsidR="006D6338" w:rsidRPr="00EB6AF4" w:rsidRDefault="0095167D"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A919AA" w:rsidRPr="00EB6AF4">
        <w:rPr>
          <w:rFonts w:ascii="Times New Roman" w:hAnsi="Times New Roman" w:cs="Times New Roman"/>
          <w:szCs w:val="24"/>
        </w:rPr>
        <w:tab/>
      </w:r>
      <w:r w:rsidRPr="00EB6AF4">
        <w:rPr>
          <w:rFonts w:ascii="Times New Roman" w:hAnsi="Times New Roman" w:cs="Times New Roman"/>
          <w:szCs w:val="24"/>
        </w:rPr>
        <w:t xml:space="preserve">Somewhat, but only from a full market perspective, not </w:t>
      </w:r>
      <w:r w:rsidR="00A919AA" w:rsidRPr="00EB6AF4">
        <w:rPr>
          <w:rFonts w:ascii="Times New Roman" w:hAnsi="Times New Roman" w:cs="Times New Roman"/>
          <w:szCs w:val="24"/>
        </w:rPr>
        <w:t xml:space="preserve">within </w:t>
      </w:r>
      <w:r w:rsidRPr="00EB6AF4">
        <w:rPr>
          <w:rFonts w:ascii="Times New Roman" w:hAnsi="Times New Roman" w:cs="Times New Roman"/>
          <w:szCs w:val="24"/>
        </w:rPr>
        <w:t>the limitation of the regul</w:t>
      </w:r>
      <w:r w:rsidR="00A919AA" w:rsidRPr="00EB6AF4">
        <w:rPr>
          <w:rFonts w:ascii="Times New Roman" w:hAnsi="Times New Roman" w:cs="Times New Roman"/>
          <w:szCs w:val="24"/>
        </w:rPr>
        <w:t>ated airport shuttles that the C</w:t>
      </w:r>
      <w:r w:rsidRPr="00EB6AF4">
        <w:rPr>
          <w:rFonts w:ascii="Times New Roman" w:hAnsi="Times New Roman" w:cs="Times New Roman"/>
          <w:szCs w:val="24"/>
        </w:rPr>
        <w:t xml:space="preserve">ommission had spoken about in its order.  </w:t>
      </w:r>
      <w:r w:rsidR="006D6338" w:rsidRPr="00EB6AF4">
        <w:rPr>
          <w:rFonts w:ascii="Times New Roman" w:hAnsi="Times New Roman" w:cs="Times New Roman"/>
          <w:szCs w:val="24"/>
        </w:rPr>
        <w:t xml:space="preserve">Mr. Roemer tries to defend the decrease of overall regulated airport shuttle providers in the King County market by looking at outside factors, such as for-hire taxi’s, TNC’s, </w:t>
      </w:r>
      <w:r w:rsidR="00A919AA" w:rsidRPr="00EB6AF4">
        <w:rPr>
          <w:rFonts w:ascii="Times New Roman" w:hAnsi="Times New Roman" w:cs="Times New Roman"/>
          <w:szCs w:val="24"/>
        </w:rPr>
        <w:t>and other unnamed sources.  These</w:t>
      </w:r>
      <w:r w:rsidR="006D6338" w:rsidRPr="00EB6AF4">
        <w:rPr>
          <w:rFonts w:ascii="Times New Roman" w:hAnsi="Times New Roman" w:cs="Times New Roman"/>
          <w:szCs w:val="24"/>
        </w:rPr>
        <w:t xml:space="preserve"> change</w:t>
      </w:r>
      <w:r w:rsidR="00A919AA" w:rsidRPr="00EB6AF4">
        <w:rPr>
          <w:rFonts w:ascii="Times New Roman" w:hAnsi="Times New Roman" w:cs="Times New Roman"/>
          <w:szCs w:val="24"/>
        </w:rPr>
        <w:t>s</w:t>
      </w:r>
      <w:r w:rsidR="006D6338" w:rsidRPr="00EB6AF4">
        <w:rPr>
          <w:rFonts w:ascii="Times New Roman" w:hAnsi="Times New Roman" w:cs="Times New Roman"/>
          <w:szCs w:val="24"/>
        </w:rPr>
        <w:t xml:space="preserve"> in mode of travel for passengers, which should be noted also includes passengers who choose to drive themselves, is outside the </w:t>
      </w:r>
      <w:r w:rsidR="00A919AA" w:rsidRPr="00EB6AF4">
        <w:rPr>
          <w:rFonts w:ascii="Times New Roman" w:hAnsi="Times New Roman" w:cs="Times New Roman"/>
          <w:szCs w:val="24"/>
        </w:rPr>
        <w:t>C</w:t>
      </w:r>
      <w:r w:rsidR="006D6338" w:rsidRPr="00EB6AF4">
        <w:rPr>
          <w:rFonts w:ascii="Times New Roman" w:hAnsi="Times New Roman" w:cs="Times New Roman"/>
          <w:szCs w:val="24"/>
        </w:rPr>
        <w:t>ommission’s jurisdiction and influence</w:t>
      </w:r>
      <w:r w:rsidR="00A919AA" w:rsidRPr="00EB6AF4">
        <w:rPr>
          <w:rFonts w:ascii="Times New Roman" w:hAnsi="Times New Roman" w:cs="Times New Roman"/>
          <w:szCs w:val="24"/>
        </w:rPr>
        <w:t>.  As</w:t>
      </w:r>
      <w:r w:rsidR="006D6338" w:rsidRPr="00EB6AF4">
        <w:rPr>
          <w:rFonts w:ascii="Times New Roman" w:hAnsi="Times New Roman" w:cs="Times New Roman"/>
          <w:szCs w:val="24"/>
        </w:rPr>
        <w:t xml:space="preserve"> such </w:t>
      </w:r>
      <w:r w:rsidR="00A919AA" w:rsidRPr="00EB6AF4">
        <w:rPr>
          <w:rFonts w:ascii="Times New Roman" w:hAnsi="Times New Roman" w:cs="Times New Roman"/>
          <w:szCs w:val="24"/>
        </w:rPr>
        <w:t>they are really a distraction to what this case is about and what the Commission can deal with</w:t>
      </w:r>
      <w:r w:rsidR="006D6338" w:rsidRPr="00EB6AF4">
        <w:rPr>
          <w:rFonts w:ascii="Times New Roman" w:hAnsi="Times New Roman" w:cs="Times New Roman"/>
          <w:szCs w:val="24"/>
        </w:rPr>
        <w:t xml:space="preserve">.  When looking purely at the number of passengers using the regulated providers, we’ve demonstrated, and Mr. Kajanoff will again demonstrate through his responsive testimony, that an overall decrease continues to happen for this service offering as </w:t>
      </w:r>
      <w:r w:rsidR="00A919AA" w:rsidRPr="00EB6AF4">
        <w:rPr>
          <w:rFonts w:ascii="Times New Roman" w:hAnsi="Times New Roman" w:cs="Times New Roman"/>
          <w:szCs w:val="24"/>
        </w:rPr>
        <w:t>regulated and monitored by the C</w:t>
      </w:r>
      <w:r w:rsidR="006D6338" w:rsidRPr="00EB6AF4">
        <w:rPr>
          <w:rFonts w:ascii="Times New Roman" w:hAnsi="Times New Roman" w:cs="Times New Roman"/>
          <w:szCs w:val="24"/>
        </w:rPr>
        <w:t>ommission.</w:t>
      </w:r>
      <w:r w:rsidR="00A919AA" w:rsidRPr="00EB6AF4">
        <w:rPr>
          <w:rFonts w:ascii="Times New Roman" w:hAnsi="Times New Roman" w:cs="Times New Roman"/>
          <w:szCs w:val="24"/>
        </w:rPr>
        <w:t xml:space="preserve">  Thus, despite Mr. Roemer’s deflections, the projection that Speedishuttle would grow the regulated market by serving the unserved clearly did not happen.  Either the unserved demographic did not exist or Speedishuttle is not serving it.  </w:t>
      </w:r>
    </w:p>
    <w:p w14:paraId="30785714" w14:textId="3527D5E0" w:rsidR="008C74BE" w:rsidRPr="00EB6AF4" w:rsidRDefault="008C74BE"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lastRenderedPageBreak/>
        <w:t>Q:</w:t>
      </w:r>
      <w:r w:rsidRPr="00EB6AF4">
        <w:rPr>
          <w:rFonts w:ascii="Times New Roman" w:hAnsi="Times New Roman" w:cs="Times New Roman"/>
          <w:b/>
          <w:szCs w:val="24"/>
        </w:rPr>
        <w:tab/>
        <w:t xml:space="preserve">Do you have any comments on Mr. Roemer’s chart </w:t>
      </w:r>
      <w:r w:rsidR="00F642FB" w:rsidRPr="00EB6AF4">
        <w:rPr>
          <w:rFonts w:ascii="Times New Roman" w:hAnsi="Times New Roman" w:cs="Times New Roman"/>
          <w:b/>
          <w:szCs w:val="24"/>
        </w:rPr>
        <w:t xml:space="preserve">at </w:t>
      </w:r>
      <w:r w:rsidRPr="00EB6AF4">
        <w:rPr>
          <w:rFonts w:ascii="Times New Roman" w:hAnsi="Times New Roman" w:cs="Times New Roman"/>
          <w:b/>
          <w:szCs w:val="24"/>
        </w:rPr>
        <w:t>showing Shuttle Express Passengers decreasing over time while SeaTac Arrival Trips are increasing over time?</w:t>
      </w:r>
    </w:p>
    <w:p w14:paraId="13B165A6" w14:textId="52D47112" w:rsidR="008C74BE" w:rsidRPr="00EB6AF4" w:rsidRDefault="008C74BE"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Pr="00EB6AF4">
        <w:rPr>
          <w:rFonts w:ascii="Times New Roman" w:hAnsi="Times New Roman" w:cs="Times New Roman"/>
          <w:szCs w:val="24"/>
        </w:rPr>
        <w:tab/>
        <w:t xml:space="preserve">I do.  The chart that Mr. Roemer presented appears to be misleading on its face.  We submitted a data request to see the information that was used for this chart, and upon examination it appeared that Mr. Roemer used total passenger data from the annual reports we have submitted, and compared that to information provided by the Port of Seattle regarding all trips for all types of </w:t>
      </w:r>
      <w:r w:rsidR="00DE2699" w:rsidRPr="00EB6AF4">
        <w:rPr>
          <w:rFonts w:ascii="Times New Roman" w:hAnsi="Times New Roman" w:cs="Times New Roman"/>
          <w:szCs w:val="24"/>
        </w:rPr>
        <w:t xml:space="preserve">ground transportation </w:t>
      </w:r>
      <w:r w:rsidRPr="00EB6AF4">
        <w:rPr>
          <w:rFonts w:ascii="Times New Roman" w:hAnsi="Times New Roman" w:cs="Times New Roman"/>
          <w:szCs w:val="24"/>
        </w:rPr>
        <w:t xml:space="preserve">operators </w:t>
      </w:r>
      <w:r w:rsidRPr="00EB6AF4">
        <w:rPr>
          <w:rFonts w:ascii="Times New Roman" w:hAnsi="Times New Roman" w:cs="Times New Roman"/>
          <w:b/>
          <w:szCs w:val="24"/>
          <w:u w:val="single"/>
        </w:rPr>
        <w:t>departing</w:t>
      </w:r>
      <w:r w:rsidRPr="00EB6AF4">
        <w:rPr>
          <w:rFonts w:ascii="Times New Roman" w:hAnsi="Times New Roman" w:cs="Times New Roman"/>
          <w:szCs w:val="24"/>
        </w:rPr>
        <w:t xml:space="preserve"> SeaTac Airport.</w:t>
      </w:r>
    </w:p>
    <w:p w14:paraId="17953A71" w14:textId="77777777" w:rsidR="008C74BE" w:rsidRPr="00EB6AF4" w:rsidRDefault="008C74BE"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Is there a problem with making those comparisons?</w:t>
      </w:r>
    </w:p>
    <w:p w14:paraId="52EFD02D" w14:textId="77777777" w:rsidR="008C74BE" w:rsidRPr="00EB6AF4" w:rsidRDefault="008C74BE"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t xml:space="preserve">There is a very large problem.  First, Mr. Roemer is comparing apples to oranges by comparing passengers to trips.  Second, the data provided in the Shuttle Express annual reports is related to </w:t>
      </w:r>
      <w:r w:rsidRPr="00EB6AF4">
        <w:rPr>
          <w:rFonts w:ascii="Times New Roman" w:hAnsi="Times New Roman" w:cs="Times New Roman"/>
          <w:b/>
          <w:szCs w:val="24"/>
          <w:u w:val="single"/>
        </w:rPr>
        <w:t>ALL</w:t>
      </w:r>
      <w:r w:rsidRPr="00EB6AF4">
        <w:rPr>
          <w:rFonts w:ascii="Times New Roman" w:hAnsi="Times New Roman" w:cs="Times New Roman"/>
          <w:szCs w:val="24"/>
        </w:rPr>
        <w:t xml:space="preserve"> regulated activities, not simply our airport </w:t>
      </w:r>
      <w:r w:rsidRPr="00EB6AF4">
        <w:rPr>
          <w:rFonts w:ascii="Times New Roman" w:hAnsi="Times New Roman" w:cs="Times New Roman"/>
          <w:b/>
          <w:szCs w:val="24"/>
          <w:u w:val="single"/>
        </w:rPr>
        <w:t>arrival</w:t>
      </w:r>
      <w:r w:rsidRPr="00EB6AF4">
        <w:rPr>
          <w:rFonts w:ascii="Times New Roman" w:hAnsi="Times New Roman" w:cs="Times New Roman"/>
          <w:szCs w:val="24"/>
        </w:rPr>
        <w:t xml:space="preserve"> passengers.  The trip data was readily available to Mr. Roemer as part of the SeaTac trips used as the provided dataset is segregated by service operators for Shuttle Express and Speedishuttle.  Third, Mr. Roemer’s SeaTac data seems to be predicated that all transportation, including charter bus</w:t>
      </w:r>
      <w:r w:rsidR="0036035C" w:rsidRPr="00EB6AF4">
        <w:rPr>
          <w:rFonts w:ascii="Times New Roman" w:hAnsi="Times New Roman" w:cs="Times New Roman"/>
          <w:szCs w:val="24"/>
        </w:rPr>
        <w:t xml:space="preserve"> and cruise tour</w:t>
      </w:r>
      <w:r w:rsidRPr="00EB6AF4">
        <w:rPr>
          <w:rFonts w:ascii="Times New Roman" w:hAnsi="Times New Roman" w:cs="Times New Roman"/>
          <w:szCs w:val="24"/>
        </w:rPr>
        <w:t xml:space="preserve"> trips, airline crew vans, hotel courtesy shuttles, and even off-site parking shuttles should count when looking at the passengers using regulated service.  To contrast, I’ve compiled a chart as well, using the data Mr. Roemer provided to us in the data request</w:t>
      </w:r>
      <w:r w:rsidR="005A44D4" w:rsidRPr="00EB6AF4">
        <w:rPr>
          <w:rFonts w:ascii="Times New Roman" w:hAnsi="Times New Roman" w:cs="Times New Roman"/>
          <w:szCs w:val="24"/>
        </w:rPr>
        <w:t xml:space="preserve"> response</w:t>
      </w:r>
      <w:r w:rsidRPr="00EB6AF4">
        <w:rPr>
          <w:rFonts w:ascii="Times New Roman" w:hAnsi="Times New Roman" w:cs="Times New Roman"/>
          <w:szCs w:val="24"/>
        </w:rPr>
        <w:t xml:space="preserve"> (SS1039)</w:t>
      </w:r>
      <w:r w:rsidR="005A44D4" w:rsidRPr="00EB6AF4">
        <w:rPr>
          <w:rFonts w:ascii="Times New Roman" w:hAnsi="Times New Roman" w:cs="Times New Roman"/>
          <w:szCs w:val="24"/>
        </w:rPr>
        <w:t>,</w:t>
      </w:r>
      <w:r w:rsidRPr="00EB6AF4">
        <w:rPr>
          <w:rFonts w:ascii="Times New Roman" w:hAnsi="Times New Roman" w:cs="Times New Roman"/>
          <w:szCs w:val="24"/>
        </w:rPr>
        <w:t xml:space="preserve"> which restricts the comparison to WUTC regulated operators overall (including scheduled airporters such as Bremerton-Kitsap, Capital, and </w:t>
      </w:r>
      <w:r w:rsidRPr="00EB6AF4">
        <w:rPr>
          <w:rFonts w:ascii="Times New Roman" w:hAnsi="Times New Roman" w:cs="Times New Roman"/>
          <w:szCs w:val="24"/>
        </w:rPr>
        <w:lastRenderedPageBreak/>
        <w:t>Whidbey SeaTac Shuttles) with Shuttle Express’ trip numbers (including door-to-door and scheduled services), and with Speedishuttle’s reported trips.</w:t>
      </w:r>
    </w:p>
    <w:p w14:paraId="551220FE" w14:textId="77777777" w:rsidR="0036035C" w:rsidRPr="00EB6AF4" w:rsidRDefault="0036035C" w:rsidP="00F16465">
      <w:pPr>
        <w:tabs>
          <w:tab w:val="left" w:pos="810"/>
        </w:tabs>
        <w:spacing w:line="480" w:lineRule="auto"/>
        <w:ind w:left="720" w:hanging="720"/>
        <w:rPr>
          <w:rFonts w:ascii="Times New Roman" w:hAnsi="Times New Roman" w:cs="Times New Roman"/>
          <w:szCs w:val="24"/>
        </w:rPr>
      </w:pPr>
      <w:r w:rsidRPr="00EB6AF4">
        <w:rPr>
          <w:noProof/>
        </w:rPr>
        <w:drawing>
          <wp:inline distT="0" distB="0" distL="0" distR="0" wp14:anchorId="762A3AF9" wp14:editId="4D25498F">
            <wp:extent cx="5943600" cy="3552190"/>
            <wp:effectExtent l="0" t="0" r="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889787" w14:textId="19666309" w:rsidR="0036035C" w:rsidRPr="00EB6AF4" w:rsidRDefault="0036035C"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ab/>
        <w:t xml:space="preserve">To me, this chart more accurately demonstrates the current status of the regulated auto transportation market, as it fully encompasses all providers operating out of SeaTac airport that the WUTC regulates as Auto Transportation.  Looking at the chart you can see that overall auto transportation has declined year over year, while Shuttle Express declined at a greater rate in 2015 when Speedishuttle entered the market.  Even in that year, the total passengers carried by ALL auto transportation companies declined, showing less demand for the regulated market in the current </w:t>
      </w:r>
      <w:r w:rsidR="005A44D4" w:rsidRPr="00EB6AF4">
        <w:rPr>
          <w:rFonts w:ascii="Times New Roman" w:hAnsi="Times New Roman" w:cs="Times New Roman"/>
          <w:szCs w:val="24"/>
        </w:rPr>
        <w:t xml:space="preserve">ground transportation </w:t>
      </w:r>
      <w:r w:rsidRPr="00EB6AF4">
        <w:rPr>
          <w:rFonts w:ascii="Times New Roman" w:hAnsi="Times New Roman" w:cs="Times New Roman"/>
          <w:szCs w:val="24"/>
        </w:rPr>
        <w:t>environment</w:t>
      </w:r>
      <w:r w:rsidR="005A44D4" w:rsidRPr="00EB6AF4">
        <w:rPr>
          <w:rFonts w:ascii="Times New Roman" w:hAnsi="Times New Roman" w:cs="Times New Roman"/>
          <w:szCs w:val="24"/>
        </w:rPr>
        <w:t xml:space="preserve"> at SeaTac</w:t>
      </w:r>
      <w:r w:rsidRPr="00EB6AF4">
        <w:rPr>
          <w:rFonts w:ascii="Times New Roman" w:hAnsi="Times New Roman" w:cs="Times New Roman"/>
          <w:szCs w:val="24"/>
        </w:rPr>
        <w:t>.</w:t>
      </w:r>
    </w:p>
    <w:p w14:paraId="1A29D50F" w14:textId="77777777" w:rsidR="0036035C" w:rsidRPr="00EB6AF4" w:rsidRDefault="0036035C"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lastRenderedPageBreak/>
        <w:t>Q:</w:t>
      </w:r>
      <w:r w:rsidRPr="00EB6AF4">
        <w:rPr>
          <w:rFonts w:ascii="Times New Roman" w:hAnsi="Times New Roman" w:cs="Times New Roman"/>
          <w:b/>
          <w:szCs w:val="24"/>
        </w:rPr>
        <w:tab/>
        <w:t>How does the shrinking trip levels over time affect the ability to operate Shuttle Express’ services?</w:t>
      </w:r>
    </w:p>
    <w:p w14:paraId="51DF7112" w14:textId="4239C47C" w:rsidR="0036035C" w:rsidRPr="00EB6AF4" w:rsidRDefault="0036035C"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t>Shared Ride service requires some minimum level of passenger volume and density to remain sustainable, otherwise it would simply be a taxi service that occasionally operates with multiple unrelated passengers.  Changes in the marketplace, including the entry of Speedishuttle into the King County arena have tended to harm the ability to efficiently group pas</w:t>
      </w:r>
      <w:r w:rsidR="005A44D4" w:rsidRPr="00EB6AF4">
        <w:rPr>
          <w:rFonts w:ascii="Times New Roman" w:hAnsi="Times New Roman" w:cs="Times New Roman"/>
          <w:szCs w:val="24"/>
        </w:rPr>
        <w:t>s</w:t>
      </w:r>
      <w:r w:rsidRPr="00EB6AF4">
        <w:rPr>
          <w:rFonts w:ascii="Times New Roman" w:hAnsi="Times New Roman" w:cs="Times New Roman"/>
          <w:szCs w:val="24"/>
        </w:rPr>
        <w:t>engers from related areas and provide cost-effective service.  By splitting an already decreasing market, each operator must bear additional costs to support the service they provide.</w:t>
      </w:r>
    </w:p>
    <w:p w14:paraId="0401AA77" w14:textId="77777777" w:rsidR="0036035C" w:rsidRPr="00EB6AF4" w:rsidRDefault="0036035C"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Can you provide an example of the additional costs?</w:t>
      </w:r>
    </w:p>
    <w:p w14:paraId="4EF5526C" w14:textId="15237311" w:rsidR="0036035C" w:rsidRPr="00EB6AF4" w:rsidRDefault="0036035C"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t>Certainly.  When one operator serves a market, using downtown Bellevue for this example, they have some very significant startup costs as well as ongoing operational costs.  The pricing level</w:t>
      </w:r>
      <w:r w:rsidR="00F90B98" w:rsidRPr="00EB6AF4">
        <w:rPr>
          <w:rFonts w:ascii="Times New Roman" w:hAnsi="Times New Roman" w:cs="Times New Roman"/>
          <w:szCs w:val="24"/>
        </w:rPr>
        <w:t xml:space="preserve"> presented to the public must justify their desire to use the service, while providing enough revenue to cover costs such as vehicle purchase and depreciation, building rents, fuel expen</w:t>
      </w:r>
      <w:r w:rsidR="005A44D4" w:rsidRPr="00EB6AF4">
        <w:rPr>
          <w:rFonts w:ascii="Times New Roman" w:hAnsi="Times New Roman" w:cs="Times New Roman"/>
          <w:szCs w:val="24"/>
        </w:rPr>
        <w:t>s</w:t>
      </w:r>
      <w:r w:rsidR="00F90B98" w:rsidRPr="00EB6AF4">
        <w:rPr>
          <w:rFonts w:ascii="Times New Roman" w:hAnsi="Times New Roman" w:cs="Times New Roman"/>
          <w:szCs w:val="24"/>
        </w:rPr>
        <w:t xml:space="preserve">es, labor costs, etc.  By bringing another operator into the same marketplace, you now effectively divide up some of the existing revenue that has been decreasing over time, and force the two operators to manage their costs the same as before.  Two vehicles from different companies going from the airport to Bellevue </w:t>
      </w:r>
      <w:r w:rsidR="00B30835" w:rsidRPr="00EB6AF4">
        <w:rPr>
          <w:rFonts w:ascii="Times New Roman" w:hAnsi="Times New Roman" w:cs="Times New Roman"/>
          <w:szCs w:val="24"/>
        </w:rPr>
        <w:t xml:space="preserve">have </w:t>
      </w:r>
      <w:r w:rsidR="00F90B98" w:rsidRPr="00EB6AF4">
        <w:rPr>
          <w:rFonts w:ascii="Times New Roman" w:hAnsi="Times New Roman" w:cs="Times New Roman"/>
          <w:szCs w:val="24"/>
        </w:rPr>
        <w:t xml:space="preserve">twice as much costs on the vehicle side, twice as many buildings to pay for, two drivers to pay, twice as much fuel being used, and so on.  Splitting the revenue stream this way, along with other outside influences such as TNC’s which are taking </w:t>
      </w:r>
      <w:r w:rsidR="00F90B98" w:rsidRPr="00EB6AF4">
        <w:rPr>
          <w:rFonts w:ascii="Times New Roman" w:hAnsi="Times New Roman" w:cs="Times New Roman"/>
          <w:szCs w:val="24"/>
        </w:rPr>
        <w:lastRenderedPageBreak/>
        <w:t>significant market share as well, seriously harms the ability of any operator, Shuttle Express or Speedishuttle, to properly serve the market for very long with reasonable rates while still covering their expenses.</w:t>
      </w:r>
    </w:p>
    <w:p w14:paraId="3467E61B" w14:textId="77777777" w:rsidR="00F90B98" w:rsidRPr="00EB6AF4" w:rsidRDefault="00F90B98"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Are there times where this is a bigger or smaller issue in the marketplace?</w:t>
      </w:r>
    </w:p>
    <w:p w14:paraId="10F370BB" w14:textId="5F530C03" w:rsidR="00F90B98" w:rsidRPr="00EB6AF4" w:rsidRDefault="00F90B98"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t>Partially, yes.  King County, and the entire tri-county area in general, has a very seasonal airport transportation market.  Cruise season, which is generally April through October, sees an influx in passengers and tourists come to the area, with many seeking trips to or from the airport and cruise terminals, in addition to other service</w:t>
      </w:r>
      <w:r w:rsidR="009969BD" w:rsidRPr="00EB6AF4">
        <w:rPr>
          <w:rFonts w:ascii="Times New Roman" w:hAnsi="Times New Roman" w:cs="Times New Roman"/>
          <w:szCs w:val="24"/>
        </w:rPr>
        <w:t>s</w:t>
      </w:r>
      <w:r w:rsidRPr="00EB6AF4">
        <w:rPr>
          <w:rFonts w:ascii="Times New Roman" w:hAnsi="Times New Roman" w:cs="Times New Roman"/>
          <w:szCs w:val="24"/>
        </w:rPr>
        <w:t xml:space="preserve"> such as hotels and tours.  In contrast, the period from November through March is a generally slower time period where many fewer passengers travel and the cruise terminals are generally not in operation.  In the summer, a slight decline in passenger density results in a very minor effect as the vehicles travelling to the dense areas are still maintained at a capacity high enough to cover all expenses and turn a profit, usually reversing losses incurred through the winter.  The slow periods however, are the most important to control, as the reduction in density affects profit margins, expenses, and unfortunately service levels in an attempt to maintain control on costs while still providing the expected service to the public interest.  If an operator truly </w:t>
      </w:r>
      <w:r w:rsidR="00F0123E" w:rsidRPr="00EB6AF4">
        <w:rPr>
          <w:rFonts w:ascii="Times New Roman" w:hAnsi="Times New Roman" w:cs="Times New Roman"/>
          <w:szCs w:val="24"/>
        </w:rPr>
        <w:t>were</w:t>
      </w:r>
      <w:r w:rsidR="00B30835" w:rsidRPr="00EB6AF4">
        <w:rPr>
          <w:rFonts w:ascii="Times New Roman" w:hAnsi="Times New Roman" w:cs="Times New Roman"/>
          <w:szCs w:val="24"/>
        </w:rPr>
        <w:t xml:space="preserve"> not </w:t>
      </w:r>
      <w:r w:rsidRPr="00EB6AF4">
        <w:rPr>
          <w:rFonts w:ascii="Times New Roman" w:hAnsi="Times New Roman" w:cs="Times New Roman"/>
          <w:szCs w:val="24"/>
        </w:rPr>
        <w:t>required to serve to the interest of the public, they would simply stop serving any areas that weren’t profitable overall, and may even limit hours of service, or service at all outside of the peak season.</w:t>
      </w:r>
    </w:p>
    <w:p w14:paraId="66385E05" w14:textId="77777777" w:rsidR="00F90B98" w:rsidRPr="00EB6AF4" w:rsidRDefault="00F90B98"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Could you simply reduce the number of drivers and vehicles to cover the lower passenger volumes?</w:t>
      </w:r>
    </w:p>
    <w:p w14:paraId="1B7BC67A" w14:textId="5990FCD7" w:rsidR="00F90B98" w:rsidRPr="00EB6AF4" w:rsidRDefault="00F90B98"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lastRenderedPageBreak/>
        <w:t>A:</w:t>
      </w:r>
      <w:r w:rsidRPr="00EB6AF4">
        <w:rPr>
          <w:rFonts w:ascii="Times New Roman" w:hAnsi="Times New Roman" w:cs="Times New Roman"/>
          <w:szCs w:val="24"/>
        </w:rPr>
        <w:tab/>
        <w:t xml:space="preserve">You can, but only to a point.  When you’re serving the entire market, under the commission’s current structure, you need to serve it wholly within the authority of your certificate and your filed tariff.  Reducing vehicles sounds easy enough, but if you normally have trips that carry </w:t>
      </w:r>
      <w:r w:rsidR="00B30835" w:rsidRPr="00EB6AF4">
        <w:rPr>
          <w:rFonts w:ascii="Times New Roman" w:hAnsi="Times New Roman" w:cs="Times New Roman"/>
          <w:szCs w:val="24"/>
        </w:rPr>
        <w:t>three or four</w:t>
      </w:r>
      <w:r w:rsidRPr="00EB6AF4">
        <w:rPr>
          <w:rFonts w:ascii="Times New Roman" w:hAnsi="Times New Roman" w:cs="Times New Roman"/>
          <w:szCs w:val="24"/>
        </w:rPr>
        <w:t xml:space="preserve"> reservations in the summer, and can only serve </w:t>
      </w:r>
      <w:r w:rsidR="00B30835" w:rsidRPr="00EB6AF4">
        <w:rPr>
          <w:rFonts w:ascii="Times New Roman" w:hAnsi="Times New Roman" w:cs="Times New Roman"/>
          <w:szCs w:val="24"/>
        </w:rPr>
        <w:t xml:space="preserve">one </w:t>
      </w:r>
      <w:r w:rsidRPr="00EB6AF4">
        <w:rPr>
          <w:rFonts w:ascii="Times New Roman" w:hAnsi="Times New Roman" w:cs="Times New Roman"/>
          <w:szCs w:val="24"/>
        </w:rPr>
        <w:t xml:space="preserve">or the occasional </w:t>
      </w:r>
      <w:r w:rsidR="00B30835" w:rsidRPr="00EB6AF4">
        <w:rPr>
          <w:rFonts w:ascii="Times New Roman" w:hAnsi="Times New Roman" w:cs="Times New Roman"/>
          <w:szCs w:val="24"/>
        </w:rPr>
        <w:t xml:space="preserve">two </w:t>
      </w:r>
      <w:r w:rsidRPr="00EB6AF4">
        <w:rPr>
          <w:rFonts w:ascii="Times New Roman" w:hAnsi="Times New Roman" w:cs="Times New Roman"/>
          <w:szCs w:val="24"/>
        </w:rPr>
        <w:t>together in the winter, your cost per vehicle, mile, hour, passenger, and trip skyrockets in comparison to the revenues coming in.</w:t>
      </w:r>
      <w:r w:rsidR="009D0FE5" w:rsidRPr="00EB6AF4">
        <w:rPr>
          <w:rFonts w:ascii="Times New Roman" w:hAnsi="Times New Roman" w:cs="Times New Roman"/>
          <w:szCs w:val="24"/>
        </w:rPr>
        <w:t xml:space="preserve">  You also cannot generally reduce the fixed costs in the operation such as property tax, building rents, and utilities as even with </w:t>
      </w:r>
      <w:r w:rsidR="00E6252A" w:rsidRPr="00EB6AF4">
        <w:rPr>
          <w:rFonts w:ascii="Times New Roman" w:hAnsi="Times New Roman" w:cs="Times New Roman"/>
          <w:szCs w:val="24"/>
        </w:rPr>
        <w:t xml:space="preserve">one </w:t>
      </w:r>
      <w:r w:rsidR="009D0FE5" w:rsidRPr="00EB6AF4">
        <w:rPr>
          <w:rFonts w:ascii="Times New Roman" w:hAnsi="Times New Roman" w:cs="Times New Roman"/>
          <w:szCs w:val="24"/>
        </w:rPr>
        <w:t>passenger travelling a day, all of that is still required and is not scalable on a whim.</w:t>
      </w:r>
    </w:p>
    <w:p w14:paraId="7679F5EE" w14:textId="77777777" w:rsidR="00744FEE" w:rsidRPr="00EB6AF4" w:rsidRDefault="00347472"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b/>
          <w:szCs w:val="24"/>
        </w:rPr>
        <w:t xml:space="preserve">Q: </w:t>
      </w:r>
      <w:r w:rsidR="00814D6E" w:rsidRPr="00EB6AF4">
        <w:rPr>
          <w:rFonts w:ascii="Times New Roman" w:hAnsi="Times New Roman" w:cs="Times New Roman"/>
          <w:b/>
          <w:szCs w:val="24"/>
        </w:rPr>
        <w:tab/>
        <w:t>Next, r</w:t>
      </w:r>
      <w:r w:rsidRPr="00EB6AF4">
        <w:rPr>
          <w:rFonts w:ascii="Times New Roman" w:hAnsi="Times New Roman" w:cs="Times New Roman"/>
          <w:b/>
          <w:szCs w:val="24"/>
        </w:rPr>
        <w:t xml:space="preserve">egarding </w:t>
      </w:r>
      <w:r w:rsidR="005B6D3D" w:rsidRPr="00EB6AF4">
        <w:rPr>
          <w:rFonts w:ascii="Times New Roman" w:hAnsi="Times New Roman" w:cs="Times New Roman"/>
          <w:b/>
          <w:szCs w:val="24"/>
        </w:rPr>
        <w:t>Speedishuttle</w:t>
      </w:r>
      <w:r w:rsidRPr="00EB6AF4">
        <w:rPr>
          <w:rFonts w:ascii="Times New Roman" w:hAnsi="Times New Roman" w:cs="Times New Roman"/>
          <w:b/>
          <w:szCs w:val="24"/>
        </w:rPr>
        <w:t>’s complaint about paying “illegal commissions”</w:t>
      </w:r>
      <w:r w:rsidR="00326439" w:rsidRPr="00EB6AF4">
        <w:rPr>
          <w:rFonts w:ascii="Times New Roman" w:hAnsi="Times New Roman" w:cs="Times New Roman"/>
          <w:b/>
          <w:szCs w:val="24"/>
        </w:rPr>
        <w:t xml:space="preserve"> or otherwise stated as “unlawful rebates”</w:t>
      </w:r>
      <w:r w:rsidRPr="00EB6AF4">
        <w:rPr>
          <w:rFonts w:ascii="Times New Roman" w:hAnsi="Times New Roman" w:cs="Times New Roman"/>
          <w:b/>
          <w:szCs w:val="24"/>
        </w:rPr>
        <w:t>,</w:t>
      </w:r>
      <w:r w:rsidR="00814D6E" w:rsidRPr="00EB6AF4">
        <w:rPr>
          <w:rFonts w:ascii="Times New Roman" w:hAnsi="Times New Roman" w:cs="Times New Roman"/>
          <w:b/>
          <w:szCs w:val="24"/>
        </w:rPr>
        <w:t xml:space="preserve"> which Mr. Roemer details at pages 56-57 of this testimony,</w:t>
      </w:r>
      <w:r w:rsidRPr="00EB6AF4">
        <w:rPr>
          <w:rFonts w:ascii="Times New Roman" w:hAnsi="Times New Roman" w:cs="Times New Roman"/>
          <w:b/>
          <w:szCs w:val="24"/>
        </w:rPr>
        <w:t xml:space="preserve"> do you believe that Shuttle Express is in violation of the </w:t>
      </w:r>
      <w:r w:rsidR="00814D6E" w:rsidRPr="00EB6AF4">
        <w:rPr>
          <w:rFonts w:ascii="Times New Roman" w:hAnsi="Times New Roman" w:cs="Times New Roman"/>
          <w:b/>
          <w:szCs w:val="24"/>
        </w:rPr>
        <w:t>C</w:t>
      </w:r>
      <w:r w:rsidRPr="00EB6AF4">
        <w:rPr>
          <w:rFonts w:ascii="Times New Roman" w:hAnsi="Times New Roman" w:cs="Times New Roman"/>
          <w:b/>
          <w:szCs w:val="24"/>
        </w:rPr>
        <w:t>ommission’s rules?</w:t>
      </w:r>
    </w:p>
    <w:p w14:paraId="3FDCB3D5" w14:textId="77777777" w:rsidR="00347472" w:rsidRPr="00EB6AF4" w:rsidRDefault="00347472"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814D6E" w:rsidRPr="00EB6AF4">
        <w:rPr>
          <w:rFonts w:ascii="Times New Roman" w:hAnsi="Times New Roman" w:cs="Times New Roman"/>
          <w:szCs w:val="24"/>
        </w:rPr>
        <w:tab/>
      </w:r>
      <w:r w:rsidRPr="00EB6AF4">
        <w:rPr>
          <w:rFonts w:ascii="Times New Roman" w:hAnsi="Times New Roman" w:cs="Times New Roman"/>
          <w:szCs w:val="24"/>
        </w:rPr>
        <w:t>Of course not.  Commissions are addressed in such a way as to not be deceptive to customers, and offered to an entire class of individuals equally.  When I speak about commissions, I’m speaking directly to the hotel concierge commissions that Shuttle Express provided during the requested time period.</w:t>
      </w:r>
      <w:r w:rsidR="00814D6E" w:rsidRPr="00EB6AF4">
        <w:rPr>
          <w:rFonts w:ascii="Times New Roman" w:hAnsi="Times New Roman" w:cs="Times New Roman"/>
          <w:szCs w:val="24"/>
        </w:rPr>
        <w:t xml:space="preserve">  </w:t>
      </w:r>
      <w:bookmarkStart w:id="0" w:name="_GoBack"/>
      <w:bookmarkEnd w:id="0"/>
      <w:r w:rsidR="00814D6E" w:rsidRPr="00EB6AF4">
        <w:rPr>
          <w:rFonts w:ascii="Times New Roman" w:hAnsi="Times New Roman" w:cs="Times New Roman"/>
          <w:szCs w:val="24"/>
        </w:rPr>
        <w:t xml:space="preserve">Also, even if the commissions were somehow considered to be a departure from our quoted fares, the fares charged less the commission amounts still fall within the range of our flexible fares as filed in our tariffs and approved by the Commission.  </w:t>
      </w:r>
    </w:p>
    <w:p w14:paraId="10EBBC56" w14:textId="77777777" w:rsidR="00347472" w:rsidRPr="00EB6AF4" w:rsidRDefault="00347472"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lastRenderedPageBreak/>
        <w:t xml:space="preserve">Q: </w:t>
      </w:r>
      <w:r w:rsidR="00814D6E" w:rsidRPr="00EB6AF4">
        <w:rPr>
          <w:rFonts w:ascii="Times New Roman" w:hAnsi="Times New Roman" w:cs="Times New Roman"/>
          <w:b/>
          <w:szCs w:val="24"/>
        </w:rPr>
        <w:tab/>
        <w:t>Did the Commission Staff investigate your</w:t>
      </w:r>
      <w:r w:rsidRPr="00EB6AF4">
        <w:rPr>
          <w:rFonts w:ascii="Times New Roman" w:hAnsi="Times New Roman" w:cs="Times New Roman"/>
          <w:b/>
          <w:szCs w:val="24"/>
        </w:rPr>
        <w:t xml:space="preserve"> commission payments</w:t>
      </w:r>
      <w:r w:rsidR="00814D6E" w:rsidRPr="00EB6AF4">
        <w:rPr>
          <w:rFonts w:ascii="Times New Roman" w:hAnsi="Times New Roman" w:cs="Times New Roman"/>
          <w:b/>
          <w:szCs w:val="24"/>
        </w:rPr>
        <w:t xml:space="preserve"> that Mr. Roemer and Speedishuttle complain about</w:t>
      </w:r>
      <w:r w:rsidRPr="00EB6AF4">
        <w:rPr>
          <w:rFonts w:ascii="Times New Roman" w:hAnsi="Times New Roman" w:cs="Times New Roman"/>
          <w:b/>
          <w:szCs w:val="24"/>
        </w:rPr>
        <w:t>?</w:t>
      </w:r>
    </w:p>
    <w:p w14:paraId="3EA4ED6F" w14:textId="77777777" w:rsidR="00347472" w:rsidRPr="00EB6AF4" w:rsidRDefault="00347472"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814D6E" w:rsidRPr="00EB6AF4">
        <w:rPr>
          <w:rFonts w:ascii="Times New Roman" w:hAnsi="Times New Roman" w:cs="Times New Roman"/>
          <w:szCs w:val="24"/>
        </w:rPr>
        <w:tab/>
        <w:t xml:space="preserve">Yes.  </w:t>
      </w:r>
      <w:r w:rsidRPr="00EB6AF4">
        <w:rPr>
          <w:rFonts w:ascii="Times New Roman" w:hAnsi="Times New Roman" w:cs="Times New Roman"/>
          <w:szCs w:val="24"/>
        </w:rPr>
        <w:t xml:space="preserve">The </w:t>
      </w:r>
      <w:r w:rsidR="00814D6E" w:rsidRPr="00EB6AF4">
        <w:rPr>
          <w:rFonts w:ascii="Times New Roman" w:hAnsi="Times New Roman" w:cs="Times New Roman"/>
          <w:szCs w:val="24"/>
        </w:rPr>
        <w:t>Staff</w:t>
      </w:r>
      <w:r w:rsidRPr="00EB6AF4">
        <w:rPr>
          <w:rFonts w:ascii="Times New Roman" w:hAnsi="Times New Roman" w:cs="Times New Roman"/>
          <w:szCs w:val="24"/>
        </w:rPr>
        <w:t xml:space="preserve"> requested information, which was provided to the investigators, regarding the commissions paid to hotel concierge staff.</w:t>
      </w:r>
      <w:r w:rsidR="00326439" w:rsidRPr="00EB6AF4">
        <w:rPr>
          <w:rFonts w:ascii="Times New Roman" w:hAnsi="Times New Roman" w:cs="Times New Roman"/>
          <w:szCs w:val="24"/>
        </w:rPr>
        <w:t xml:space="preserve">  Subsequently, they requested some additional data requests which Shuttle Express provided. </w:t>
      </w:r>
    </w:p>
    <w:p w14:paraId="58358C05" w14:textId="77777777" w:rsidR="00326439" w:rsidRPr="00EB6AF4" w:rsidRDefault="00326439"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814D6E" w:rsidRPr="00EB6AF4">
        <w:rPr>
          <w:rFonts w:ascii="Times New Roman" w:hAnsi="Times New Roman" w:cs="Times New Roman"/>
          <w:b/>
          <w:szCs w:val="24"/>
        </w:rPr>
        <w:tab/>
      </w:r>
      <w:r w:rsidRPr="00EB6AF4">
        <w:rPr>
          <w:rFonts w:ascii="Times New Roman" w:hAnsi="Times New Roman" w:cs="Times New Roman"/>
          <w:b/>
          <w:szCs w:val="24"/>
        </w:rPr>
        <w:t>W</w:t>
      </w:r>
      <w:r w:rsidR="00814D6E" w:rsidRPr="00EB6AF4">
        <w:rPr>
          <w:rFonts w:ascii="Times New Roman" w:hAnsi="Times New Roman" w:cs="Times New Roman"/>
          <w:b/>
          <w:szCs w:val="24"/>
        </w:rPr>
        <w:t>hat is your understanding of the Staff’s conclusion</w:t>
      </w:r>
      <w:r w:rsidRPr="00EB6AF4">
        <w:rPr>
          <w:rFonts w:ascii="Times New Roman" w:hAnsi="Times New Roman" w:cs="Times New Roman"/>
          <w:b/>
          <w:szCs w:val="24"/>
        </w:rPr>
        <w:t>?</w:t>
      </w:r>
    </w:p>
    <w:p w14:paraId="19498DB6" w14:textId="6EC387BD" w:rsidR="00326439" w:rsidRPr="00EB6AF4" w:rsidRDefault="00326439" w:rsidP="00F16465">
      <w:pPr>
        <w:tabs>
          <w:tab w:val="left" w:pos="810"/>
        </w:tabs>
        <w:spacing w:line="480" w:lineRule="auto"/>
        <w:ind w:left="720" w:hanging="720"/>
        <w:rPr>
          <w:rFonts w:ascii="Times New Roman" w:hAnsi="Times New Roman" w:cs="Times New Roman"/>
          <w:bCs/>
          <w:szCs w:val="24"/>
        </w:rPr>
      </w:pPr>
      <w:r w:rsidRPr="00EB6AF4">
        <w:rPr>
          <w:rFonts w:ascii="Times New Roman" w:hAnsi="Times New Roman" w:cs="Times New Roman"/>
          <w:szCs w:val="24"/>
        </w:rPr>
        <w:t xml:space="preserve">A: </w:t>
      </w:r>
      <w:r w:rsidR="00814D6E" w:rsidRPr="00EB6AF4">
        <w:rPr>
          <w:rFonts w:ascii="Times New Roman" w:hAnsi="Times New Roman" w:cs="Times New Roman"/>
          <w:szCs w:val="24"/>
        </w:rPr>
        <w:tab/>
      </w:r>
      <w:r w:rsidRPr="00EB6AF4">
        <w:rPr>
          <w:rFonts w:ascii="Times New Roman" w:hAnsi="Times New Roman" w:cs="Times New Roman"/>
          <w:szCs w:val="24"/>
        </w:rPr>
        <w:t xml:space="preserve">The data returned to us by the Staff investigators indicated that the staff confirmed that commissions were indeed paid directly to hotel concierge staff during the requested period.  They also found however, that the commissions were proper under the commission rules and therefore did not recommend any penalty as they determined that no violation had </w:t>
      </w:r>
      <w:r w:rsidR="002C154C" w:rsidRPr="00EB6AF4">
        <w:rPr>
          <w:rFonts w:ascii="Times New Roman" w:hAnsi="Times New Roman" w:cs="Times New Roman"/>
          <w:szCs w:val="24"/>
        </w:rPr>
        <w:t>occurred</w:t>
      </w:r>
      <w:r w:rsidRPr="00EB6AF4">
        <w:rPr>
          <w:rFonts w:ascii="Times New Roman" w:hAnsi="Times New Roman" w:cs="Times New Roman"/>
          <w:szCs w:val="24"/>
        </w:rPr>
        <w:t>.  In fact, Staff’s respon</w:t>
      </w:r>
      <w:r w:rsidR="00AB7E26" w:rsidRPr="00EB6AF4">
        <w:rPr>
          <w:rFonts w:ascii="Times New Roman" w:hAnsi="Times New Roman" w:cs="Times New Roman"/>
          <w:szCs w:val="24"/>
        </w:rPr>
        <w:t>se to Shuttle Express Data Request No. </w:t>
      </w:r>
      <w:r w:rsidRPr="00EB6AF4">
        <w:rPr>
          <w:rFonts w:ascii="Times New Roman" w:hAnsi="Times New Roman" w:cs="Times New Roman"/>
          <w:szCs w:val="24"/>
        </w:rPr>
        <w:t>4</w:t>
      </w:r>
      <w:r w:rsidR="00C07765" w:rsidRPr="00EB6AF4">
        <w:rPr>
          <w:rFonts w:ascii="Times New Roman" w:hAnsi="Times New Roman" w:cs="Times New Roman"/>
          <w:szCs w:val="24"/>
        </w:rPr>
        <w:t xml:space="preserve"> was very succinctly put as “</w:t>
      </w:r>
      <w:r w:rsidR="00C07765" w:rsidRPr="00EB6AF4">
        <w:rPr>
          <w:rFonts w:ascii="Times New Roman" w:hAnsi="Times New Roman" w:cs="Times New Roman"/>
          <w:bCs/>
          <w:szCs w:val="24"/>
        </w:rPr>
        <w:t>Review of RCW 81.28.080 does not support the</w:t>
      </w:r>
      <w:r w:rsidR="00AB7E26" w:rsidRPr="00EB6AF4">
        <w:rPr>
          <w:rFonts w:ascii="Times New Roman" w:hAnsi="Times New Roman" w:cs="Times New Roman"/>
          <w:bCs/>
          <w:szCs w:val="24"/>
        </w:rPr>
        <w:t xml:space="preserve"> allegation by Speedishuttle.” </w:t>
      </w:r>
    </w:p>
    <w:p w14:paraId="35CE3631" w14:textId="77777777" w:rsidR="00F73ACF" w:rsidRPr="00EB6AF4" w:rsidRDefault="00BA68A8" w:rsidP="00F16465">
      <w:pPr>
        <w:tabs>
          <w:tab w:val="left" w:pos="810"/>
        </w:tabs>
        <w:spacing w:line="480" w:lineRule="auto"/>
        <w:ind w:left="720" w:hanging="720"/>
        <w:rPr>
          <w:rFonts w:ascii="Times New Roman" w:hAnsi="Times New Roman" w:cs="Times New Roman"/>
          <w:b/>
          <w:bCs/>
          <w:szCs w:val="24"/>
        </w:rPr>
      </w:pPr>
      <w:r w:rsidRPr="00EB6AF4">
        <w:rPr>
          <w:rFonts w:ascii="Times New Roman" w:hAnsi="Times New Roman" w:cs="Times New Roman"/>
          <w:b/>
          <w:bCs/>
          <w:szCs w:val="24"/>
        </w:rPr>
        <w:t>Q.</w:t>
      </w:r>
      <w:r w:rsidRPr="00EB6AF4">
        <w:rPr>
          <w:rFonts w:ascii="Times New Roman" w:hAnsi="Times New Roman" w:cs="Times New Roman"/>
          <w:b/>
          <w:bCs/>
          <w:szCs w:val="24"/>
        </w:rPr>
        <w:tab/>
        <w:t xml:space="preserve">Do you believe your commission payments are unfair to </w:t>
      </w:r>
      <w:r w:rsidR="00814D6E" w:rsidRPr="00EB6AF4">
        <w:rPr>
          <w:rFonts w:ascii="Times New Roman" w:hAnsi="Times New Roman" w:cs="Times New Roman"/>
          <w:b/>
          <w:bCs/>
          <w:szCs w:val="24"/>
        </w:rPr>
        <w:t>Speedishuttle in any</w:t>
      </w:r>
      <w:r w:rsidRPr="00EB6AF4">
        <w:rPr>
          <w:rFonts w:ascii="Times New Roman" w:hAnsi="Times New Roman" w:cs="Times New Roman"/>
          <w:b/>
          <w:bCs/>
          <w:szCs w:val="24"/>
        </w:rPr>
        <w:t xml:space="preserve"> way</w:t>
      </w:r>
      <w:r w:rsidR="00814D6E" w:rsidRPr="00EB6AF4">
        <w:rPr>
          <w:rFonts w:ascii="Times New Roman" w:hAnsi="Times New Roman" w:cs="Times New Roman"/>
          <w:b/>
          <w:bCs/>
          <w:szCs w:val="24"/>
        </w:rPr>
        <w:t>?</w:t>
      </w:r>
    </w:p>
    <w:p w14:paraId="4301BCAF" w14:textId="575BE8E9" w:rsidR="00814D6E" w:rsidRPr="00EB6AF4" w:rsidRDefault="00814D6E" w:rsidP="00F16465">
      <w:pPr>
        <w:tabs>
          <w:tab w:val="left" w:pos="810"/>
        </w:tabs>
        <w:spacing w:line="480" w:lineRule="auto"/>
        <w:ind w:left="720" w:hanging="720"/>
        <w:rPr>
          <w:rFonts w:ascii="Times New Roman" w:hAnsi="Times New Roman" w:cs="Times New Roman"/>
          <w:bCs/>
          <w:szCs w:val="24"/>
        </w:rPr>
      </w:pPr>
      <w:r w:rsidRPr="00EB6AF4">
        <w:rPr>
          <w:rFonts w:ascii="Times New Roman" w:hAnsi="Times New Roman" w:cs="Times New Roman"/>
          <w:bCs/>
          <w:szCs w:val="24"/>
        </w:rPr>
        <w:t>A.</w:t>
      </w:r>
      <w:r w:rsidRPr="00EB6AF4">
        <w:rPr>
          <w:rFonts w:ascii="Times New Roman" w:hAnsi="Times New Roman" w:cs="Times New Roman"/>
          <w:bCs/>
          <w:szCs w:val="24"/>
        </w:rPr>
        <w:tab/>
        <w:t>No.  Mr. Roemer admitted they pay similar commi</w:t>
      </w:r>
      <w:r w:rsidR="00C8120B" w:rsidRPr="00EB6AF4">
        <w:rPr>
          <w:rFonts w:ascii="Times New Roman" w:hAnsi="Times New Roman" w:cs="Times New Roman"/>
          <w:bCs/>
          <w:szCs w:val="24"/>
        </w:rPr>
        <w:t xml:space="preserve">ssion but to hotels.  (Roemer Dep., p. </w:t>
      </w:r>
      <w:r w:rsidR="00BA68A8" w:rsidRPr="00EB6AF4">
        <w:rPr>
          <w:rFonts w:ascii="Times New Roman" w:hAnsi="Times New Roman" w:cs="Times New Roman"/>
          <w:bCs/>
          <w:szCs w:val="24"/>
        </w:rPr>
        <w:t>182-83</w:t>
      </w:r>
      <w:r w:rsidR="00C8120B" w:rsidRPr="00EB6AF4">
        <w:rPr>
          <w:rFonts w:ascii="Times New Roman" w:hAnsi="Times New Roman" w:cs="Times New Roman"/>
          <w:bCs/>
          <w:szCs w:val="24"/>
        </w:rPr>
        <w:t>).</w:t>
      </w:r>
      <w:r w:rsidRPr="00EB6AF4">
        <w:rPr>
          <w:rFonts w:ascii="Times New Roman" w:hAnsi="Times New Roman" w:cs="Times New Roman"/>
          <w:bCs/>
          <w:szCs w:val="24"/>
        </w:rPr>
        <w:t xml:space="preserve">  The only real difference is that they file their commission agreements for some reason.  </w:t>
      </w:r>
      <w:r w:rsidR="00BA68A8" w:rsidRPr="00EB6AF4">
        <w:rPr>
          <w:rFonts w:ascii="Times New Roman" w:hAnsi="Times New Roman" w:cs="Times New Roman"/>
          <w:bCs/>
          <w:szCs w:val="24"/>
        </w:rPr>
        <w:t>So they are doing largely the same thing and they are free to do exactly the same thing as we do if they want.</w:t>
      </w:r>
    </w:p>
    <w:p w14:paraId="34B058F8" w14:textId="77777777" w:rsidR="00C07765" w:rsidRPr="00EB6AF4" w:rsidRDefault="00E21C53" w:rsidP="00F16465">
      <w:pPr>
        <w:tabs>
          <w:tab w:val="left" w:pos="810"/>
        </w:tabs>
        <w:spacing w:line="480" w:lineRule="auto"/>
        <w:ind w:left="720" w:hanging="720"/>
        <w:rPr>
          <w:rFonts w:ascii="Times New Roman" w:hAnsi="Times New Roman" w:cs="Times New Roman"/>
          <w:b/>
          <w:bCs/>
          <w:szCs w:val="24"/>
        </w:rPr>
      </w:pPr>
      <w:r w:rsidRPr="00EB6AF4">
        <w:rPr>
          <w:rFonts w:ascii="Times New Roman" w:hAnsi="Times New Roman" w:cs="Times New Roman"/>
          <w:b/>
          <w:bCs/>
          <w:szCs w:val="24"/>
        </w:rPr>
        <w:t xml:space="preserve">Q: </w:t>
      </w:r>
      <w:r w:rsidR="00BA68A8" w:rsidRPr="00EB6AF4">
        <w:rPr>
          <w:rFonts w:ascii="Times New Roman" w:hAnsi="Times New Roman" w:cs="Times New Roman"/>
          <w:b/>
          <w:bCs/>
          <w:szCs w:val="24"/>
        </w:rPr>
        <w:tab/>
      </w:r>
      <w:r w:rsidRPr="00EB6AF4">
        <w:rPr>
          <w:rFonts w:ascii="Times New Roman" w:hAnsi="Times New Roman" w:cs="Times New Roman"/>
          <w:b/>
          <w:bCs/>
          <w:szCs w:val="24"/>
        </w:rPr>
        <w:t xml:space="preserve">Mr. Pratt’s testimony indicates that Staff believes Shuttle Express violated commission rules by using independent contractors to provide service to passengers </w:t>
      </w:r>
      <w:r w:rsidRPr="00EB6AF4">
        <w:rPr>
          <w:rFonts w:ascii="Times New Roman" w:hAnsi="Times New Roman" w:cs="Times New Roman"/>
          <w:b/>
          <w:bCs/>
          <w:szCs w:val="24"/>
        </w:rPr>
        <w:lastRenderedPageBreak/>
        <w:t>who had originally booked regulated services.  Do you believe that Shuttle Express indeed violated these rules?</w:t>
      </w:r>
    </w:p>
    <w:p w14:paraId="6C52024D" w14:textId="77777777" w:rsidR="00E21C53" w:rsidRPr="00EB6AF4" w:rsidRDefault="00EB1106" w:rsidP="00F16465">
      <w:pPr>
        <w:tabs>
          <w:tab w:val="left" w:pos="810"/>
        </w:tabs>
        <w:spacing w:line="480" w:lineRule="auto"/>
        <w:ind w:left="720" w:hanging="720"/>
        <w:rPr>
          <w:rFonts w:ascii="Times New Roman" w:hAnsi="Times New Roman" w:cs="Times New Roman"/>
          <w:bCs/>
          <w:szCs w:val="24"/>
        </w:rPr>
      </w:pPr>
      <w:r w:rsidRPr="00EB6AF4">
        <w:rPr>
          <w:rFonts w:ascii="Times New Roman" w:hAnsi="Times New Roman" w:cs="Times New Roman"/>
          <w:bCs/>
          <w:szCs w:val="24"/>
        </w:rPr>
        <w:t xml:space="preserve">A: </w:t>
      </w:r>
      <w:r w:rsidRPr="00EB6AF4">
        <w:rPr>
          <w:rFonts w:ascii="Times New Roman" w:hAnsi="Times New Roman" w:cs="Times New Roman"/>
          <w:bCs/>
          <w:szCs w:val="24"/>
        </w:rPr>
        <w:tab/>
        <w:t>We did not and do</w:t>
      </w:r>
      <w:r w:rsidR="00E21C53" w:rsidRPr="00EB6AF4">
        <w:rPr>
          <w:rFonts w:ascii="Times New Roman" w:hAnsi="Times New Roman" w:cs="Times New Roman"/>
          <w:bCs/>
          <w:szCs w:val="24"/>
        </w:rPr>
        <w:t xml:space="preserve"> </w:t>
      </w:r>
      <w:r w:rsidR="002C154C" w:rsidRPr="00EB6AF4">
        <w:rPr>
          <w:rFonts w:ascii="Times New Roman" w:hAnsi="Times New Roman" w:cs="Times New Roman"/>
          <w:bCs/>
          <w:szCs w:val="24"/>
        </w:rPr>
        <w:t>not</w:t>
      </w:r>
      <w:r w:rsidRPr="00EB6AF4">
        <w:rPr>
          <w:rFonts w:ascii="Times New Roman" w:hAnsi="Times New Roman" w:cs="Times New Roman"/>
          <w:bCs/>
          <w:szCs w:val="24"/>
        </w:rPr>
        <w:t>.  I</w:t>
      </w:r>
      <w:r w:rsidR="00E21C53" w:rsidRPr="00EB6AF4">
        <w:rPr>
          <w:rFonts w:ascii="Times New Roman" w:hAnsi="Times New Roman" w:cs="Times New Roman"/>
          <w:bCs/>
          <w:szCs w:val="24"/>
        </w:rPr>
        <w:t>n fact Shuttle Express tailored its use of independent contractors during and following the commission investigation in TC-120323.  While I was not in my current position at the time of that case, it has been reviewed as a basis for some of our operations today.</w:t>
      </w:r>
    </w:p>
    <w:p w14:paraId="212F2681" w14:textId="77777777" w:rsidR="00E21C53" w:rsidRPr="00EB6AF4" w:rsidRDefault="00E21C53" w:rsidP="00F16465">
      <w:pPr>
        <w:tabs>
          <w:tab w:val="left" w:pos="810"/>
        </w:tabs>
        <w:spacing w:line="480" w:lineRule="auto"/>
        <w:ind w:left="720" w:hanging="720"/>
        <w:rPr>
          <w:rFonts w:ascii="Times New Roman" w:hAnsi="Times New Roman" w:cs="Times New Roman"/>
          <w:b/>
          <w:bCs/>
          <w:szCs w:val="24"/>
        </w:rPr>
      </w:pPr>
      <w:r w:rsidRPr="00EB6AF4">
        <w:rPr>
          <w:rFonts w:ascii="Times New Roman" w:hAnsi="Times New Roman" w:cs="Times New Roman"/>
          <w:b/>
          <w:bCs/>
          <w:szCs w:val="24"/>
        </w:rPr>
        <w:t xml:space="preserve">Q: </w:t>
      </w:r>
      <w:r w:rsidR="00EB1106" w:rsidRPr="00EB6AF4">
        <w:rPr>
          <w:rFonts w:ascii="Times New Roman" w:hAnsi="Times New Roman" w:cs="Times New Roman"/>
          <w:b/>
          <w:bCs/>
          <w:szCs w:val="24"/>
        </w:rPr>
        <w:tab/>
        <w:t>Please elaborate on that statement.</w:t>
      </w:r>
    </w:p>
    <w:p w14:paraId="28E4F74F" w14:textId="4D185110" w:rsidR="00E21C53" w:rsidRPr="00EB6AF4" w:rsidRDefault="00E21C53" w:rsidP="00F16465">
      <w:pPr>
        <w:tabs>
          <w:tab w:val="left" w:pos="810"/>
        </w:tabs>
        <w:spacing w:line="480" w:lineRule="auto"/>
        <w:ind w:left="720" w:hanging="720"/>
        <w:rPr>
          <w:rFonts w:ascii="Times New Roman" w:hAnsi="Times New Roman" w:cs="Times New Roman"/>
          <w:bCs/>
          <w:szCs w:val="24"/>
        </w:rPr>
      </w:pPr>
      <w:r w:rsidRPr="00EB6AF4">
        <w:rPr>
          <w:rFonts w:ascii="Times New Roman" w:hAnsi="Times New Roman" w:cs="Times New Roman"/>
          <w:bCs/>
          <w:szCs w:val="24"/>
        </w:rPr>
        <w:t xml:space="preserve">A: </w:t>
      </w:r>
      <w:r w:rsidR="00EB1106" w:rsidRPr="00EB6AF4">
        <w:rPr>
          <w:rFonts w:ascii="Times New Roman" w:hAnsi="Times New Roman" w:cs="Times New Roman"/>
          <w:bCs/>
          <w:szCs w:val="24"/>
        </w:rPr>
        <w:tab/>
      </w:r>
      <w:r w:rsidRPr="00EB6AF4">
        <w:rPr>
          <w:rFonts w:ascii="Times New Roman" w:hAnsi="Times New Roman" w:cs="Times New Roman"/>
          <w:bCs/>
          <w:szCs w:val="24"/>
        </w:rPr>
        <w:t xml:space="preserve">Of course.  During the course of the investigation, Shuttle Express reported many trips of which independent contractors, utilizing their licensed vehicles which </w:t>
      </w:r>
      <w:r w:rsidR="00576A41" w:rsidRPr="00EB6AF4">
        <w:rPr>
          <w:rFonts w:ascii="Times New Roman" w:hAnsi="Times New Roman" w:cs="Times New Roman"/>
          <w:bCs/>
          <w:szCs w:val="24"/>
        </w:rPr>
        <w:t xml:space="preserve">were not </w:t>
      </w:r>
      <w:r w:rsidRPr="00EB6AF4">
        <w:rPr>
          <w:rFonts w:ascii="Times New Roman" w:hAnsi="Times New Roman" w:cs="Times New Roman"/>
          <w:bCs/>
          <w:szCs w:val="24"/>
        </w:rPr>
        <w:t>owned or leased by Shuttle Express, carried passengers who had originally booked regulated transportation.  During the course of that investigation, Staff declined to indicate that those trips which were single reservations carried by another carrier were in fact violations.  To further that point, Staff noted only the 5,</w:t>
      </w:r>
      <w:r w:rsidR="0062110E" w:rsidRPr="00EB6AF4">
        <w:rPr>
          <w:rFonts w:ascii="Times New Roman" w:hAnsi="Times New Roman" w:cs="Times New Roman"/>
          <w:bCs/>
          <w:szCs w:val="24"/>
        </w:rPr>
        <w:t xml:space="preserve">715 </w:t>
      </w:r>
      <w:r w:rsidRPr="00EB6AF4">
        <w:rPr>
          <w:rFonts w:ascii="Times New Roman" w:hAnsi="Times New Roman" w:cs="Times New Roman"/>
          <w:bCs/>
          <w:szCs w:val="24"/>
        </w:rPr>
        <w:t>violations (of over 12,000 trips reported to staff) which coincided with the instances where a contractor carried multiple unrelated passengers in the same vehicle, but none of those violations were for single reservation trips.</w:t>
      </w:r>
    </w:p>
    <w:p w14:paraId="72F0605F" w14:textId="77777777" w:rsidR="00E21C53" w:rsidRPr="00EB6AF4" w:rsidRDefault="00E21C53" w:rsidP="00F16465">
      <w:pPr>
        <w:tabs>
          <w:tab w:val="left" w:pos="810"/>
        </w:tabs>
        <w:spacing w:line="480" w:lineRule="auto"/>
        <w:ind w:left="720" w:hanging="720"/>
        <w:rPr>
          <w:rFonts w:ascii="Times New Roman" w:hAnsi="Times New Roman" w:cs="Times New Roman"/>
          <w:b/>
          <w:bCs/>
          <w:szCs w:val="24"/>
        </w:rPr>
      </w:pPr>
      <w:r w:rsidRPr="00EB6AF4">
        <w:rPr>
          <w:rFonts w:ascii="Times New Roman" w:hAnsi="Times New Roman" w:cs="Times New Roman"/>
          <w:b/>
          <w:bCs/>
          <w:szCs w:val="24"/>
        </w:rPr>
        <w:t xml:space="preserve">Q: </w:t>
      </w:r>
      <w:r w:rsidR="00EB1106" w:rsidRPr="00EB6AF4">
        <w:rPr>
          <w:rFonts w:ascii="Times New Roman" w:hAnsi="Times New Roman" w:cs="Times New Roman"/>
          <w:b/>
          <w:bCs/>
          <w:szCs w:val="24"/>
        </w:rPr>
        <w:tab/>
      </w:r>
      <w:r w:rsidRPr="00EB6AF4">
        <w:rPr>
          <w:rFonts w:ascii="Times New Roman" w:hAnsi="Times New Roman" w:cs="Times New Roman"/>
          <w:b/>
          <w:bCs/>
          <w:szCs w:val="24"/>
        </w:rPr>
        <w:t>Was there any indication as to why those trips were</w:t>
      </w:r>
      <w:r w:rsidR="00F73ACF" w:rsidRPr="00EB6AF4">
        <w:rPr>
          <w:rFonts w:ascii="Times New Roman" w:hAnsi="Times New Roman" w:cs="Times New Roman"/>
          <w:b/>
          <w:bCs/>
          <w:szCs w:val="24"/>
        </w:rPr>
        <w:t xml:space="preserve"> not</w:t>
      </w:r>
      <w:r w:rsidRPr="00EB6AF4">
        <w:rPr>
          <w:rFonts w:ascii="Times New Roman" w:hAnsi="Times New Roman" w:cs="Times New Roman"/>
          <w:b/>
          <w:bCs/>
          <w:szCs w:val="24"/>
        </w:rPr>
        <w:t xml:space="preserve"> included in the violations?</w:t>
      </w:r>
    </w:p>
    <w:p w14:paraId="0AAE1214" w14:textId="77777777" w:rsidR="00E21C53" w:rsidRPr="00EB6AF4" w:rsidRDefault="00E21C53"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bCs/>
          <w:szCs w:val="24"/>
        </w:rPr>
        <w:t xml:space="preserve">A: </w:t>
      </w:r>
      <w:r w:rsidR="00EB1106" w:rsidRPr="00EB6AF4">
        <w:rPr>
          <w:rFonts w:ascii="Times New Roman" w:hAnsi="Times New Roman" w:cs="Times New Roman"/>
          <w:bCs/>
          <w:szCs w:val="24"/>
        </w:rPr>
        <w:tab/>
      </w:r>
      <w:r w:rsidRPr="00EB6AF4">
        <w:rPr>
          <w:rFonts w:ascii="Times New Roman" w:hAnsi="Times New Roman" w:cs="Times New Roman"/>
          <w:bCs/>
          <w:szCs w:val="24"/>
        </w:rPr>
        <w:t xml:space="preserve">There was, from what I have reviewed.  </w:t>
      </w:r>
      <w:r w:rsidR="002C154C" w:rsidRPr="00EB6AF4">
        <w:rPr>
          <w:rFonts w:ascii="Times New Roman" w:hAnsi="Times New Roman" w:cs="Times New Roman"/>
          <w:bCs/>
          <w:szCs w:val="24"/>
        </w:rPr>
        <w:t xml:space="preserve">One specific instance was where Ms. Young testified that “In the current investigation, Shuttle Express violated that previous Commission order by hiring independent contractor drivers that were not employees of </w:t>
      </w:r>
      <w:r w:rsidR="002C154C" w:rsidRPr="00EB6AF4">
        <w:rPr>
          <w:rFonts w:ascii="Times New Roman" w:hAnsi="Times New Roman" w:cs="Times New Roman"/>
          <w:bCs/>
          <w:szCs w:val="24"/>
        </w:rPr>
        <w:lastRenderedPageBreak/>
        <w:t xml:space="preserve">the company to conduct multi-stop service on Shuttle Express's regulated routes.” </w:t>
      </w:r>
      <w:r w:rsidRPr="00EB6AF4">
        <w:rPr>
          <w:rFonts w:ascii="Times New Roman" w:hAnsi="Times New Roman" w:cs="Times New Roman"/>
          <w:bCs/>
          <w:szCs w:val="24"/>
        </w:rPr>
        <w:t xml:space="preserve">(TC-120323 Transcript Vol 2 </w:t>
      </w:r>
      <w:r w:rsidR="002C154C" w:rsidRPr="00EB6AF4">
        <w:rPr>
          <w:rFonts w:ascii="Times New Roman" w:hAnsi="Times New Roman" w:cs="Times New Roman"/>
          <w:bCs/>
          <w:szCs w:val="24"/>
        </w:rPr>
        <w:t>Pg.</w:t>
      </w:r>
      <w:r w:rsidRPr="00EB6AF4">
        <w:rPr>
          <w:rFonts w:ascii="Times New Roman" w:hAnsi="Times New Roman" w:cs="Times New Roman"/>
          <w:bCs/>
          <w:szCs w:val="24"/>
        </w:rPr>
        <w:t xml:space="preserve"> 27 Ln 1-5).  Ms. Young did not state that the other trips that were provided to the Staff were violations, and in fact used the specific “</w:t>
      </w:r>
      <w:r w:rsidR="002C154C" w:rsidRPr="00EB6AF4">
        <w:rPr>
          <w:rFonts w:ascii="Times New Roman" w:hAnsi="Times New Roman" w:cs="Times New Roman"/>
          <w:bCs/>
          <w:szCs w:val="24"/>
        </w:rPr>
        <w:t>multi-stop</w:t>
      </w:r>
      <w:r w:rsidRPr="00EB6AF4">
        <w:rPr>
          <w:rFonts w:ascii="Times New Roman" w:hAnsi="Times New Roman" w:cs="Times New Roman"/>
          <w:bCs/>
          <w:szCs w:val="24"/>
        </w:rPr>
        <w:t>” designation when identifying the violations.</w:t>
      </w:r>
    </w:p>
    <w:p w14:paraId="52F83C97" w14:textId="77777777" w:rsidR="0019336F" w:rsidRPr="00EB6AF4" w:rsidRDefault="00E21C53"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EB1106" w:rsidRPr="00EB6AF4">
        <w:rPr>
          <w:rFonts w:ascii="Times New Roman" w:hAnsi="Times New Roman" w:cs="Times New Roman"/>
          <w:b/>
          <w:szCs w:val="24"/>
        </w:rPr>
        <w:tab/>
      </w:r>
      <w:r w:rsidRPr="00EB6AF4">
        <w:rPr>
          <w:rFonts w:ascii="Times New Roman" w:hAnsi="Times New Roman" w:cs="Times New Roman"/>
          <w:b/>
          <w:szCs w:val="24"/>
        </w:rPr>
        <w:t>Do you have any other information that the Staff may have used to determine that the single stops provided at that time were not violations?</w:t>
      </w:r>
    </w:p>
    <w:p w14:paraId="183956F5" w14:textId="77777777" w:rsidR="00E21C53" w:rsidRPr="00EB6AF4" w:rsidRDefault="00E21C53"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EB1106" w:rsidRPr="00EB6AF4">
        <w:rPr>
          <w:rFonts w:ascii="Times New Roman" w:hAnsi="Times New Roman" w:cs="Times New Roman"/>
          <w:szCs w:val="24"/>
        </w:rPr>
        <w:tab/>
      </w:r>
      <w:r w:rsidRPr="00EB6AF4">
        <w:rPr>
          <w:rFonts w:ascii="Times New Roman" w:hAnsi="Times New Roman" w:cs="Times New Roman"/>
          <w:szCs w:val="24"/>
        </w:rPr>
        <w:t>Act</w:t>
      </w:r>
      <w:r w:rsidR="00EB1106" w:rsidRPr="00EB6AF4">
        <w:rPr>
          <w:rFonts w:ascii="Times New Roman" w:hAnsi="Times New Roman" w:cs="Times New Roman"/>
          <w:szCs w:val="24"/>
        </w:rPr>
        <w:t>ually, I believe I do.  In the C</w:t>
      </w:r>
      <w:r w:rsidRPr="00EB6AF4">
        <w:rPr>
          <w:rFonts w:ascii="Times New Roman" w:hAnsi="Times New Roman" w:cs="Times New Roman"/>
          <w:szCs w:val="24"/>
        </w:rPr>
        <w:t>ommission rules, WAC 480-30-036 defines the provision of “Alternate arrangements for passengers.”  That rule goes on to state that “The alternate arrangements may require travel by another carrier or mode of transportation at no additional cost to the passenger beyond what the passenger would have paid for the original transportation arrangement.</w:t>
      </w:r>
      <w:r w:rsidR="009C489B" w:rsidRPr="00EB6AF4">
        <w:rPr>
          <w:rFonts w:ascii="Times New Roman" w:hAnsi="Times New Roman" w:cs="Times New Roman"/>
          <w:szCs w:val="24"/>
        </w:rPr>
        <w:t>”</w:t>
      </w:r>
      <w:r w:rsidR="00EB1106" w:rsidRPr="00EB6AF4">
        <w:rPr>
          <w:rFonts w:ascii="Times New Roman" w:hAnsi="Times New Roman" w:cs="Times New Roman"/>
          <w:szCs w:val="24"/>
        </w:rPr>
        <w:t xml:space="preserve">  I am not an attorney, but certainly from a layman’s perspective that WAC seems to me to address exactly what we do when we refer single parties to a licensed limo operator.</w:t>
      </w:r>
    </w:p>
    <w:p w14:paraId="6AC9B045" w14:textId="77777777" w:rsidR="009C489B" w:rsidRPr="00EB6AF4" w:rsidRDefault="009C489B"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EB1106" w:rsidRPr="00EB6AF4">
        <w:rPr>
          <w:rFonts w:ascii="Times New Roman" w:hAnsi="Times New Roman" w:cs="Times New Roman"/>
          <w:b/>
          <w:szCs w:val="24"/>
        </w:rPr>
        <w:tab/>
      </w:r>
      <w:r w:rsidRPr="00EB6AF4">
        <w:rPr>
          <w:rFonts w:ascii="Times New Roman" w:hAnsi="Times New Roman" w:cs="Times New Roman"/>
          <w:b/>
          <w:szCs w:val="24"/>
        </w:rPr>
        <w:t>Why would that rule allow Shuttle Express to utilize independent contractors to perform single stops?</w:t>
      </w:r>
    </w:p>
    <w:p w14:paraId="567C3AE8" w14:textId="6AC6AA4A" w:rsidR="009C489B" w:rsidRPr="00EB6AF4" w:rsidRDefault="009C489B"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EB1106" w:rsidRPr="00EB6AF4">
        <w:rPr>
          <w:rFonts w:ascii="Times New Roman" w:hAnsi="Times New Roman" w:cs="Times New Roman"/>
          <w:szCs w:val="24"/>
        </w:rPr>
        <w:tab/>
      </w:r>
      <w:r w:rsidRPr="00EB6AF4">
        <w:rPr>
          <w:rFonts w:ascii="Times New Roman" w:hAnsi="Times New Roman" w:cs="Times New Roman"/>
          <w:szCs w:val="24"/>
        </w:rPr>
        <w:t>The rule</w:t>
      </w:r>
      <w:r w:rsidR="00EB1106" w:rsidRPr="00EB6AF4">
        <w:rPr>
          <w:rFonts w:ascii="Times New Roman" w:hAnsi="Times New Roman" w:cs="Times New Roman"/>
          <w:szCs w:val="24"/>
        </w:rPr>
        <w:t xml:space="preserve"> I just mentioned</w:t>
      </w:r>
      <w:r w:rsidRPr="00EB6AF4">
        <w:rPr>
          <w:rFonts w:ascii="Times New Roman" w:hAnsi="Times New Roman" w:cs="Times New Roman"/>
          <w:szCs w:val="24"/>
        </w:rPr>
        <w:t xml:space="preserve"> certainly seems to take into account that an operator may not reasonably</w:t>
      </w:r>
      <w:r w:rsidR="00EB1106" w:rsidRPr="00EB6AF4">
        <w:rPr>
          <w:rFonts w:ascii="Times New Roman" w:hAnsi="Times New Roman" w:cs="Times New Roman"/>
          <w:szCs w:val="24"/>
        </w:rPr>
        <w:t xml:space="preserve"> </w:t>
      </w:r>
      <w:r w:rsidRPr="00EB6AF4">
        <w:rPr>
          <w:rFonts w:ascii="Times New Roman" w:hAnsi="Times New Roman" w:cs="Times New Roman"/>
          <w:szCs w:val="24"/>
        </w:rPr>
        <w:t>be able to p</w:t>
      </w:r>
      <w:r w:rsidR="00EB1106" w:rsidRPr="00EB6AF4">
        <w:rPr>
          <w:rFonts w:ascii="Times New Roman" w:hAnsi="Times New Roman" w:cs="Times New Roman"/>
          <w:szCs w:val="24"/>
        </w:rPr>
        <w:t>rovide service 100% of the time, either due to financial, mechanical, or other reasons</w:t>
      </w:r>
      <w:r w:rsidR="009969BD" w:rsidRPr="00EB6AF4">
        <w:rPr>
          <w:rFonts w:ascii="Times New Roman" w:hAnsi="Times New Roman" w:cs="Times New Roman"/>
          <w:szCs w:val="24"/>
        </w:rPr>
        <w:t xml:space="preserve"> even with sufficient reserve equipment</w:t>
      </w:r>
      <w:r w:rsidRPr="00EB6AF4">
        <w:rPr>
          <w:rFonts w:ascii="Times New Roman" w:hAnsi="Times New Roman" w:cs="Times New Roman"/>
          <w:szCs w:val="24"/>
        </w:rPr>
        <w:t>.  When circumstances dictate that a change in the mode of transportation, such as moving a regulated customer to a non-regulated mode of transportation, is necessary, it should be allowed to do so without penalty</w:t>
      </w:r>
      <w:r w:rsidR="009969BD" w:rsidRPr="00EB6AF4">
        <w:rPr>
          <w:rFonts w:ascii="Times New Roman" w:hAnsi="Times New Roman" w:cs="Times New Roman"/>
          <w:szCs w:val="24"/>
        </w:rPr>
        <w:t xml:space="preserve"> while still providing service to the satisfaction of the </w:t>
      </w:r>
      <w:r w:rsidR="009969BD" w:rsidRPr="00EB6AF4">
        <w:rPr>
          <w:rFonts w:ascii="Times New Roman" w:hAnsi="Times New Roman" w:cs="Times New Roman"/>
          <w:szCs w:val="24"/>
        </w:rPr>
        <w:lastRenderedPageBreak/>
        <w:t>Commission</w:t>
      </w:r>
      <w:r w:rsidRPr="00EB6AF4">
        <w:rPr>
          <w:rFonts w:ascii="Times New Roman" w:hAnsi="Times New Roman" w:cs="Times New Roman"/>
          <w:szCs w:val="24"/>
        </w:rPr>
        <w:t>.</w:t>
      </w:r>
      <w:r w:rsidR="00EB1106" w:rsidRPr="00EB6AF4">
        <w:rPr>
          <w:rFonts w:ascii="Times New Roman" w:hAnsi="Times New Roman" w:cs="Times New Roman"/>
          <w:szCs w:val="24"/>
        </w:rPr>
        <w:t xml:space="preserve">  For example, when we have a single passenger going to </w:t>
      </w:r>
      <w:r w:rsidR="00E6252A" w:rsidRPr="00EB6AF4">
        <w:rPr>
          <w:rFonts w:ascii="Times New Roman" w:hAnsi="Times New Roman" w:cs="Times New Roman"/>
          <w:szCs w:val="24"/>
        </w:rPr>
        <w:t>Woodinville,</w:t>
      </w:r>
      <w:r w:rsidR="0062110E" w:rsidRPr="00EB6AF4">
        <w:rPr>
          <w:rFonts w:ascii="Times New Roman" w:hAnsi="Times New Roman" w:cs="Times New Roman"/>
          <w:szCs w:val="24"/>
        </w:rPr>
        <w:t xml:space="preserve"> with no other passengers travelling along the same general route</w:t>
      </w:r>
      <w:r w:rsidR="00EB1106" w:rsidRPr="00EB6AF4">
        <w:rPr>
          <w:rFonts w:ascii="Times New Roman" w:hAnsi="Times New Roman" w:cs="Times New Roman"/>
          <w:szCs w:val="24"/>
        </w:rPr>
        <w:t>, we could either ask them to wait hours for another passenger going to that same area or transport them at a sizeable loss in a van operated by an employee.  The limo option enables us to carry that passenger quickly and at a small loss</w:t>
      </w:r>
      <w:r w:rsidR="00BD7714" w:rsidRPr="00EB6AF4">
        <w:rPr>
          <w:rFonts w:ascii="Times New Roman" w:hAnsi="Times New Roman" w:cs="Times New Roman"/>
          <w:szCs w:val="24"/>
        </w:rPr>
        <w:t>, while providing them an upgraded travel experience</w:t>
      </w:r>
      <w:r w:rsidR="00EB1106" w:rsidRPr="00EB6AF4">
        <w:rPr>
          <w:rFonts w:ascii="Times New Roman" w:hAnsi="Times New Roman" w:cs="Times New Roman"/>
          <w:szCs w:val="24"/>
        </w:rPr>
        <w:t>.  Of course, the passenger is happy, because they get an upgraded limo ride, quickly, and at the same price as share ride.</w:t>
      </w:r>
      <w:r w:rsidRPr="00EB6AF4">
        <w:rPr>
          <w:rFonts w:ascii="Times New Roman" w:hAnsi="Times New Roman" w:cs="Times New Roman"/>
          <w:szCs w:val="24"/>
        </w:rPr>
        <w:t xml:space="preserve">  By utilizing these contractors</w:t>
      </w:r>
      <w:r w:rsidR="0071356F" w:rsidRPr="00EB6AF4">
        <w:rPr>
          <w:rFonts w:ascii="Times New Roman" w:hAnsi="Times New Roman" w:cs="Times New Roman"/>
          <w:szCs w:val="24"/>
        </w:rPr>
        <w:t>,</w:t>
      </w:r>
      <w:r w:rsidRPr="00EB6AF4">
        <w:rPr>
          <w:rFonts w:ascii="Times New Roman" w:hAnsi="Times New Roman" w:cs="Times New Roman"/>
          <w:szCs w:val="24"/>
        </w:rPr>
        <w:t xml:space="preserve"> who are all licensed transportation companies or contractors thereof, Shuttle Express effectively changes the mode of the transport from auto transportation to the contract</w:t>
      </w:r>
      <w:r w:rsidR="0071356F" w:rsidRPr="00EB6AF4">
        <w:rPr>
          <w:rFonts w:ascii="Times New Roman" w:hAnsi="Times New Roman" w:cs="Times New Roman"/>
          <w:szCs w:val="24"/>
        </w:rPr>
        <w:t>or’s licensed mode of transport, to the benefit of the company and the public.</w:t>
      </w:r>
    </w:p>
    <w:p w14:paraId="76ECA939" w14:textId="77777777" w:rsidR="009C489B" w:rsidRPr="00EB6AF4" w:rsidRDefault="009C489B"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EB1106" w:rsidRPr="00EB6AF4">
        <w:rPr>
          <w:rFonts w:ascii="Times New Roman" w:hAnsi="Times New Roman" w:cs="Times New Roman"/>
          <w:b/>
          <w:szCs w:val="24"/>
        </w:rPr>
        <w:tab/>
      </w:r>
      <w:r w:rsidRPr="00EB6AF4">
        <w:rPr>
          <w:rFonts w:ascii="Times New Roman" w:hAnsi="Times New Roman" w:cs="Times New Roman"/>
          <w:b/>
          <w:szCs w:val="24"/>
        </w:rPr>
        <w:t>And what about the no additional cost provision?</w:t>
      </w:r>
    </w:p>
    <w:p w14:paraId="7024F2D4" w14:textId="77777777" w:rsidR="009C489B" w:rsidRPr="00EB6AF4" w:rsidRDefault="009C489B"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71356F" w:rsidRPr="00EB6AF4">
        <w:rPr>
          <w:rFonts w:ascii="Times New Roman" w:hAnsi="Times New Roman" w:cs="Times New Roman"/>
          <w:szCs w:val="24"/>
        </w:rPr>
        <w:tab/>
      </w:r>
      <w:r w:rsidRPr="00EB6AF4">
        <w:rPr>
          <w:rFonts w:ascii="Times New Roman" w:hAnsi="Times New Roman" w:cs="Times New Roman"/>
          <w:szCs w:val="24"/>
        </w:rPr>
        <w:t xml:space="preserve">Shuttle Express has always honored the regulated rate quoted and originally intended to be provided to our guests.  Unless a specific service change is requested by the customer directly, no additional fees or costs are passed on to the customer by Shuttle </w:t>
      </w:r>
      <w:r w:rsidR="002C154C" w:rsidRPr="00EB6AF4">
        <w:rPr>
          <w:rFonts w:ascii="Times New Roman" w:hAnsi="Times New Roman" w:cs="Times New Roman"/>
          <w:szCs w:val="24"/>
        </w:rPr>
        <w:t>Express</w:t>
      </w:r>
      <w:r w:rsidRPr="00EB6AF4">
        <w:rPr>
          <w:rFonts w:ascii="Times New Roman" w:hAnsi="Times New Roman" w:cs="Times New Roman"/>
          <w:szCs w:val="24"/>
        </w:rPr>
        <w:t xml:space="preserve"> and other than </w:t>
      </w:r>
      <w:r w:rsidR="002C154C" w:rsidRPr="00EB6AF4">
        <w:rPr>
          <w:rFonts w:ascii="Times New Roman" w:hAnsi="Times New Roman" w:cs="Times New Roman"/>
          <w:szCs w:val="24"/>
        </w:rPr>
        <w:t>gratuity</w:t>
      </w:r>
      <w:r w:rsidRPr="00EB6AF4">
        <w:rPr>
          <w:rFonts w:ascii="Times New Roman" w:hAnsi="Times New Roman" w:cs="Times New Roman"/>
          <w:szCs w:val="24"/>
        </w:rPr>
        <w:t xml:space="preserve"> for the driver, no additional charges other than the original quoted price are incurred by our guest.</w:t>
      </w:r>
    </w:p>
    <w:p w14:paraId="5484AA6C" w14:textId="77777777" w:rsidR="009C489B" w:rsidRPr="00EB6AF4" w:rsidRDefault="009C489B"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71356F" w:rsidRPr="00EB6AF4">
        <w:rPr>
          <w:rFonts w:ascii="Times New Roman" w:hAnsi="Times New Roman" w:cs="Times New Roman"/>
          <w:b/>
          <w:szCs w:val="24"/>
        </w:rPr>
        <w:tab/>
      </w:r>
      <w:r w:rsidRPr="00EB6AF4">
        <w:rPr>
          <w:rFonts w:ascii="Times New Roman" w:hAnsi="Times New Roman" w:cs="Times New Roman"/>
          <w:b/>
          <w:szCs w:val="24"/>
        </w:rPr>
        <w:t>Was it surprising to you that Mr. Pratt recommended such a high penalty for the violations he alleges despite the record showing that Shuttle Express had reason to believe it was operating within the rules?</w:t>
      </w:r>
    </w:p>
    <w:p w14:paraId="008AD15F" w14:textId="6FF0608C" w:rsidR="0071356F" w:rsidRPr="00EB6AF4" w:rsidRDefault="009C489B"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71356F" w:rsidRPr="00EB6AF4">
        <w:rPr>
          <w:rFonts w:ascii="Times New Roman" w:hAnsi="Times New Roman" w:cs="Times New Roman"/>
          <w:szCs w:val="24"/>
        </w:rPr>
        <w:tab/>
        <w:t xml:space="preserve">That would be an understatement.  </w:t>
      </w:r>
      <w:r w:rsidRPr="00EB6AF4">
        <w:rPr>
          <w:rFonts w:ascii="Times New Roman" w:hAnsi="Times New Roman" w:cs="Times New Roman"/>
          <w:szCs w:val="24"/>
        </w:rPr>
        <w:t xml:space="preserve">It was very surprising.  After reading the </w:t>
      </w:r>
      <w:r w:rsidR="0071356F" w:rsidRPr="00EB6AF4">
        <w:rPr>
          <w:rFonts w:ascii="Times New Roman" w:hAnsi="Times New Roman" w:cs="Times New Roman"/>
          <w:szCs w:val="24"/>
        </w:rPr>
        <w:t xml:space="preserve">past </w:t>
      </w:r>
      <w:r w:rsidRPr="00EB6AF4">
        <w:rPr>
          <w:rFonts w:ascii="Times New Roman" w:hAnsi="Times New Roman" w:cs="Times New Roman"/>
          <w:szCs w:val="24"/>
        </w:rPr>
        <w:t xml:space="preserve">orders, parts of the transcripts, and other documents in the </w:t>
      </w:r>
      <w:r w:rsidR="00F52FF1" w:rsidRPr="00EB6AF4">
        <w:rPr>
          <w:rFonts w:ascii="Times New Roman" w:hAnsi="Times New Roman" w:cs="Times New Roman"/>
          <w:szCs w:val="24"/>
        </w:rPr>
        <w:t>Commission</w:t>
      </w:r>
      <w:r w:rsidRPr="00EB6AF4">
        <w:rPr>
          <w:rFonts w:ascii="Times New Roman" w:hAnsi="Times New Roman" w:cs="Times New Roman"/>
          <w:szCs w:val="24"/>
        </w:rPr>
        <w:t xml:space="preserve"> rules and regulations, it </w:t>
      </w:r>
      <w:r w:rsidRPr="00EB6AF4">
        <w:rPr>
          <w:rFonts w:ascii="Times New Roman" w:hAnsi="Times New Roman" w:cs="Times New Roman"/>
          <w:szCs w:val="24"/>
        </w:rPr>
        <w:lastRenderedPageBreak/>
        <w:t>was quite a shock to me that the Staff has now done an about face on its position</w:t>
      </w:r>
      <w:r w:rsidR="0071356F" w:rsidRPr="00EB6AF4">
        <w:rPr>
          <w:rFonts w:ascii="Times New Roman" w:hAnsi="Times New Roman" w:cs="Times New Roman"/>
          <w:szCs w:val="24"/>
        </w:rPr>
        <w:t xml:space="preserve"> of just four years ago, without any rational explanation that I can see.  Moreover, in their investigation they never really looked at why we need to use limos in order to be able to continue to offer our services nearly county-wide.  The spread between the cost of our service and the public’s willingness to pay has always been small.  Forcing us to use a higher cost mode of transportation to carry solo passengers out to </w:t>
      </w:r>
      <w:r w:rsidR="00E6252A" w:rsidRPr="00EB6AF4">
        <w:rPr>
          <w:rFonts w:ascii="Times New Roman" w:hAnsi="Times New Roman" w:cs="Times New Roman"/>
          <w:szCs w:val="24"/>
        </w:rPr>
        <w:t xml:space="preserve">remote suburbs </w:t>
      </w:r>
      <w:r w:rsidR="00C0260D" w:rsidRPr="00EB6AF4">
        <w:rPr>
          <w:rFonts w:ascii="Times New Roman" w:hAnsi="Times New Roman" w:cs="Times New Roman"/>
          <w:szCs w:val="24"/>
        </w:rPr>
        <w:t xml:space="preserve">or </w:t>
      </w:r>
      <w:r w:rsidR="00E6252A" w:rsidRPr="00EB6AF4">
        <w:rPr>
          <w:rFonts w:ascii="Times New Roman" w:hAnsi="Times New Roman" w:cs="Times New Roman"/>
          <w:szCs w:val="24"/>
        </w:rPr>
        <w:t xml:space="preserve">rural areas </w:t>
      </w:r>
      <w:r w:rsidR="0071356F" w:rsidRPr="00EB6AF4">
        <w:rPr>
          <w:rFonts w:ascii="Times New Roman" w:hAnsi="Times New Roman" w:cs="Times New Roman"/>
          <w:szCs w:val="24"/>
        </w:rPr>
        <w:t>will merely make it impossible for us to continue serving those areas</w:t>
      </w:r>
      <w:r w:rsidR="00C0260D" w:rsidRPr="00EB6AF4">
        <w:rPr>
          <w:rFonts w:ascii="Times New Roman" w:hAnsi="Times New Roman" w:cs="Times New Roman"/>
          <w:szCs w:val="24"/>
        </w:rPr>
        <w:t xml:space="preserve"> with any form of the regulated shared ride service</w:t>
      </w:r>
      <w:r w:rsidR="0071356F" w:rsidRPr="00EB6AF4">
        <w:rPr>
          <w:rFonts w:ascii="Times New Roman" w:hAnsi="Times New Roman" w:cs="Times New Roman"/>
          <w:szCs w:val="24"/>
        </w:rPr>
        <w:t>.</w:t>
      </w:r>
    </w:p>
    <w:p w14:paraId="688EDEB5" w14:textId="029A506D" w:rsidR="00BD7714" w:rsidRPr="00EB6AF4" w:rsidRDefault="00BD7714"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 xml:space="preserve">Does your statement then mean that Shuttle Express cannot afford to service customers in </w:t>
      </w:r>
      <w:r w:rsidR="00E6252A" w:rsidRPr="00EB6AF4">
        <w:rPr>
          <w:rFonts w:ascii="Times New Roman" w:hAnsi="Times New Roman" w:cs="Times New Roman"/>
          <w:b/>
          <w:szCs w:val="24"/>
        </w:rPr>
        <w:t xml:space="preserve">more remote </w:t>
      </w:r>
      <w:r w:rsidRPr="00EB6AF4">
        <w:rPr>
          <w:rFonts w:ascii="Times New Roman" w:hAnsi="Times New Roman" w:cs="Times New Roman"/>
          <w:b/>
          <w:szCs w:val="24"/>
        </w:rPr>
        <w:t>areas?</w:t>
      </w:r>
    </w:p>
    <w:p w14:paraId="4C02C49C" w14:textId="77777777" w:rsidR="00BD7714" w:rsidRPr="00EB6AF4" w:rsidRDefault="00BD7714"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t>That doesn’t mean that at all.  During previous rate filings, Shuttle Express desired to increase fares to these areas based on costs and likelihood of carrying multiple passengers.  Upon review of our fare increase request, Commission Staff indicated that the increase for some outlying areas needed to be reduced due to the cost being partially subsidized by the profit in the high density areas.  As a result, the higher passenger counts in areas like the downtown Seattle or Bellevue hotel districts was effectively helping to pay for the ride costs when going to North Bend and Duvall.  Due to the decrease in ridership in these high density areas, in part as a result of SpeediShuttle’s entry into the market, that subsidy is effectively decreased now, and fare increases to these outlying areas are more likely to be necessitated as a result of the high cost and lower subsidation from the downtown cores.</w:t>
      </w:r>
    </w:p>
    <w:p w14:paraId="213D6778" w14:textId="77777777" w:rsidR="009C489B" w:rsidRPr="00EB6AF4" w:rsidRDefault="009C489B"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lastRenderedPageBreak/>
        <w:t xml:space="preserve">Q: </w:t>
      </w:r>
      <w:r w:rsidR="0071356F" w:rsidRPr="00EB6AF4">
        <w:rPr>
          <w:rFonts w:ascii="Times New Roman" w:hAnsi="Times New Roman" w:cs="Times New Roman"/>
          <w:b/>
          <w:szCs w:val="24"/>
        </w:rPr>
        <w:tab/>
      </w:r>
      <w:r w:rsidRPr="00EB6AF4">
        <w:rPr>
          <w:rFonts w:ascii="Times New Roman" w:hAnsi="Times New Roman" w:cs="Times New Roman"/>
          <w:b/>
          <w:szCs w:val="24"/>
        </w:rPr>
        <w:t>Regarding the Alternate means definition you quoted earlier, has Shuttle Express ever made it publicly known</w:t>
      </w:r>
      <w:r w:rsidR="00BD7714" w:rsidRPr="00EB6AF4">
        <w:rPr>
          <w:rFonts w:ascii="Times New Roman" w:hAnsi="Times New Roman" w:cs="Times New Roman"/>
          <w:b/>
          <w:szCs w:val="24"/>
        </w:rPr>
        <w:t xml:space="preserve"> or advised the Commission Staff</w:t>
      </w:r>
      <w:r w:rsidRPr="00EB6AF4">
        <w:rPr>
          <w:rFonts w:ascii="Times New Roman" w:hAnsi="Times New Roman" w:cs="Times New Roman"/>
          <w:b/>
          <w:szCs w:val="24"/>
        </w:rPr>
        <w:t xml:space="preserve"> t</w:t>
      </w:r>
      <w:r w:rsidR="0071356F" w:rsidRPr="00EB6AF4">
        <w:rPr>
          <w:rFonts w:ascii="Times New Roman" w:hAnsi="Times New Roman" w:cs="Times New Roman"/>
          <w:b/>
          <w:szCs w:val="24"/>
        </w:rPr>
        <w:t xml:space="preserve">hat it intended to utilize that WAC </w:t>
      </w:r>
      <w:r w:rsidRPr="00EB6AF4">
        <w:rPr>
          <w:rFonts w:ascii="Times New Roman" w:hAnsi="Times New Roman" w:cs="Times New Roman"/>
          <w:b/>
          <w:szCs w:val="24"/>
        </w:rPr>
        <w:t>provision?</w:t>
      </w:r>
    </w:p>
    <w:p w14:paraId="4BB7356B" w14:textId="77777777" w:rsidR="009C489B" w:rsidRPr="00EB6AF4" w:rsidRDefault="009C489B"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71356F" w:rsidRPr="00EB6AF4">
        <w:rPr>
          <w:rFonts w:ascii="Times New Roman" w:hAnsi="Times New Roman" w:cs="Times New Roman"/>
          <w:szCs w:val="24"/>
        </w:rPr>
        <w:tab/>
      </w:r>
      <w:r w:rsidRPr="00EB6AF4">
        <w:rPr>
          <w:rFonts w:ascii="Times New Roman" w:hAnsi="Times New Roman" w:cs="Times New Roman"/>
          <w:szCs w:val="24"/>
        </w:rPr>
        <w:t>It has, yes.  At least since the existence of Shuttle Express Tariff No. 1</w:t>
      </w:r>
      <w:r w:rsidR="00BD7714" w:rsidRPr="00EB6AF4">
        <w:rPr>
          <w:rFonts w:ascii="Times New Roman" w:hAnsi="Times New Roman" w:cs="Times New Roman"/>
          <w:szCs w:val="24"/>
        </w:rPr>
        <w:t>0, originally filed to become effective in August, 2013</w:t>
      </w:r>
      <w:r w:rsidRPr="00EB6AF4">
        <w:rPr>
          <w:rFonts w:ascii="Times New Roman" w:hAnsi="Times New Roman" w:cs="Times New Roman"/>
          <w:szCs w:val="24"/>
        </w:rPr>
        <w:t>, Shuttle Express has included in its rules a consideration for the Alternate means</w:t>
      </w:r>
      <w:r w:rsidR="00093948" w:rsidRPr="00EB6AF4">
        <w:rPr>
          <w:rFonts w:ascii="Times New Roman" w:hAnsi="Times New Roman" w:cs="Times New Roman"/>
          <w:szCs w:val="24"/>
        </w:rPr>
        <w:t xml:space="preserve"> provision as described in the definition</w:t>
      </w:r>
      <w:r w:rsidR="0071356F" w:rsidRPr="00EB6AF4">
        <w:rPr>
          <w:rFonts w:ascii="Times New Roman" w:hAnsi="Times New Roman" w:cs="Times New Roman"/>
          <w:szCs w:val="24"/>
        </w:rPr>
        <w:t>s, as well as in WAC 480-30-356</w:t>
      </w:r>
      <w:r w:rsidR="00093948" w:rsidRPr="00EB6AF4">
        <w:rPr>
          <w:rFonts w:ascii="Times New Roman" w:hAnsi="Times New Roman" w:cs="Times New Roman"/>
          <w:szCs w:val="24"/>
        </w:rPr>
        <w:t>(3</w:t>
      </w:r>
      <w:r w:rsidR="0071356F" w:rsidRPr="00EB6AF4">
        <w:rPr>
          <w:rFonts w:ascii="Times New Roman" w:hAnsi="Times New Roman" w:cs="Times New Roman"/>
          <w:szCs w:val="24"/>
        </w:rPr>
        <w:t>)</w:t>
      </w:r>
      <w:r w:rsidR="002C154C" w:rsidRPr="00EB6AF4">
        <w:rPr>
          <w:rFonts w:ascii="Times New Roman" w:hAnsi="Times New Roman" w:cs="Times New Roman"/>
          <w:szCs w:val="24"/>
        </w:rPr>
        <w:t>(</w:t>
      </w:r>
      <w:r w:rsidR="00093948" w:rsidRPr="00EB6AF4">
        <w:rPr>
          <w:rFonts w:ascii="Times New Roman" w:hAnsi="Times New Roman" w:cs="Times New Roman"/>
          <w:szCs w:val="24"/>
        </w:rPr>
        <w:t>h) which requires us to indicate if we intend to provide alternate means of transport when we are unable to provide transportation at the time and place specified in the reservation.</w:t>
      </w:r>
    </w:p>
    <w:p w14:paraId="4E892702" w14:textId="77777777" w:rsidR="00093948" w:rsidRPr="00EB6AF4" w:rsidRDefault="00093948"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71356F" w:rsidRPr="00EB6AF4">
        <w:rPr>
          <w:rFonts w:ascii="Times New Roman" w:hAnsi="Times New Roman" w:cs="Times New Roman"/>
          <w:b/>
          <w:szCs w:val="24"/>
        </w:rPr>
        <w:tab/>
      </w:r>
      <w:r w:rsidRPr="00EB6AF4">
        <w:rPr>
          <w:rFonts w:ascii="Times New Roman" w:hAnsi="Times New Roman" w:cs="Times New Roman"/>
          <w:b/>
          <w:szCs w:val="24"/>
        </w:rPr>
        <w:t>Did Mr. Pratt state that Shuttle Express either did not declare its intent to use alternate service, charge fares other than those in its tariff or in the reservation, or otherwise violate the alternate service definition and rule requirements?</w:t>
      </w:r>
    </w:p>
    <w:p w14:paraId="7EAA4918" w14:textId="77777777" w:rsidR="00093948" w:rsidRPr="00EB6AF4" w:rsidRDefault="00093948"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71356F" w:rsidRPr="00EB6AF4">
        <w:rPr>
          <w:rFonts w:ascii="Times New Roman" w:hAnsi="Times New Roman" w:cs="Times New Roman"/>
          <w:szCs w:val="24"/>
        </w:rPr>
        <w:tab/>
      </w:r>
      <w:r w:rsidRPr="00EB6AF4">
        <w:rPr>
          <w:rFonts w:ascii="Times New Roman" w:hAnsi="Times New Roman" w:cs="Times New Roman"/>
          <w:szCs w:val="24"/>
        </w:rPr>
        <w:t>No, in fact he backed up some of those claims.  In Mr. Pratt’s testimony, he stated that “During each trip, the company charged the published tariff rate for door-to-door service. All trips served single parties</w:t>
      </w:r>
      <w:r w:rsidR="0071356F" w:rsidRPr="00EB6AF4">
        <w:rPr>
          <w:rFonts w:ascii="Times New Roman" w:hAnsi="Times New Roman" w:cs="Times New Roman"/>
          <w:szCs w:val="24"/>
        </w:rPr>
        <w:t>. No trips involved a ‘shared ride’</w:t>
      </w:r>
      <w:r w:rsidRPr="00EB6AF4">
        <w:rPr>
          <w:rFonts w:ascii="Times New Roman" w:hAnsi="Times New Roman" w:cs="Times New Roman"/>
          <w:szCs w:val="24"/>
        </w:rPr>
        <w:t xml:space="preserve"> service.” (DP-1T </w:t>
      </w:r>
      <w:r w:rsidR="002C154C" w:rsidRPr="00EB6AF4">
        <w:rPr>
          <w:rFonts w:ascii="Times New Roman" w:hAnsi="Times New Roman" w:cs="Times New Roman"/>
          <w:szCs w:val="24"/>
        </w:rPr>
        <w:t>Pg.</w:t>
      </w:r>
      <w:r w:rsidRPr="00EB6AF4">
        <w:rPr>
          <w:rFonts w:ascii="Times New Roman" w:hAnsi="Times New Roman" w:cs="Times New Roman"/>
          <w:szCs w:val="24"/>
        </w:rPr>
        <w:t xml:space="preserve"> 4 Ln 3-5).</w:t>
      </w:r>
    </w:p>
    <w:p w14:paraId="65C327F6" w14:textId="77777777" w:rsidR="00093948" w:rsidRPr="00EB6AF4" w:rsidRDefault="00093948"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71356F" w:rsidRPr="00EB6AF4">
        <w:rPr>
          <w:rFonts w:ascii="Times New Roman" w:hAnsi="Times New Roman" w:cs="Times New Roman"/>
          <w:b/>
          <w:szCs w:val="24"/>
        </w:rPr>
        <w:tab/>
      </w:r>
      <w:r w:rsidRPr="00EB6AF4">
        <w:rPr>
          <w:rFonts w:ascii="Times New Roman" w:hAnsi="Times New Roman" w:cs="Times New Roman"/>
          <w:b/>
          <w:szCs w:val="24"/>
        </w:rPr>
        <w:t>Mr. Pratt takes exception to your claims</w:t>
      </w:r>
      <w:r w:rsidR="00C93685" w:rsidRPr="00EB6AF4">
        <w:rPr>
          <w:rFonts w:ascii="Times New Roman" w:hAnsi="Times New Roman" w:cs="Times New Roman"/>
          <w:b/>
          <w:szCs w:val="24"/>
        </w:rPr>
        <w:t xml:space="preserve"> and states</w:t>
      </w:r>
      <w:r w:rsidRPr="00EB6AF4">
        <w:rPr>
          <w:rFonts w:ascii="Times New Roman" w:hAnsi="Times New Roman" w:cs="Times New Roman"/>
          <w:b/>
          <w:szCs w:val="24"/>
        </w:rPr>
        <w:t xml:space="preserve"> that the customer is “switche[d]” to another form of service without their knowledge.  Do you have a response to that?</w:t>
      </w:r>
      <w:r w:rsidR="00C93685" w:rsidRPr="00EB6AF4">
        <w:rPr>
          <w:rFonts w:ascii="Times New Roman" w:hAnsi="Times New Roman" w:cs="Times New Roman"/>
          <w:b/>
          <w:szCs w:val="24"/>
        </w:rPr>
        <w:t xml:space="preserve"> (DP-1T </w:t>
      </w:r>
      <w:r w:rsidR="002C154C" w:rsidRPr="00EB6AF4">
        <w:rPr>
          <w:rFonts w:ascii="Times New Roman" w:hAnsi="Times New Roman" w:cs="Times New Roman"/>
          <w:b/>
          <w:szCs w:val="24"/>
        </w:rPr>
        <w:t>Pg.</w:t>
      </w:r>
      <w:r w:rsidR="00C93685" w:rsidRPr="00EB6AF4">
        <w:rPr>
          <w:rFonts w:ascii="Times New Roman" w:hAnsi="Times New Roman" w:cs="Times New Roman"/>
          <w:b/>
          <w:szCs w:val="24"/>
        </w:rPr>
        <w:t xml:space="preserve"> 6 Ln 1-9)</w:t>
      </w:r>
    </w:p>
    <w:p w14:paraId="0AE0E728" w14:textId="77777777" w:rsidR="00093948" w:rsidRPr="00EB6AF4" w:rsidRDefault="00093948"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lastRenderedPageBreak/>
        <w:t xml:space="preserve">A: </w:t>
      </w:r>
      <w:r w:rsidR="0071356F" w:rsidRPr="00EB6AF4">
        <w:rPr>
          <w:rFonts w:ascii="Times New Roman" w:hAnsi="Times New Roman" w:cs="Times New Roman"/>
          <w:szCs w:val="24"/>
        </w:rPr>
        <w:tab/>
      </w:r>
      <w:r w:rsidRPr="00EB6AF4">
        <w:rPr>
          <w:rFonts w:ascii="Times New Roman" w:hAnsi="Times New Roman" w:cs="Times New Roman"/>
          <w:szCs w:val="24"/>
        </w:rPr>
        <w:t xml:space="preserve">Yes.  When Mr. Pratt and the other representatives of the Staff were at Shuttle Express for their in-person review of our records, I showed the Staff an example of one of these trips.  The trip that we reviewed was one that was selected by Mr. Pratt from the list of 200 trips and 200 reservations they were requesting data from, and not one that was selected by </w:t>
      </w:r>
      <w:r w:rsidR="002C154C" w:rsidRPr="00EB6AF4">
        <w:rPr>
          <w:rFonts w:ascii="Times New Roman" w:hAnsi="Times New Roman" w:cs="Times New Roman"/>
          <w:szCs w:val="24"/>
        </w:rPr>
        <w:t>me</w:t>
      </w:r>
      <w:r w:rsidRPr="00EB6AF4">
        <w:rPr>
          <w:rFonts w:ascii="Times New Roman" w:hAnsi="Times New Roman" w:cs="Times New Roman"/>
          <w:szCs w:val="24"/>
        </w:rPr>
        <w:t>.  When reviewing the selected trip, I showed the reservation details, complete audit history, payment records, and internal notes linked to the reservation.</w:t>
      </w:r>
    </w:p>
    <w:p w14:paraId="71109463" w14:textId="77777777" w:rsidR="00093948" w:rsidRPr="00EB6AF4" w:rsidRDefault="00093948"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71356F" w:rsidRPr="00EB6AF4">
        <w:rPr>
          <w:rFonts w:ascii="Times New Roman" w:hAnsi="Times New Roman" w:cs="Times New Roman"/>
          <w:b/>
          <w:szCs w:val="24"/>
        </w:rPr>
        <w:tab/>
      </w:r>
      <w:r w:rsidRPr="00EB6AF4">
        <w:rPr>
          <w:rFonts w:ascii="Times New Roman" w:hAnsi="Times New Roman" w:cs="Times New Roman"/>
          <w:b/>
          <w:szCs w:val="24"/>
        </w:rPr>
        <w:t>What did that data show?</w:t>
      </w:r>
    </w:p>
    <w:p w14:paraId="24199646" w14:textId="77777777" w:rsidR="00093948" w:rsidRPr="00EB6AF4" w:rsidRDefault="00093948"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71356F" w:rsidRPr="00EB6AF4">
        <w:rPr>
          <w:rFonts w:ascii="Times New Roman" w:hAnsi="Times New Roman" w:cs="Times New Roman"/>
          <w:szCs w:val="24"/>
        </w:rPr>
        <w:tab/>
      </w:r>
      <w:r w:rsidRPr="00EB6AF4">
        <w:rPr>
          <w:rFonts w:ascii="Times New Roman" w:hAnsi="Times New Roman" w:cs="Times New Roman"/>
          <w:szCs w:val="24"/>
        </w:rPr>
        <w:t>As was presented to Mr. Pratt and the other Staff present, all records and timestamps of the trip were intact.  Furthermore, an internal note was present in the booking, which was placed there prior to the time of service by one of our dispatch team.  That note indicated that the dispatcher (or one of their assistants) had contacted the guest and received verbal approval to upgrade the passenger to a private</w:t>
      </w:r>
      <w:r w:rsidR="009F16E7" w:rsidRPr="00EB6AF4">
        <w:rPr>
          <w:rFonts w:ascii="Times New Roman" w:hAnsi="Times New Roman" w:cs="Times New Roman"/>
          <w:szCs w:val="24"/>
        </w:rPr>
        <w:t xml:space="preserve"> vehicle which I believe in that case was a sedan vehicle owned and operated by one of the contractors we use for our black car service.</w:t>
      </w:r>
    </w:p>
    <w:p w14:paraId="04A6BC19" w14:textId="77777777" w:rsidR="00C93685" w:rsidRPr="00EB6AF4" w:rsidRDefault="00C93685"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3B6FDD" w:rsidRPr="00EB6AF4">
        <w:rPr>
          <w:rFonts w:ascii="Times New Roman" w:hAnsi="Times New Roman" w:cs="Times New Roman"/>
          <w:b/>
          <w:szCs w:val="24"/>
        </w:rPr>
        <w:tab/>
      </w:r>
      <w:r w:rsidRPr="00EB6AF4">
        <w:rPr>
          <w:rFonts w:ascii="Times New Roman" w:hAnsi="Times New Roman" w:cs="Times New Roman"/>
          <w:b/>
          <w:szCs w:val="24"/>
        </w:rPr>
        <w:t>Did you provide additional data to Staff as a result of this conversation?</w:t>
      </w:r>
    </w:p>
    <w:p w14:paraId="0B8AB532" w14:textId="77777777" w:rsidR="00C93685" w:rsidRPr="00EB6AF4" w:rsidRDefault="00C93685"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3B6FDD" w:rsidRPr="00EB6AF4">
        <w:rPr>
          <w:rFonts w:ascii="Times New Roman" w:hAnsi="Times New Roman" w:cs="Times New Roman"/>
          <w:szCs w:val="24"/>
        </w:rPr>
        <w:tab/>
      </w:r>
      <w:r w:rsidRPr="00EB6AF4">
        <w:rPr>
          <w:rFonts w:ascii="Times New Roman" w:hAnsi="Times New Roman" w:cs="Times New Roman"/>
          <w:szCs w:val="24"/>
        </w:rPr>
        <w:t>Yes, we provided detailed audit history to Staff which showed not only the booking and dispatching process, but also that a dispatcher went into each booking to retrieve contact information and place notes in the bookings regarding the upgrade service</w:t>
      </w:r>
      <w:r w:rsidR="00195F3D" w:rsidRPr="00EB6AF4">
        <w:rPr>
          <w:rFonts w:ascii="Times New Roman" w:hAnsi="Times New Roman" w:cs="Times New Roman"/>
          <w:szCs w:val="24"/>
        </w:rPr>
        <w:t>.</w:t>
      </w:r>
    </w:p>
    <w:p w14:paraId="6355F5C9" w14:textId="77777777" w:rsidR="009F16E7" w:rsidRPr="00EB6AF4" w:rsidRDefault="009F16E7"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3B6FDD" w:rsidRPr="00EB6AF4">
        <w:rPr>
          <w:rFonts w:ascii="Times New Roman" w:hAnsi="Times New Roman" w:cs="Times New Roman"/>
          <w:b/>
          <w:szCs w:val="24"/>
        </w:rPr>
        <w:tab/>
        <w:t>What is the term “u</w:t>
      </w:r>
      <w:r w:rsidRPr="00EB6AF4">
        <w:rPr>
          <w:rFonts w:ascii="Times New Roman" w:hAnsi="Times New Roman" w:cs="Times New Roman"/>
          <w:b/>
          <w:szCs w:val="24"/>
        </w:rPr>
        <w:t>pgrade” you just used intended to indicate?</w:t>
      </w:r>
    </w:p>
    <w:p w14:paraId="73C309D1" w14:textId="77777777" w:rsidR="009F16E7" w:rsidRPr="00EB6AF4" w:rsidRDefault="009F16E7"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lastRenderedPageBreak/>
        <w:t xml:space="preserve">A: </w:t>
      </w:r>
      <w:r w:rsidR="003B6FDD" w:rsidRPr="00EB6AF4">
        <w:rPr>
          <w:rFonts w:ascii="Times New Roman" w:hAnsi="Times New Roman" w:cs="Times New Roman"/>
          <w:szCs w:val="24"/>
        </w:rPr>
        <w:tab/>
      </w:r>
      <w:r w:rsidRPr="00EB6AF4">
        <w:rPr>
          <w:rFonts w:ascii="Times New Roman" w:hAnsi="Times New Roman" w:cs="Times New Roman"/>
          <w:szCs w:val="24"/>
        </w:rPr>
        <w:t xml:space="preserve">We use the term upgrade to indicate that we’ve contacted the passenger and received positive approval to send them an alternate vehicle for their transportation.  Generally, the dispatcher advises the guest that Shuttle Express would like to upgrade their service from a shared van to a private </w:t>
      </w:r>
      <w:r w:rsidR="002C154C" w:rsidRPr="00EB6AF4">
        <w:rPr>
          <w:rFonts w:ascii="Times New Roman" w:hAnsi="Times New Roman" w:cs="Times New Roman"/>
          <w:szCs w:val="24"/>
        </w:rPr>
        <w:t>town car</w:t>
      </w:r>
      <w:r w:rsidRPr="00EB6AF4">
        <w:rPr>
          <w:rFonts w:ascii="Times New Roman" w:hAnsi="Times New Roman" w:cs="Times New Roman"/>
          <w:szCs w:val="24"/>
        </w:rPr>
        <w:t xml:space="preserve"> or SUV at no additional charge.  If the customer accepts the change, we then dispatch the replacement vehicle and service to the guest, and make no other change to their booking.  If they decline, we send an employee driver in a company owned vehicle.</w:t>
      </w:r>
    </w:p>
    <w:p w14:paraId="1C5C830D" w14:textId="77777777" w:rsidR="009F16E7" w:rsidRPr="00EB6AF4" w:rsidRDefault="009F16E7"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F519F1" w:rsidRPr="00EB6AF4">
        <w:rPr>
          <w:rFonts w:ascii="Times New Roman" w:hAnsi="Times New Roman" w:cs="Times New Roman"/>
          <w:b/>
          <w:szCs w:val="24"/>
        </w:rPr>
        <w:tab/>
      </w:r>
      <w:r w:rsidRPr="00EB6AF4">
        <w:rPr>
          <w:rFonts w:ascii="Times New Roman" w:hAnsi="Times New Roman" w:cs="Times New Roman"/>
          <w:b/>
          <w:szCs w:val="24"/>
        </w:rPr>
        <w:t>You said you make no other changes to the reservation</w:t>
      </w:r>
      <w:r w:rsidR="00C93685" w:rsidRPr="00EB6AF4">
        <w:rPr>
          <w:rFonts w:ascii="Times New Roman" w:hAnsi="Times New Roman" w:cs="Times New Roman"/>
          <w:b/>
          <w:szCs w:val="24"/>
        </w:rPr>
        <w:t xml:space="preserve"> when you upgrade passen</w:t>
      </w:r>
      <w:r w:rsidR="00F519F1" w:rsidRPr="00EB6AF4">
        <w:rPr>
          <w:rFonts w:ascii="Times New Roman" w:hAnsi="Times New Roman" w:cs="Times New Roman"/>
          <w:b/>
          <w:szCs w:val="24"/>
        </w:rPr>
        <w:t>gers to the alternate service.  W</w:t>
      </w:r>
      <w:r w:rsidR="00C93685" w:rsidRPr="00EB6AF4">
        <w:rPr>
          <w:rFonts w:ascii="Times New Roman" w:hAnsi="Times New Roman" w:cs="Times New Roman"/>
          <w:b/>
          <w:szCs w:val="24"/>
        </w:rPr>
        <w:t>hy is that?</w:t>
      </w:r>
    </w:p>
    <w:p w14:paraId="241C4165" w14:textId="77777777" w:rsidR="00F519F1" w:rsidRPr="00EB6AF4" w:rsidRDefault="00C93685"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F519F1" w:rsidRPr="00EB6AF4">
        <w:rPr>
          <w:rFonts w:ascii="Times New Roman" w:hAnsi="Times New Roman" w:cs="Times New Roman"/>
          <w:szCs w:val="24"/>
        </w:rPr>
        <w:tab/>
        <w:t>It is</w:t>
      </w:r>
      <w:r w:rsidRPr="00EB6AF4">
        <w:rPr>
          <w:rFonts w:ascii="Times New Roman" w:hAnsi="Times New Roman" w:cs="Times New Roman"/>
          <w:szCs w:val="24"/>
        </w:rPr>
        <w:t xml:space="preserve"> best looked at like an airline ticket.  The customer has purchased a coach fare with a window seat.  Upon checking in, the gate agent advises that they’d like to offer them a complimentary upgrade to first class, but with an aisle seat.  If the passenger accepts, the airline does not cancel the ticket, refund the airfare and recharge it, they simply adjust the seat for the passenger while they maintain the same cost, ticket number, class of fare, and travel information.  If the passenger were to decline, their seat would not change</w:t>
      </w:r>
      <w:r w:rsidR="00F519F1" w:rsidRPr="00EB6AF4">
        <w:rPr>
          <w:rFonts w:ascii="Times New Roman" w:hAnsi="Times New Roman" w:cs="Times New Roman"/>
          <w:szCs w:val="24"/>
        </w:rPr>
        <w:t xml:space="preserve">.  </w:t>
      </w:r>
      <w:r w:rsidRPr="00EB6AF4">
        <w:rPr>
          <w:rFonts w:ascii="Times New Roman" w:hAnsi="Times New Roman" w:cs="Times New Roman"/>
          <w:szCs w:val="24"/>
        </w:rPr>
        <w:t xml:space="preserve">This is similar to what we do when we upgrade.  When the passenger accepts the upgraded service, we simply note the booking and dispatch the accepted changed mode of travel.  </w:t>
      </w:r>
    </w:p>
    <w:p w14:paraId="6B0597F4" w14:textId="77777777" w:rsidR="003E06E6" w:rsidRPr="00EB6AF4" w:rsidRDefault="00F519F1"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Q.</w:t>
      </w:r>
      <w:r w:rsidRPr="00EB6AF4">
        <w:rPr>
          <w:rFonts w:ascii="Times New Roman" w:hAnsi="Times New Roman" w:cs="Times New Roman"/>
          <w:b/>
          <w:szCs w:val="24"/>
        </w:rPr>
        <w:tab/>
        <w:t>Are there any practical reasons not to fully cancel and re-book the passenger?</w:t>
      </w:r>
    </w:p>
    <w:p w14:paraId="50A36ACB" w14:textId="6F66759D" w:rsidR="00C93685" w:rsidRPr="00EB6AF4" w:rsidRDefault="00F519F1"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A.</w:t>
      </w:r>
      <w:r w:rsidRPr="00EB6AF4">
        <w:rPr>
          <w:rFonts w:ascii="Times New Roman" w:hAnsi="Times New Roman" w:cs="Times New Roman"/>
          <w:szCs w:val="24"/>
        </w:rPr>
        <w:tab/>
      </w:r>
      <w:r w:rsidR="00C93685" w:rsidRPr="00EB6AF4">
        <w:rPr>
          <w:rFonts w:ascii="Times New Roman" w:hAnsi="Times New Roman" w:cs="Times New Roman"/>
          <w:szCs w:val="24"/>
        </w:rPr>
        <w:t xml:space="preserve">It would be against the </w:t>
      </w:r>
      <w:r w:rsidR="002C154C" w:rsidRPr="00EB6AF4">
        <w:rPr>
          <w:rFonts w:ascii="Times New Roman" w:hAnsi="Times New Roman" w:cs="Times New Roman"/>
          <w:szCs w:val="24"/>
        </w:rPr>
        <w:t>traveler’s</w:t>
      </w:r>
      <w:r w:rsidR="00C93685" w:rsidRPr="00EB6AF4">
        <w:rPr>
          <w:rFonts w:ascii="Times New Roman" w:hAnsi="Times New Roman" w:cs="Times New Roman"/>
          <w:szCs w:val="24"/>
        </w:rPr>
        <w:t xml:space="preserve"> interests to have to cancel their original booking, refund the charge (which takes 3-5 days to post to the account), rebook a new trip from scratch, collect and charge the credit card again, and finally dispatch the driver under the new </w:t>
      </w:r>
      <w:r w:rsidR="00C93685" w:rsidRPr="00EB6AF4">
        <w:rPr>
          <w:rFonts w:ascii="Times New Roman" w:hAnsi="Times New Roman" w:cs="Times New Roman"/>
          <w:szCs w:val="24"/>
        </w:rPr>
        <w:lastRenderedPageBreak/>
        <w:t xml:space="preserve">booking.  </w:t>
      </w:r>
      <w:r w:rsidRPr="00EB6AF4">
        <w:rPr>
          <w:rFonts w:ascii="Times New Roman" w:hAnsi="Times New Roman" w:cs="Times New Roman"/>
          <w:szCs w:val="24"/>
        </w:rPr>
        <w:t xml:space="preserve">Passengers don’t like having to watch their credit card accounts to make sure a credit is posted.  </w:t>
      </w:r>
      <w:r w:rsidR="00C93685" w:rsidRPr="00EB6AF4">
        <w:rPr>
          <w:rFonts w:ascii="Times New Roman" w:hAnsi="Times New Roman" w:cs="Times New Roman"/>
          <w:szCs w:val="24"/>
        </w:rPr>
        <w:t xml:space="preserve">This also runs the risk that the passenger would end up having additional charges to their credit card if the refund isn’t posted in time, if interest posts to their account, if sufficient funds aren’t available for the dual charge for service, or if the credit card company believes that the charges are duplicate and not proper thus voiding the refund (which happened previously with Visa and </w:t>
      </w:r>
      <w:r w:rsidR="002C154C" w:rsidRPr="00EB6AF4">
        <w:rPr>
          <w:rFonts w:ascii="Times New Roman" w:hAnsi="Times New Roman" w:cs="Times New Roman"/>
          <w:szCs w:val="24"/>
        </w:rPr>
        <w:t>MasterCard</w:t>
      </w:r>
      <w:r w:rsidR="00C93685" w:rsidRPr="00EB6AF4">
        <w:rPr>
          <w:rFonts w:ascii="Times New Roman" w:hAnsi="Times New Roman" w:cs="Times New Roman"/>
          <w:szCs w:val="24"/>
        </w:rPr>
        <w:t xml:space="preserve"> as a part of their fraud protection program).</w:t>
      </w:r>
      <w:r w:rsidRPr="00EB6AF4">
        <w:rPr>
          <w:rFonts w:ascii="Times New Roman" w:hAnsi="Times New Roman" w:cs="Times New Roman"/>
          <w:szCs w:val="24"/>
        </w:rPr>
        <w:t xml:space="preserve">  And we would incur additional bank charges which ultimately have to be recovered from passenger fares.</w:t>
      </w:r>
    </w:p>
    <w:p w14:paraId="2844D107" w14:textId="77777777" w:rsidR="00C93685" w:rsidRPr="00EB6AF4" w:rsidRDefault="00C93685"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F519F1" w:rsidRPr="00EB6AF4">
        <w:rPr>
          <w:rFonts w:ascii="Times New Roman" w:hAnsi="Times New Roman" w:cs="Times New Roman"/>
          <w:b/>
          <w:szCs w:val="24"/>
        </w:rPr>
        <w:tab/>
      </w:r>
      <w:r w:rsidRPr="00EB6AF4">
        <w:rPr>
          <w:rFonts w:ascii="Times New Roman" w:hAnsi="Times New Roman" w:cs="Times New Roman"/>
          <w:b/>
          <w:szCs w:val="24"/>
        </w:rPr>
        <w:t>How would you handle a customer who originally booked regulated service but decided to change their service to a private limousine vehicle for example?</w:t>
      </w:r>
    </w:p>
    <w:p w14:paraId="7313C6DE" w14:textId="77777777" w:rsidR="00C93685" w:rsidRPr="00EB6AF4" w:rsidRDefault="00C93685"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F519F1" w:rsidRPr="00EB6AF4">
        <w:rPr>
          <w:rFonts w:ascii="Times New Roman" w:hAnsi="Times New Roman" w:cs="Times New Roman"/>
          <w:szCs w:val="24"/>
        </w:rPr>
        <w:tab/>
        <w:t>In that</w:t>
      </w:r>
      <w:r w:rsidRPr="00EB6AF4">
        <w:rPr>
          <w:rFonts w:ascii="Times New Roman" w:hAnsi="Times New Roman" w:cs="Times New Roman"/>
          <w:szCs w:val="24"/>
        </w:rPr>
        <w:t xml:space="preserve"> case, the customer has directed the change directly, and not the company.  Shuttle Express would adjust the requested vehicle type on the booking, generate the replacement vehicle’s cost, and charge </w:t>
      </w:r>
      <w:r w:rsidR="00F519F1" w:rsidRPr="00EB6AF4">
        <w:rPr>
          <w:rFonts w:ascii="Times New Roman" w:hAnsi="Times New Roman" w:cs="Times New Roman"/>
          <w:szCs w:val="24"/>
        </w:rPr>
        <w:t xml:space="preserve">only </w:t>
      </w:r>
      <w:r w:rsidRPr="00EB6AF4">
        <w:rPr>
          <w:rFonts w:ascii="Times New Roman" w:hAnsi="Times New Roman" w:cs="Times New Roman"/>
          <w:szCs w:val="24"/>
        </w:rPr>
        <w:t xml:space="preserve">the </w:t>
      </w:r>
      <w:r w:rsidR="00F519F1" w:rsidRPr="00EB6AF4">
        <w:rPr>
          <w:rFonts w:ascii="Times New Roman" w:hAnsi="Times New Roman" w:cs="Times New Roman"/>
          <w:szCs w:val="24"/>
        </w:rPr>
        <w:t xml:space="preserve">fare </w:t>
      </w:r>
      <w:r w:rsidRPr="00EB6AF4">
        <w:rPr>
          <w:rFonts w:ascii="Times New Roman" w:hAnsi="Times New Roman" w:cs="Times New Roman"/>
          <w:szCs w:val="24"/>
        </w:rPr>
        <w:t xml:space="preserve">difference to the guest.  Again, we would not unilaterally cancel, refund, rebook, and recharge the guest, simply make the requested adjustments to the requested </w:t>
      </w:r>
      <w:r w:rsidR="002C154C" w:rsidRPr="00EB6AF4">
        <w:rPr>
          <w:rFonts w:ascii="Times New Roman" w:hAnsi="Times New Roman" w:cs="Times New Roman"/>
          <w:szCs w:val="24"/>
        </w:rPr>
        <w:t>segments</w:t>
      </w:r>
      <w:r w:rsidRPr="00EB6AF4">
        <w:rPr>
          <w:rFonts w:ascii="Times New Roman" w:hAnsi="Times New Roman" w:cs="Times New Roman"/>
          <w:szCs w:val="24"/>
        </w:rPr>
        <w:t xml:space="preserve"> of travel.</w:t>
      </w:r>
    </w:p>
    <w:p w14:paraId="58C11DDF" w14:textId="77777777" w:rsidR="00195F3D" w:rsidRPr="00EB6AF4" w:rsidRDefault="00195F3D" w:rsidP="00F16465">
      <w:pPr>
        <w:tabs>
          <w:tab w:val="left" w:pos="810"/>
        </w:tabs>
        <w:spacing w:line="480" w:lineRule="auto"/>
        <w:ind w:left="720" w:hanging="720"/>
        <w:rPr>
          <w:rFonts w:ascii="Times New Roman" w:hAnsi="Times New Roman" w:cs="Times New Roman"/>
          <w:b/>
          <w:szCs w:val="24"/>
        </w:rPr>
      </w:pPr>
      <w:r w:rsidRPr="00EB6AF4">
        <w:rPr>
          <w:rFonts w:ascii="Times New Roman" w:hAnsi="Times New Roman" w:cs="Times New Roman"/>
          <w:b/>
          <w:szCs w:val="24"/>
        </w:rPr>
        <w:t xml:space="preserve">Q: </w:t>
      </w:r>
      <w:r w:rsidR="00F519F1" w:rsidRPr="00EB6AF4">
        <w:rPr>
          <w:rFonts w:ascii="Times New Roman" w:hAnsi="Times New Roman" w:cs="Times New Roman"/>
          <w:b/>
          <w:szCs w:val="24"/>
        </w:rPr>
        <w:tab/>
      </w:r>
      <w:r w:rsidR="00E6252A" w:rsidRPr="00EB6AF4">
        <w:rPr>
          <w:rFonts w:ascii="Times New Roman" w:hAnsi="Times New Roman" w:cs="Times New Roman"/>
          <w:b/>
          <w:szCs w:val="24"/>
        </w:rPr>
        <w:t>Does this conclude your testimony at this time</w:t>
      </w:r>
      <w:r w:rsidRPr="00EB6AF4">
        <w:rPr>
          <w:rFonts w:ascii="Times New Roman" w:hAnsi="Times New Roman" w:cs="Times New Roman"/>
          <w:b/>
          <w:szCs w:val="24"/>
        </w:rPr>
        <w:t>?</w:t>
      </w:r>
    </w:p>
    <w:p w14:paraId="3DB57A86" w14:textId="327B9128" w:rsidR="00455BFE" w:rsidRPr="00555885" w:rsidRDefault="00195F3D" w:rsidP="00F16465">
      <w:pPr>
        <w:tabs>
          <w:tab w:val="left" w:pos="810"/>
        </w:tabs>
        <w:spacing w:line="480" w:lineRule="auto"/>
        <w:ind w:left="720" w:hanging="720"/>
        <w:rPr>
          <w:rFonts w:ascii="Times New Roman" w:hAnsi="Times New Roman" w:cs="Times New Roman"/>
          <w:szCs w:val="24"/>
        </w:rPr>
      </w:pPr>
      <w:r w:rsidRPr="00EB6AF4">
        <w:rPr>
          <w:rFonts w:ascii="Times New Roman" w:hAnsi="Times New Roman" w:cs="Times New Roman"/>
          <w:szCs w:val="24"/>
        </w:rPr>
        <w:t xml:space="preserve">A: </w:t>
      </w:r>
      <w:r w:rsidR="00555885" w:rsidRPr="00EB6AF4">
        <w:rPr>
          <w:rFonts w:ascii="Times New Roman" w:hAnsi="Times New Roman" w:cs="Times New Roman"/>
          <w:szCs w:val="24"/>
        </w:rPr>
        <w:tab/>
      </w:r>
      <w:r w:rsidR="00E6252A" w:rsidRPr="00EB6AF4">
        <w:rPr>
          <w:rFonts w:ascii="Times New Roman" w:hAnsi="Times New Roman" w:cs="Times New Roman"/>
          <w:szCs w:val="24"/>
        </w:rPr>
        <w:t>Yes it does.</w:t>
      </w:r>
    </w:p>
    <w:sectPr w:rsidR="00455BFE" w:rsidRPr="00555885" w:rsidSect="002859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distance="57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BAF87" w14:textId="77777777" w:rsidR="002E24E7" w:rsidRDefault="002E24E7" w:rsidP="00285987">
      <w:pPr>
        <w:spacing w:after="0" w:line="240" w:lineRule="auto"/>
      </w:pPr>
      <w:r>
        <w:separator/>
      </w:r>
    </w:p>
  </w:endnote>
  <w:endnote w:type="continuationSeparator" w:id="0">
    <w:p w14:paraId="7A594D35" w14:textId="77777777" w:rsidR="002E24E7" w:rsidRDefault="002E24E7" w:rsidP="0028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1A8" w14:textId="77777777" w:rsidR="003F6963" w:rsidRDefault="003F6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27FD" w14:textId="77777777" w:rsidR="003F6963" w:rsidRDefault="003F6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7720" w14:textId="77777777" w:rsidR="003F6963" w:rsidRDefault="003F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C891" w14:textId="77777777" w:rsidR="002E24E7" w:rsidRDefault="002E24E7" w:rsidP="00285987">
      <w:pPr>
        <w:spacing w:after="0" w:line="240" w:lineRule="auto"/>
      </w:pPr>
      <w:r>
        <w:separator/>
      </w:r>
    </w:p>
  </w:footnote>
  <w:footnote w:type="continuationSeparator" w:id="0">
    <w:p w14:paraId="48C47965" w14:textId="77777777" w:rsidR="002E24E7" w:rsidRDefault="002E24E7" w:rsidP="00285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B79C" w14:textId="77777777" w:rsidR="003F6963" w:rsidRDefault="003F6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5AB2" w14:textId="77777777" w:rsidR="00285987" w:rsidRPr="00285987" w:rsidRDefault="00285987" w:rsidP="00285987">
    <w:pPr>
      <w:pStyle w:val="Header"/>
      <w:tabs>
        <w:tab w:val="left" w:pos="8355"/>
      </w:tabs>
      <w:jc w:val="right"/>
      <w:rPr>
        <w:rFonts w:ascii="Times New Roman" w:hAnsi="Times New Roman" w:cs="Times New Roman"/>
      </w:rPr>
    </w:pPr>
    <w:r w:rsidRPr="00285987">
      <w:rPr>
        <w:rFonts w:ascii="Times New Roman" w:hAnsi="Times New Roman" w:cs="Times New Roman"/>
      </w:rPr>
      <w:t>Docket Nos. TC-143691, TC-160516</w:t>
    </w:r>
    <w:r>
      <w:rPr>
        <w:rFonts w:ascii="Times New Roman" w:hAnsi="Times New Roman" w:cs="Times New Roman"/>
      </w:rPr>
      <w:t xml:space="preserve"> and TC-161257</w:t>
    </w:r>
  </w:p>
  <w:p w14:paraId="0D7A2B52" w14:textId="77777777" w:rsidR="00285987" w:rsidRPr="00285987" w:rsidRDefault="00285987" w:rsidP="00285987">
    <w:pPr>
      <w:pStyle w:val="Header"/>
      <w:tabs>
        <w:tab w:val="left" w:pos="8355"/>
      </w:tabs>
      <w:jc w:val="right"/>
      <w:rPr>
        <w:rFonts w:ascii="Times New Roman" w:hAnsi="Times New Roman" w:cs="Times New Roman"/>
      </w:rPr>
    </w:pPr>
    <w:r w:rsidRPr="00285987">
      <w:rPr>
        <w:rFonts w:ascii="Times New Roman" w:hAnsi="Times New Roman" w:cs="Times New Roman"/>
      </w:rPr>
      <w:t>Testimony of Shuttle Express</w:t>
    </w:r>
  </w:p>
  <w:p w14:paraId="22DC954C" w14:textId="502AAF06" w:rsidR="00285987" w:rsidRPr="00285987" w:rsidRDefault="00576A41" w:rsidP="00285987">
    <w:pPr>
      <w:pStyle w:val="Header"/>
      <w:tabs>
        <w:tab w:val="left" w:pos="8355"/>
      </w:tabs>
      <w:jc w:val="right"/>
      <w:rPr>
        <w:rFonts w:ascii="Times New Roman" w:hAnsi="Times New Roman" w:cs="Times New Roman"/>
      </w:rPr>
    </w:pPr>
    <w:r>
      <w:rPr>
        <w:rFonts w:ascii="Times New Roman" w:hAnsi="Times New Roman" w:cs="Times New Roman"/>
      </w:rPr>
      <w:t>Exh. WAM-2T</w:t>
    </w:r>
  </w:p>
  <w:p w14:paraId="03585A68" w14:textId="77777777" w:rsidR="00285987" w:rsidRPr="00285987" w:rsidRDefault="00285987" w:rsidP="00285987">
    <w:pPr>
      <w:pStyle w:val="Header"/>
      <w:tabs>
        <w:tab w:val="left" w:pos="8355"/>
      </w:tabs>
      <w:jc w:val="right"/>
      <w:rPr>
        <w:rFonts w:ascii="Times New Roman" w:hAnsi="Times New Roman" w:cs="Times New Roman"/>
      </w:rPr>
    </w:pPr>
    <w:r>
      <w:rPr>
        <w:rFonts w:ascii="Times New Roman" w:hAnsi="Times New Roman" w:cs="Times New Roman"/>
      </w:rPr>
      <w:t>April 5, 2017</w:t>
    </w:r>
  </w:p>
  <w:p w14:paraId="6F90FA6E" w14:textId="5171A7BD" w:rsidR="00285987" w:rsidRDefault="00285987" w:rsidP="00285987">
    <w:pPr>
      <w:pStyle w:val="Header"/>
      <w:tabs>
        <w:tab w:val="clear" w:pos="4680"/>
        <w:tab w:val="clear" w:pos="9360"/>
        <w:tab w:val="left" w:pos="8355"/>
      </w:tabs>
      <w:jc w:val="right"/>
      <w:rPr>
        <w:rFonts w:ascii="Times New Roman" w:hAnsi="Times New Roman" w:cs="Times New Roman"/>
      </w:rPr>
    </w:pPr>
    <w:r w:rsidRPr="00285987">
      <w:rPr>
        <w:rFonts w:ascii="Times New Roman" w:hAnsi="Times New Roman" w:cs="Times New Roman"/>
      </w:rPr>
      <w:t xml:space="preserve">Page </w:t>
    </w:r>
    <w:r w:rsidR="00B30835" w:rsidRPr="00B30835">
      <w:rPr>
        <w:rFonts w:ascii="Times New Roman" w:hAnsi="Times New Roman" w:cs="Times New Roman"/>
      </w:rPr>
      <w:fldChar w:fldCharType="begin"/>
    </w:r>
    <w:r w:rsidR="00B30835" w:rsidRPr="00B30835">
      <w:rPr>
        <w:rFonts w:ascii="Times New Roman" w:hAnsi="Times New Roman" w:cs="Times New Roman"/>
      </w:rPr>
      <w:instrText xml:space="preserve"> PAGE   \* MERGEFORMAT </w:instrText>
    </w:r>
    <w:r w:rsidR="00B30835" w:rsidRPr="00B30835">
      <w:rPr>
        <w:rFonts w:ascii="Times New Roman" w:hAnsi="Times New Roman" w:cs="Times New Roman"/>
      </w:rPr>
      <w:fldChar w:fldCharType="separate"/>
    </w:r>
    <w:r w:rsidR="003F6963">
      <w:rPr>
        <w:rFonts w:ascii="Times New Roman" w:hAnsi="Times New Roman" w:cs="Times New Roman"/>
        <w:noProof/>
      </w:rPr>
      <w:t>2</w:t>
    </w:r>
    <w:r w:rsidR="00B30835" w:rsidRPr="00B30835">
      <w:rPr>
        <w:rFonts w:ascii="Times New Roman" w:hAnsi="Times New Roman" w:cs="Times New Roman"/>
        <w:noProof/>
      </w:rPr>
      <w:fldChar w:fldCharType="end"/>
    </w:r>
  </w:p>
  <w:p w14:paraId="27E44613" w14:textId="77777777" w:rsidR="00285987" w:rsidRPr="00285987" w:rsidRDefault="00285987" w:rsidP="00285987">
    <w:pPr>
      <w:pStyle w:val="Header"/>
      <w:tabs>
        <w:tab w:val="clear" w:pos="4680"/>
        <w:tab w:val="clear" w:pos="9360"/>
        <w:tab w:val="left" w:pos="8355"/>
      </w:tabs>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2187" w14:textId="74D11EAF" w:rsidR="00285987" w:rsidRPr="00285987" w:rsidRDefault="00576A41" w:rsidP="00285987">
    <w:pPr>
      <w:pStyle w:val="Header"/>
      <w:jc w:val="right"/>
      <w:rPr>
        <w:rFonts w:ascii="Times New Roman" w:hAnsi="Times New Roman" w:cs="Times New Roman"/>
      </w:rPr>
    </w:pPr>
    <w:r>
      <w:rPr>
        <w:rFonts w:ascii="Times New Roman" w:hAnsi="Times New Roman" w:cs="Times New Roman"/>
      </w:rPr>
      <w:t>Exh. WAM-2T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5826"/>
    <w:multiLevelType w:val="hybridMultilevel"/>
    <w:tmpl w:val="BAD2A502"/>
    <w:lvl w:ilvl="0" w:tplc="77F095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14"/>
    <w:rsid w:val="00000723"/>
    <w:rsid w:val="000319BF"/>
    <w:rsid w:val="00037449"/>
    <w:rsid w:val="000508D7"/>
    <w:rsid w:val="0005296B"/>
    <w:rsid w:val="00066E49"/>
    <w:rsid w:val="00075B65"/>
    <w:rsid w:val="00093948"/>
    <w:rsid w:val="000B4CB0"/>
    <w:rsid w:val="000B4D9E"/>
    <w:rsid w:val="001030B6"/>
    <w:rsid w:val="00165ADE"/>
    <w:rsid w:val="001771AB"/>
    <w:rsid w:val="0019336F"/>
    <w:rsid w:val="00195F3D"/>
    <w:rsid w:val="001B1826"/>
    <w:rsid w:val="001F4101"/>
    <w:rsid w:val="00237247"/>
    <w:rsid w:val="0024560A"/>
    <w:rsid w:val="00262806"/>
    <w:rsid w:val="00276D01"/>
    <w:rsid w:val="00285987"/>
    <w:rsid w:val="002B310A"/>
    <w:rsid w:val="002C154C"/>
    <w:rsid w:val="002E24E7"/>
    <w:rsid w:val="00326439"/>
    <w:rsid w:val="0032781C"/>
    <w:rsid w:val="00340EA7"/>
    <w:rsid w:val="00347472"/>
    <w:rsid w:val="003567EF"/>
    <w:rsid w:val="0036035C"/>
    <w:rsid w:val="003630D7"/>
    <w:rsid w:val="0039772C"/>
    <w:rsid w:val="003A57FC"/>
    <w:rsid w:val="003B6FDD"/>
    <w:rsid w:val="003E06E6"/>
    <w:rsid w:val="003E23A5"/>
    <w:rsid w:val="003F6963"/>
    <w:rsid w:val="00407937"/>
    <w:rsid w:val="0044063E"/>
    <w:rsid w:val="00455BFE"/>
    <w:rsid w:val="00477957"/>
    <w:rsid w:val="004B59B2"/>
    <w:rsid w:val="004D2C3B"/>
    <w:rsid w:val="004E285F"/>
    <w:rsid w:val="004F7538"/>
    <w:rsid w:val="0051358C"/>
    <w:rsid w:val="00542185"/>
    <w:rsid w:val="00555885"/>
    <w:rsid w:val="00556AD9"/>
    <w:rsid w:val="00576A41"/>
    <w:rsid w:val="00590A3B"/>
    <w:rsid w:val="005A44D4"/>
    <w:rsid w:val="005B6D3D"/>
    <w:rsid w:val="00610562"/>
    <w:rsid w:val="0061637A"/>
    <w:rsid w:val="00616ED4"/>
    <w:rsid w:val="0062110E"/>
    <w:rsid w:val="006A32D8"/>
    <w:rsid w:val="006B1C71"/>
    <w:rsid w:val="006D50D8"/>
    <w:rsid w:val="006D6338"/>
    <w:rsid w:val="006E0B82"/>
    <w:rsid w:val="00700F86"/>
    <w:rsid w:val="007074BC"/>
    <w:rsid w:val="0071356F"/>
    <w:rsid w:val="007341CE"/>
    <w:rsid w:val="00741A67"/>
    <w:rsid w:val="00744FEE"/>
    <w:rsid w:val="007B02CD"/>
    <w:rsid w:val="007B38E4"/>
    <w:rsid w:val="007C7932"/>
    <w:rsid w:val="007F22D4"/>
    <w:rsid w:val="007F58C5"/>
    <w:rsid w:val="00814D6E"/>
    <w:rsid w:val="00826B30"/>
    <w:rsid w:val="00844DEF"/>
    <w:rsid w:val="00860047"/>
    <w:rsid w:val="008675E9"/>
    <w:rsid w:val="00874C89"/>
    <w:rsid w:val="0088082B"/>
    <w:rsid w:val="008A7D16"/>
    <w:rsid w:val="008B74D8"/>
    <w:rsid w:val="008C2527"/>
    <w:rsid w:val="008C6004"/>
    <w:rsid w:val="008C74BE"/>
    <w:rsid w:val="008C7939"/>
    <w:rsid w:val="008D16E3"/>
    <w:rsid w:val="008F49A3"/>
    <w:rsid w:val="008F4ECF"/>
    <w:rsid w:val="0094029B"/>
    <w:rsid w:val="0095167D"/>
    <w:rsid w:val="0095291F"/>
    <w:rsid w:val="00971440"/>
    <w:rsid w:val="0097483B"/>
    <w:rsid w:val="009969BD"/>
    <w:rsid w:val="009B5963"/>
    <w:rsid w:val="009C489B"/>
    <w:rsid w:val="009D0FE5"/>
    <w:rsid w:val="009E5106"/>
    <w:rsid w:val="009F16E7"/>
    <w:rsid w:val="00A27B11"/>
    <w:rsid w:val="00A419FA"/>
    <w:rsid w:val="00A919AA"/>
    <w:rsid w:val="00A954F0"/>
    <w:rsid w:val="00AB35EB"/>
    <w:rsid w:val="00AB7E26"/>
    <w:rsid w:val="00B30835"/>
    <w:rsid w:val="00BA68A8"/>
    <w:rsid w:val="00BB6A32"/>
    <w:rsid w:val="00BC0114"/>
    <w:rsid w:val="00BD7714"/>
    <w:rsid w:val="00BE0E5D"/>
    <w:rsid w:val="00BF04A5"/>
    <w:rsid w:val="00C0260D"/>
    <w:rsid w:val="00C07765"/>
    <w:rsid w:val="00C8120B"/>
    <w:rsid w:val="00C93685"/>
    <w:rsid w:val="00CE7FB4"/>
    <w:rsid w:val="00D47418"/>
    <w:rsid w:val="00DC525B"/>
    <w:rsid w:val="00DE2699"/>
    <w:rsid w:val="00E20B01"/>
    <w:rsid w:val="00E21C53"/>
    <w:rsid w:val="00E22EF3"/>
    <w:rsid w:val="00E6252A"/>
    <w:rsid w:val="00EB1106"/>
    <w:rsid w:val="00EB6AF4"/>
    <w:rsid w:val="00EC0D4E"/>
    <w:rsid w:val="00EE28B3"/>
    <w:rsid w:val="00EF006F"/>
    <w:rsid w:val="00F0123E"/>
    <w:rsid w:val="00F16465"/>
    <w:rsid w:val="00F20B3F"/>
    <w:rsid w:val="00F519F1"/>
    <w:rsid w:val="00F52FF1"/>
    <w:rsid w:val="00F642FB"/>
    <w:rsid w:val="00F73ACF"/>
    <w:rsid w:val="00F807A7"/>
    <w:rsid w:val="00F90B98"/>
    <w:rsid w:val="00FA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BA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38E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37A"/>
    <w:pPr>
      <w:ind w:left="720"/>
      <w:contextualSpacing/>
    </w:pPr>
  </w:style>
  <w:style w:type="character" w:styleId="Hyperlink">
    <w:name w:val="Hyperlink"/>
    <w:basedOn w:val="DefaultParagraphFont"/>
    <w:uiPriority w:val="99"/>
    <w:unhideWhenUsed/>
    <w:rsid w:val="006D50D8"/>
    <w:rPr>
      <w:color w:val="0563C1" w:themeColor="hyperlink"/>
      <w:u w:val="single"/>
    </w:rPr>
  </w:style>
  <w:style w:type="paragraph" w:customStyle="1" w:styleId="Default">
    <w:name w:val="Default"/>
    <w:uiPriority w:val="99"/>
    <w:rsid w:val="004E285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rsid w:val="004E285F"/>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4E285F"/>
    <w:rPr>
      <w:rFonts w:ascii="Times New Roman" w:eastAsia="Times New Roman" w:hAnsi="Times New Roman" w:cs="Times New Roman"/>
      <w:sz w:val="24"/>
      <w:szCs w:val="20"/>
    </w:rPr>
  </w:style>
  <w:style w:type="table" w:styleId="TableGrid">
    <w:name w:val="Table Grid"/>
    <w:basedOn w:val="TableNormal"/>
    <w:uiPriority w:val="39"/>
    <w:rsid w:val="004E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16465"/>
  </w:style>
  <w:style w:type="paragraph" w:styleId="BalloonText">
    <w:name w:val="Balloon Text"/>
    <w:basedOn w:val="Normal"/>
    <w:link w:val="BalloonTextChar"/>
    <w:uiPriority w:val="99"/>
    <w:semiHidden/>
    <w:unhideWhenUsed/>
    <w:rsid w:val="00F16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65"/>
    <w:rPr>
      <w:rFonts w:ascii="Segoe UI" w:hAnsi="Segoe UI" w:cs="Segoe UI"/>
      <w:sz w:val="18"/>
      <w:szCs w:val="18"/>
    </w:rPr>
  </w:style>
  <w:style w:type="paragraph" w:styleId="Revision">
    <w:name w:val="Revision"/>
    <w:hidden/>
    <w:uiPriority w:val="99"/>
    <w:semiHidden/>
    <w:rsid w:val="00F73ACF"/>
    <w:pPr>
      <w:spacing w:after="0" w:line="240" w:lineRule="auto"/>
    </w:pPr>
    <w:rPr>
      <w:sz w:val="24"/>
    </w:rPr>
  </w:style>
  <w:style w:type="paragraph" w:styleId="Header">
    <w:name w:val="header"/>
    <w:basedOn w:val="Normal"/>
    <w:link w:val="HeaderChar"/>
    <w:uiPriority w:val="99"/>
    <w:unhideWhenUsed/>
    <w:rsid w:val="00285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987"/>
    <w:rPr>
      <w:sz w:val="24"/>
    </w:rPr>
  </w:style>
  <w:style w:type="paragraph" w:styleId="Footer">
    <w:name w:val="footer"/>
    <w:basedOn w:val="Normal"/>
    <w:link w:val="FooterChar"/>
    <w:uiPriority w:val="99"/>
    <w:unhideWhenUsed/>
    <w:rsid w:val="00285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987"/>
    <w:rPr>
      <w:sz w:val="24"/>
    </w:rPr>
  </w:style>
  <w:style w:type="character" w:styleId="CommentReference">
    <w:name w:val="annotation reference"/>
    <w:basedOn w:val="DefaultParagraphFont"/>
    <w:uiPriority w:val="99"/>
    <w:semiHidden/>
    <w:unhideWhenUsed/>
    <w:rsid w:val="008C6004"/>
    <w:rPr>
      <w:sz w:val="16"/>
      <w:szCs w:val="16"/>
    </w:rPr>
  </w:style>
  <w:style w:type="paragraph" w:styleId="CommentText">
    <w:name w:val="annotation text"/>
    <w:basedOn w:val="Normal"/>
    <w:link w:val="CommentTextChar"/>
    <w:uiPriority w:val="99"/>
    <w:semiHidden/>
    <w:unhideWhenUsed/>
    <w:rsid w:val="008C6004"/>
    <w:pPr>
      <w:spacing w:line="240" w:lineRule="auto"/>
    </w:pPr>
    <w:rPr>
      <w:sz w:val="20"/>
      <w:szCs w:val="20"/>
    </w:rPr>
  </w:style>
  <w:style w:type="character" w:customStyle="1" w:styleId="CommentTextChar">
    <w:name w:val="Comment Text Char"/>
    <w:basedOn w:val="DefaultParagraphFont"/>
    <w:link w:val="CommentText"/>
    <w:uiPriority w:val="99"/>
    <w:semiHidden/>
    <w:rsid w:val="008C6004"/>
    <w:rPr>
      <w:sz w:val="20"/>
      <w:szCs w:val="20"/>
    </w:rPr>
  </w:style>
  <w:style w:type="paragraph" w:styleId="CommentSubject">
    <w:name w:val="annotation subject"/>
    <w:basedOn w:val="CommentText"/>
    <w:next w:val="CommentText"/>
    <w:link w:val="CommentSubjectChar"/>
    <w:uiPriority w:val="99"/>
    <w:semiHidden/>
    <w:unhideWhenUsed/>
    <w:rsid w:val="008C6004"/>
    <w:rPr>
      <w:b/>
      <w:bCs/>
    </w:rPr>
  </w:style>
  <w:style w:type="character" w:customStyle="1" w:styleId="CommentSubjectChar">
    <w:name w:val="Comment Subject Char"/>
    <w:basedOn w:val="CommentTextChar"/>
    <w:link w:val="CommentSubject"/>
    <w:uiPriority w:val="99"/>
    <w:semiHidden/>
    <w:rsid w:val="008C6004"/>
    <w:rPr>
      <w:b/>
      <w:bCs/>
      <w:sz w:val="20"/>
      <w:szCs w:val="20"/>
    </w:rPr>
  </w:style>
  <w:style w:type="paragraph" w:styleId="FootnoteText">
    <w:name w:val="footnote text"/>
    <w:basedOn w:val="Normal"/>
    <w:link w:val="FootnoteTextChar"/>
    <w:uiPriority w:val="99"/>
    <w:semiHidden/>
    <w:unhideWhenUsed/>
    <w:rsid w:val="002456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60A"/>
    <w:rPr>
      <w:sz w:val="20"/>
      <w:szCs w:val="20"/>
    </w:rPr>
  </w:style>
  <w:style w:type="character" w:styleId="FootnoteReference">
    <w:name w:val="footnote reference"/>
    <w:basedOn w:val="DefaultParagraphFont"/>
    <w:uiPriority w:val="99"/>
    <w:semiHidden/>
    <w:unhideWhenUsed/>
    <w:rsid w:val="002456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esleyM\AppData\Local\Microsoft\Windows\INetCache\Content.Outlook\4O9CB5GP\SS%20103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a:defRPr/>
            </a:pPr>
            <a:r>
              <a:rPr lang="en-US" sz="1400" b="0" i="0" u="none" baseline="0">
                <a:solidFill>
                  <a:schemeClr val="tx1">
                    <a:lumMod val="65000"/>
                    <a:lumOff val="35000"/>
                  </a:schemeClr>
                </a:solidFill>
                <a:latin typeface="Arial"/>
                <a:ea typeface="Arial"/>
                <a:cs typeface="Arial"/>
              </a:rPr>
              <a:t>Shuttle Express Historical Data</a:t>
            </a:r>
          </a:p>
        </c:rich>
      </c:tx>
      <c:overlay val="0"/>
      <c:spPr>
        <a:noFill/>
        <a:ln>
          <a:noFill/>
        </a:ln>
        <a:effectLst/>
      </c:spPr>
    </c:title>
    <c:autoTitleDeleted val="0"/>
    <c:plotArea>
      <c:layout/>
      <c:lineChart>
        <c:grouping val="standard"/>
        <c:varyColors val="0"/>
        <c:ser>
          <c:idx val="0"/>
          <c:order val="0"/>
          <c:tx>
            <c:v>Shuttle Data</c:v>
          </c:tx>
          <c:marker>
            <c:symbol val="none"/>
          </c:marker>
          <c:cat>
            <c:numRef>
              <c:f>[3]Summary!$BL$15:$BP$15</c:f>
              <c:numCache>
                <c:formatCode>General</c:formatCode>
                <c:ptCount val="4"/>
                <c:pt idx="0">
                  <c:v>2012</c:v>
                </c:pt>
                <c:pt idx="1">
                  <c:v>2013</c:v>
                </c:pt>
                <c:pt idx="2">
                  <c:v>2014</c:v>
                </c:pt>
                <c:pt idx="3">
                  <c:v>2015</c:v>
                </c:pt>
              </c:numCache>
              <c:extLst/>
            </c:numRef>
          </c:cat>
          <c:val>
            <c:numRef>
              <c:f>[3]Summary!$BL$16:$BP$16</c:f>
              <c:numCache>
                <c:formatCode>_(* #,##0_);_(* \(#,##0\);_(* "-"??_);_(@_)</c:formatCode>
                <c:ptCount val="4"/>
                <c:pt idx="0">
                  <c:v>77174</c:v>
                </c:pt>
                <c:pt idx="1">
                  <c:v>71019</c:v>
                </c:pt>
                <c:pt idx="2">
                  <c:v>67374</c:v>
                </c:pt>
                <c:pt idx="3">
                  <c:v>53623</c:v>
                </c:pt>
              </c:numCache>
              <c:extLst/>
            </c:numRef>
          </c:val>
          <c:smooth val="0"/>
          <c:extLst>
            <c:ext xmlns:c16="http://schemas.microsoft.com/office/drawing/2014/chart" uri="{C3380CC4-5D6E-409C-BE32-E72D297353CC}">
              <c16:uniqueId val="{00000000-F142-47DF-8517-40B65E8F161E}"/>
            </c:ext>
          </c:extLst>
        </c:ser>
        <c:ser>
          <c:idx val="1"/>
          <c:order val="1"/>
          <c:tx>
            <c:v>Speedi Actual</c:v>
          </c:tx>
          <c:marker>
            <c:symbol val="none"/>
          </c:marker>
          <c:cat>
            <c:numRef>
              <c:f>[3]Summary!$BL$15:$BP$15</c:f>
              <c:numCache>
                <c:formatCode>General</c:formatCode>
                <c:ptCount val="4"/>
                <c:pt idx="0">
                  <c:v>2012</c:v>
                </c:pt>
                <c:pt idx="1">
                  <c:v>2013</c:v>
                </c:pt>
                <c:pt idx="2">
                  <c:v>2014</c:v>
                </c:pt>
                <c:pt idx="3">
                  <c:v>2015</c:v>
                </c:pt>
              </c:numCache>
              <c:extLst/>
            </c:numRef>
          </c:cat>
          <c:val>
            <c:numRef>
              <c:f>[3]Summary!$BL$17:$BP$17</c:f>
              <c:numCache>
                <c:formatCode>_(* #,##0_);_(* \(#,##0\);_(* "-"??_);_(@_)</c:formatCode>
                <c:ptCount val="4"/>
                <c:pt idx="0">
                  <c:v>0</c:v>
                </c:pt>
                <c:pt idx="1">
                  <c:v>0</c:v>
                </c:pt>
                <c:pt idx="2">
                  <c:v>0</c:v>
                </c:pt>
                <c:pt idx="3">
                  <c:v>8052</c:v>
                </c:pt>
              </c:numCache>
              <c:extLst/>
            </c:numRef>
          </c:val>
          <c:smooth val="0"/>
          <c:extLst>
            <c:ext xmlns:c16="http://schemas.microsoft.com/office/drawing/2014/chart" uri="{C3380CC4-5D6E-409C-BE32-E72D297353CC}">
              <c16:uniqueId val="{00000001-F142-47DF-8517-40B65E8F161E}"/>
            </c:ext>
          </c:extLst>
        </c:ser>
        <c:ser>
          <c:idx val="2"/>
          <c:order val="2"/>
          <c:tx>
            <c:v>All AutoTrans</c:v>
          </c:tx>
          <c:marker>
            <c:symbol val="none"/>
          </c:marker>
          <c:cat>
            <c:numRef>
              <c:f>[3]Summary!$BL$15:$BP$15</c:f>
              <c:numCache>
                <c:formatCode>General</c:formatCode>
                <c:ptCount val="4"/>
                <c:pt idx="0">
                  <c:v>2012</c:v>
                </c:pt>
                <c:pt idx="1">
                  <c:v>2013</c:v>
                </c:pt>
                <c:pt idx="2">
                  <c:v>2014</c:v>
                </c:pt>
                <c:pt idx="3">
                  <c:v>2015</c:v>
                </c:pt>
              </c:numCache>
              <c:extLst/>
            </c:numRef>
          </c:cat>
          <c:val>
            <c:numRef>
              <c:f>[3]Summary!$BL$18:$BP$18</c:f>
              <c:numCache>
                <c:formatCode>_(* #,##0_);_(* \(#,##0\);_(* "-"??_);_(@_)</c:formatCode>
                <c:ptCount val="4"/>
                <c:pt idx="0">
                  <c:v>108476</c:v>
                </c:pt>
                <c:pt idx="1">
                  <c:v>104307</c:v>
                </c:pt>
                <c:pt idx="2">
                  <c:v>103299</c:v>
                </c:pt>
                <c:pt idx="3">
                  <c:v>97456</c:v>
                </c:pt>
              </c:numCache>
              <c:extLst/>
            </c:numRef>
          </c:val>
          <c:smooth val="0"/>
          <c:extLst>
            <c:ext xmlns:c16="http://schemas.microsoft.com/office/drawing/2014/chart" uri="{C3380CC4-5D6E-409C-BE32-E72D297353CC}">
              <c16:uniqueId val="{00000002-F142-47DF-8517-40B65E8F161E}"/>
            </c:ext>
          </c:extLst>
        </c:ser>
        <c:dLbls>
          <c:showLegendKey val="0"/>
          <c:showVal val="0"/>
          <c:showCatName val="0"/>
          <c:showSerName val="0"/>
          <c:showPercent val="0"/>
          <c:showBubbleSize val="0"/>
        </c:dLbls>
        <c:smooth val="0"/>
        <c:axId val="224981200"/>
        <c:axId val="233633224"/>
      </c:lineChart>
      <c:catAx>
        <c:axId val="224981200"/>
        <c:scaling>
          <c:orientation val="minMax"/>
        </c:scaling>
        <c:delete val="0"/>
        <c:axPos val="b"/>
        <c:numFmt formatCode="General" sourceLinked="1"/>
        <c:majorTickMark val="none"/>
        <c:minorTickMark val="none"/>
        <c:tickLblPos val="nextTo"/>
        <c:spPr>
          <a:noFill/>
          <a:ln w="9525" cap="flat" cmpd="sng">
            <a:solidFill>
              <a:schemeClr val="tx1">
                <a:lumMod val="15000"/>
                <a:lumOff val="85000"/>
              </a:schemeClr>
            </a:solidFill>
            <a:round/>
          </a:ln>
          <a:effectLst/>
        </c:spPr>
        <c:txPr>
          <a:bodyPr/>
          <a:lstStyle/>
          <a:p>
            <a:pPr>
              <a:defRPr lang="en-US" sz="900" b="0" i="0" u="none" baseline="0">
                <a:solidFill>
                  <a:schemeClr val="tx1">
                    <a:lumMod val="65000"/>
                    <a:lumOff val="35000"/>
                  </a:schemeClr>
                </a:solidFill>
                <a:latin typeface="Arial"/>
                <a:ea typeface="Arial"/>
                <a:cs typeface="Arial"/>
              </a:defRPr>
            </a:pPr>
            <a:endParaRPr lang="en-US"/>
          </a:p>
        </c:txPr>
        <c:crossAx val="233633224"/>
        <c:crosses val="autoZero"/>
        <c:auto val="1"/>
        <c:lblAlgn val="ctr"/>
        <c:lblOffset val="100"/>
        <c:noMultiLvlLbl val="0"/>
      </c:catAx>
      <c:valAx>
        <c:axId val="233633224"/>
        <c:scaling>
          <c:orientation val="minMax"/>
        </c:scaling>
        <c:delete val="0"/>
        <c:axPos val="l"/>
        <c:majorGridlines>
          <c:spPr>
            <a:ln w="9525" cap="flat" cmpd="sng">
              <a:solidFill>
                <a:schemeClr val="tx1">
                  <a:lumMod val="15000"/>
                  <a:lumOff val="85000"/>
                </a:schemeClr>
              </a:solidFill>
              <a:round/>
            </a:ln>
            <a:effectLst/>
          </c:spPr>
        </c:majorGridlines>
        <c:title>
          <c:tx>
            <c:rich>
              <a:bodyPr rot="-5400000" vert="horz"/>
              <a:lstStyle/>
              <a:p>
                <a:pPr algn="ctr">
                  <a:defRPr/>
                </a:pPr>
                <a:r>
                  <a:rPr lang="en-US" sz="1000" b="0" i="0" u="none" baseline="0">
                    <a:solidFill>
                      <a:schemeClr val="tx1">
                        <a:lumMod val="65000"/>
                        <a:lumOff val="35000"/>
                      </a:schemeClr>
                    </a:solidFill>
                    <a:latin typeface="+mn-lt"/>
                    <a:ea typeface="+mn-lt"/>
                    <a:cs typeface="+mn-lt"/>
                  </a:rPr>
                  <a:t>SE Passengers</a:t>
                </a:r>
              </a:p>
            </c:rich>
          </c:tx>
          <c:overlay val="0"/>
          <c:spPr>
            <a:noFill/>
            <a:ln>
              <a:noFill/>
            </a:ln>
            <a:effectLst/>
          </c:spPr>
        </c:title>
        <c:numFmt formatCode="_(* #,##0_);_(* \(#,##0\);_(* &quot;-&quot;??_);_(@_)" sourceLinked="1"/>
        <c:majorTickMark val="none"/>
        <c:minorTickMark val="none"/>
        <c:tickLblPos val="nextTo"/>
        <c:spPr>
          <a:noFill/>
          <a:ln>
            <a:noFill/>
          </a:ln>
          <a:effectLst/>
        </c:spPr>
        <c:txPr>
          <a:bodyPr/>
          <a:lstStyle/>
          <a:p>
            <a:pPr>
              <a:defRPr lang="en-US" sz="900" b="0" i="0" u="none" baseline="0">
                <a:solidFill>
                  <a:schemeClr val="tx1">
                    <a:lumMod val="65000"/>
                    <a:lumOff val="35000"/>
                  </a:schemeClr>
                </a:solidFill>
                <a:latin typeface="Arial"/>
                <a:ea typeface="Arial"/>
                <a:cs typeface="Arial"/>
              </a:defRPr>
            </a:pPr>
            <a:endParaRPr lang="en-US"/>
          </a:p>
        </c:txPr>
        <c:crossAx val="224981200"/>
        <c:crosses val="autoZero"/>
        <c:crossBetween val="between"/>
        <c:dispUnits>
          <c:builtInUnit val="thousands"/>
          <c:dispUnitsLbl>
            <c:spPr>
              <a:noFill/>
              <a:ln>
                <a:noFill/>
              </a:ln>
              <a:effectLst/>
            </c:spPr>
            <c:txPr>
              <a:bodyPr rot="-5400000" vert="horz"/>
              <a:lstStyle/>
              <a:p>
                <a:pPr>
                  <a:defRPr lang="en-US" sz="1000" b="0" i="0" u="none" baseline="0">
                    <a:solidFill>
                      <a:schemeClr val="tx1">
                        <a:lumMod val="65000"/>
                        <a:lumOff val="35000"/>
                      </a:schemeClr>
                    </a:solidFill>
                    <a:latin typeface="Arial"/>
                    <a:ea typeface="Arial"/>
                    <a:cs typeface="Arial"/>
                  </a:defRPr>
                </a:pPr>
                <a:endParaRPr lang="en-US"/>
              </a:p>
            </c:txPr>
          </c:dispUnitsLbl>
        </c:dispUnits>
      </c:valAx>
      <c:spPr>
        <a:noFill/>
        <a:ln>
          <a:noFill/>
        </a:ln>
        <a:effectLst/>
      </c:spPr>
    </c:plotArea>
    <c:legend>
      <c:legendPos val="b"/>
      <c:overlay val="0"/>
      <c:spPr>
        <a:noFill/>
        <a:ln>
          <a:noFill/>
        </a:ln>
        <a:effectLst/>
      </c:spPr>
      <c:txPr>
        <a:bodyPr rot="0" vert="horz"/>
        <a:lstStyle/>
        <a:p>
          <a:pPr>
            <a:defRPr lang="en-US" sz="900" b="0" i="0" u="none" baseline="0">
              <a:solidFill>
                <a:schemeClr val="tx1">
                  <a:lumMod val="65000"/>
                  <a:lumOff val="35000"/>
                </a:schemeClr>
              </a:solidFill>
              <a:latin typeface="Arial"/>
              <a:ea typeface="Arial"/>
              <a:cs typeface="Arial"/>
            </a:defRPr>
          </a:pPr>
          <a:endParaRPr lang="en-US"/>
        </a:p>
      </c:txPr>
    </c:legend>
    <c:plotVisOnly val="1"/>
    <c:dispBlanksAs val="gap"/>
    <c:showDLblsOverMax val="1"/>
  </c:chart>
  <c:spPr>
    <a:solidFill>
      <a:schemeClr val="bg1"/>
    </a:solidFill>
    <a:ln w="9525" cap="flat" cmpd="sng">
      <a:solidFill>
        <a:schemeClr val="tx1">
          <a:lumMod val="15000"/>
          <a:lumOff val="85000"/>
        </a:schemeClr>
      </a:solidFill>
      <a:round/>
    </a:ln>
    <a:effectLst/>
  </c:spPr>
  <c:txPr>
    <a:bodyPr rot="0" vert="horz"/>
    <a:lstStyle/>
    <a:p>
      <a:pPr>
        <a:defRPr lang="en-US" u="none" baseline="0">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2017-04-05T07:00:00+00:00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432029D-EF86-4DE2-9F84-F3F3E8A4B018}">
  <ds:schemaRefs>
    <ds:schemaRef ds:uri="http://schemas.openxmlformats.org/officeDocument/2006/bibliography"/>
  </ds:schemaRefs>
</ds:datastoreItem>
</file>

<file path=customXml/itemProps2.xml><?xml version="1.0" encoding="utf-8"?>
<ds:datastoreItem xmlns:ds="http://schemas.openxmlformats.org/officeDocument/2006/customXml" ds:itemID="{289D322D-336A-47C0-BB76-6ECD93F7E8C1}"/>
</file>

<file path=customXml/itemProps3.xml><?xml version="1.0" encoding="utf-8"?>
<ds:datastoreItem xmlns:ds="http://schemas.openxmlformats.org/officeDocument/2006/customXml" ds:itemID="{FA75476F-112B-4ED1-9C23-1A358A8E89B8}"/>
</file>

<file path=customXml/itemProps4.xml><?xml version="1.0" encoding="utf-8"?>
<ds:datastoreItem xmlns:ds="http://schemas.openxmlformats.org/officeDocument/2006/customXml" ds:itemID="{F14DEAE9-7B3D-4F21-A519-F5FEA620F6FF}"/>
</file>

<file path=customXml/itemProps5.xml><?xml version="1.0" encoding="utf-8"?>
<ds:datastoreItem xmlns:ds="http://schemas.openxmlformats.org/officeDocument/2006/customXml" ds:itemID="{38E00564-AC1E-4351-94F6-D824A7313431}"/>
</file>

<file path=docProps/app.xml><?xml version="1.0" encoding="utf-8"?>
<Properties xmlns="http://schemas.openxmlformats.org/officeDocument/2006/extended-properties" xmlns:vt="http://schemas.openxmlformats.org/officeDocument/2006/docPropsVTypes">
  <Template>Normal.dotm</Template>
  <TotalTime>0</TotalTime>
  <Pages>35</Pages>
  <Words>8180</Words>
  <Characters>46629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2017-04-05T18:03:00Z</dcterms:created>
  <dcterms:modified xsi:type="dcterms:W3CDTF">2017-04-05T18:03:00Z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