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89463D">
        <w:t>06/12</w:t>
      </w:r>
      <w:r w:rsidR="00A43B06">
        <w:t>/2015</w:t>
      </w:r>
    </w:p>
    <w:p w:rsidR="00FD536A" w:rsidRDefault="00FD536A" w:rsidP="00F731E6">
      <w:pPr>
        <w:pStyle w:val="Heading1"/>
        <w:tabs>
          <w:tab w:val="clear" w:pos="4320"/>
          <w:tab w:val="left" w:pos="4770"/>
        </w:tabs>
      </w:pPr>
      <w:r>
        <w:t>CASE NO</w:t>
      </w:r>
      <w:r w:rsidR="00D66A9B">
        <w:t>.</w:t>
      </w:r>
      <w:r>
        <w:t>:</w:t>
      </w:r>
      <w:r>
        <w:tab/>
      </w:r>
      <w:r w:rsidR="006A6CF9">
        <w:t>UE-1</w:t>
      </w:r>
      <w:r w:rsidR="00A43B06">
        <w:t>50204</w:t>
      </w:r>
      <w:r w:rsidR="006A6CF9">
        <w:t xml:space="preserve"> &amp; UG-1</w:t>
      </w:r>
      <w:r w:rsidR="00A43B06">
        <w:t>50205</w:t>
      </w:r>
      <w:r>
        <w:tab/>
        <w:t>WITNESS:</w:t>
      </w:r>
      <w:r>
        <w:tab/>
      </w:r>
      <w:r w:rsidR="00F731E6">
        <w:tab/>
      </w:r>
      <w:r w:rsidR="00F731E6">
        <w:tab/>
      </w:r>
      <w:r w:rsidR="00DA7634">
        <w:t>Don Kopczynski</w:t>
      </w:r>
    </w:p>
    <w:p w:rsidR="001004DE" w:rsidRDefault="00C73FA6" w:rsidP="00F731E6">
      <w:pPr>
        <w:pStyle w:val="Heading1"/>
        <w:tabs>
          <w:tab w:val="clear" w:pos="4320"/>
          <w:tab w:val="left" w:pos="4770"/>
        </w:tabs>
      </w:pPr>
      <w:r>
        <w:t>REQUESTER:</w:t>
      </w:r>
      <w:r>
        <w:tab/>
      </w:r>
      <w:r w:rsidR="00022230">
        <w:t>Public Counsel</w:t>
      </w:r>
      <w:r w:rsidR="00FD536A">
        <w:tab/>
        <w:t>RESPONDER:</w:t>
      </w:r>
      <w:r w:rsidR="00FD536A">
        <w:tab/>
      </w:r>
      <w:r w:rsidR="00F731E6">
        <w:tab/>
      </w:r>
      <w:r w:rsidR="00F731E6">
        <w:tab/>
      </w:r>
      <w:r w:rsidR="00DA7634">
        <w:t>Larry La Bolle</w:t>
      </w:r>
    </w:p>
    <w:p w:rsidR="001004DE" w:rsidRDefault="00FD536A" w:rsidP="00F731E6">
      <w:pPr>
        <w:pStyle w:val="Heading1"/>
        <w:tabs>
          <w:tab w:val="clear" w:pos="4320"/>
          <w:tab w:val="left" w:pos="4770"/>
        </w:tabs>
      </w:pPr>
      <w:r>
        <w:t>TYPE:</w:t>
      </w:r>
      <w:r>
        <w:tab/>
        <w:t>Data Request</w:t>
      </w:r>
      <w:r>
        <w:tab/>
        <w:t>DEPT:</w:t>
      </w:r>
      <w:r>
        <w:tab/>
      </w:r>
      <w:r w:rsidR="00941853">
        <w:tab/>
      </w:r>
      <w:r w:rsidR="00941853">
        <w:tab/>
      </w:r>
      <w:r w:rsidR="00A43B06">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0668AD">
        <w:t xml:space="preserve">PC – </w:t>
      </w:r>
      <w:r w:rsidR="00723679">
        <w:t>060</w:t>
      </w:r>
      <w:r w:rsidR="004A7704">
        <w:tab/>
      </w:r>
      <w:r w:rsidR="00FD536A">
        <w:t>TELEPHONE:</w:t>
      </w:r>
      <w:r w:rsidR="00FD536A">
        <w:tab/>
      </w:r>
      <w:r w:rsidR="00F731E6">
        <w:tab/>
      </w:r>
      <w:r w:rsidR="00F731E6">
        <w:tab/>
      </w:r>
      <w:r w:rsidR="00FD536A">
        <w:t>(509) 495-</w:t>
      </w:r>
      <w:r w:rsidR="00DA7634">
        <w:t>4710</w:t>
      </w:r>
    </w:p>
    <w:p w:rsidR="00FD536A" w:rsidRDefault="00AA791F" w:rsidP="00AA791F">
      <w:pPr>
        <w:tabs>
          <w:tab w:val="left" w:pos="1890"/>
          <w:tab w:val="left" w:pos="477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DA7634">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Default="006045D3" w:rsidP="00A43B06">
      <w:pPr>
        <w:tabs>
          <w:tab w:val="left" w:pos="1890"/>
          <w:tab w:val="left" w:pos="4320"/>
          <w:tab w:val="left" w:pos="6480"/>
        </w:tabs>
        <w:jc w:val="both"/>
        <w:rPr>
          <w:b/>
          <w:sz w:val="24"/>
          <w:szCs w:val="24"/>
        </w:rPr>
      </w:pPr>
    </w:p>
    <w:p w:rsidR="00723679" w:rsidRPr="00723679" w:rsidRDefault="00723679" w:rsidP="00723679">
      <w:pPr>
        <w:ind w:left="1440" w:hanging="1440"/>
        <w:rPr>
          <w:sz w:val="24"/>
          <w:szCs w:val="24"/>
        </w:rPr>
      </w:pPr>
      <w:r w:rsidRPr="00723679">
        <w:rPr>
          <w:b/>
          <w:sz w:val="24"/>
          <w:szCs w:val="24"/>
        </w:rPr>
        <w:t xml:space="preserve">RE: Exhibit No. </w:t>
      </w:r>
      <w:proofErr w:type="gramStart"/>
      <w:r w:rsidRPr="00723679">
        <w:rPr>
          <w:b/>
          <w:sz w:val="24"/>
          <w:szCs w:val="24"/>
        </w:rPr>
        <w:t>DFK-1T, fn. 6 &amp; 7.</w:t>
      </w:r>
      <w:proofErr w:type="gramEnd"/>
    </w:p>
    <w:p w:rsidR="00723679" w:rsidRPr="00723679" w:rsidRDefault="00723679" w:rsidP="00723679">
      <w:pPr>
        <w:pStyle w:val="ListParagraph"/>
        <w:numPr>
          <w:ilvl w:val="0"/>
          <w:numId w:val="30"/>
        </w:numPr>
        <w:tabs>
          <w:tab w:val="left" w:pos="1890"/>
          <w:tab w:val="left" w:pos="4320"/>
          <w:tab w:val="left" w:pos="6480"/>
        </w:tabs>
        <w:jc w:val="both"/>
      </w:pPr>
      <w:r w:rsidRPr="00723679">
        <w:t>Please provide any additional presentations, reports or materials (similar to those cited in footnotes 6 and 7, and requested in the previous data requests) regarding the deployment of smart meters and AMI technology made by any party to Avista, and indicate the audience for the presentations.</w:t>
      </w:r>
    </w:p>
    <w:p w:rsidR="00723679" w:rsidRPr="002513EB" w:rsidRDefault="00723679" w:rsidP="00723679">
      <w:pPr>
        <w:pStyle w:val="ListParagraph"/>
        <w:numPr>
          <w:ilvl w:val="0"/>
          <w:numId w:val="30"/>
        </w:numPr>
        <w:tabs>
          <w:tab w:val="left" w:pos="1890"/>
          <w:tab w:val="left" w:pos="4320"/>
          <w:tab w:val="left" w:pos="6480"/>
        </w:tabs>
        <w:jc w:val="both"/>
      </w:pPr>
      <w:r w:rsidRPr="00723679">
        <w:t xml:space="preserve">Please explain the relationship between Avista and the presenting parties, </w:t>
      </w:r>
      <w:r w:rsidRPr="002513EB">
        <w:t>and provide any related contracts for service.</w:t>
      </w:r>
    </w:p>
    <w:p w:rsidR="00F731E6" w:rsidRDefault="00F731E6" w:rsidP="000E629D">
      <w:pPr>
        <w:tabs>
          <w:tab w:val="left" w:pos="1890"/>
          <w:tab w:val="left" w:pos="4320"/>
          <w:tab w:val="left" w:pos="6480"/>
        </w:tabs>
        <w:jc w:val="both"/>
        <w:rPr>
          <w:b/>
          <w:sz w:val="24"/>
          <w:szCs w:val="24"/>
        </w:rPr>
      </w:pPr>
    </w:p>
    <w:p w:rsidR="00F731E6" w:rsidRDefault="00F731E6" w:rsidP="000E629D">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417AA4" w:rsidRDefault="00417AA4" w:rsidP="000E629D">
      <w:pPr>
        <w:tabs>
          <w:tab w:val="left" w:pos="1890"/>
          <w:tab w:val="left" w:pos="4320"/>
          <w:tab w:val="left" w:pos="6480"/>
        </w:tabs>
        <w:jc w:val="both"/>
        <w:rPr>
          <w:sz w:val="24"/>
          <w:szCs w:val="24"/>
        </w:rPr>
      </w:pPr>
    </w:p>
    <w:p w:rsidR="00D66A9B" w:rsidRDefault="00D66A9B" w:rsidP="00D66A9B">
      <w:pPr>
        <w:tabs>
          <w:tab w:val="left" w:pos="1440"/>
          <w:tab w:val="left" w:pos="4320"/>
          <w:tab w:val="left" w:pos="6480"/>
        </w:tabs>
        <w:jc w:val="both"/>
        <w:rPr>
          <w:sz w:val="24"/>
          <w:szCs w:val="24"/>
        </w:rPr>
      </w:pPr>
      <w:r>
        <w:rPr>
          <w:rFonts w:eastAsia="MS Mincho"/>
          <w:sz w:val="24"/>
          <w:szCs w:val="24"/>
          <w:lang w:eastAsia="ja-JP"/>
        </w:rPr>
        <w:t xml:space="preserve">Please also see Avista’s response to PC_060C which is </w:t>
      </w:r>
      <w:r w:rsidRPr="008E3BCF">
        <w:rPr>
          <w:b/>
          <w:sz w:val="25"/>
          <w:szCs w:val="25"/>
        </w:rPr>
        <w:t>Confidential per Protective Order in UTC Dockets UE-1</w:t>
      </w:r>
      <w:r>
        <w:rPr>
          <w:b/>
          <w:sz w:val="25"/>
          <w:szCs w:val="25"/>
        </w:rPr>
        <w:t>50204</w:t>
      </w:r>
      <w:r w:rsidRPr="008E3BCF">
        <w:rPr>
          <w:b/>
          <w:sz w:val="25"/>
          <w:szCs w:val="25"/>
        </w:rPr>
        <w:t xml:space="preserve"> and UG-1</w:t>
      </w:r>
      <w:r>
        <w:rPr>
          <w:b/>
          <w:sz w:val="25"/>
          <w:szCs w:val="25"/>
        </w:rPr>
        <w:t>50205</w:t>
      </w:r>
      <w:r>
        <w:rPr>
          <w:rFonts w:eastAsia="MS Mincho"/>
          <w:sz w:val="24"/>
          <w:szCs w:val="24"/>
          <w:lang w:eastAsia="ja-JP"/>
        </w:rPr>
        <w:t>.</w:t>
      </w:r>
    </w:p>
    <w:p w:rsidR="00D66A9B" w:rsidRDefault="00D66A9B" w:rsidP="000E629D">
      <w:pPr>
        <w:tabs>
          <w:tab w:val="left" w:pos="1890"/>
          <w:tab w:val="left" w:pos="4320"/>
          <w:tab w:val="left" w:pos="6480"/>
        </w:tabs>
        <w:jc w:val="both"/>
        <w:rPr>
          <w:sz w:val="24"/>
          <w:szCs w:val="24"/>
        </w:rPr>
      </w:pPr>
    </w:p>
    <w:p w:rsidR="00723679" w:rsidRDefault="00723679" w:rsidP="00723679">
      <w:pPr>
        <w:pStyle w:val="ListParagraph"/>
        <w:numPr>
          <w:ilvl w:val="0"/>
          <w:numId w:val="31"/>
        </w:numPr>
        <w:tabs>
          <w:tab w:val="left" w:pos="1890"/>
          <w:tab w:val="left" w:pos="4320"/>
          <w:tab w:val="left" w:pos="6480"/>
        </w:tabs>
        <w:jc w:val="both"/>
        <w:rPr>
          <w:color w:val="000000" w:themeColor="text1"/>
        </w:rPr>
      </w:pPr>
      <w:r>
        <w:rPr>
          <w:color w:val="000000" w:themeColor="text1"/>
        </w:rPr>
        <w:t>Avista has been visited by the following firms regarding AMI technologies:</w:t>
      </w:r>
      <w:r w:rsidRPr="00723679">
        <w:rPr>
          <w:color w:val="000000" w:themeColor="text1"/>
        </w:rPr>
        <w:t xml:space="preserve"> </w:t>
      </w:r>
      <w:proofErr w:type="spellStart"/>
      <w:r w:rsidRPr="00723679">
        <w:rPr>
          <w:color w:val="000000" w:themeColor="text1"/>
        </w:rPr>
        <w:t>Elster</w:t>
      </w:r>
      <w:proofErr w:type="spellEnd"/>
      <w:r w:rsidRPr="00723679">
        <w:rPr>
          <w:color w:val="000000" w:themeColor="text1"/>
        </w:rPr>
        <w:t xml:space="preserve">, Silver Spring Networks, </w:t>
      </w:r>
      <w:proofErr w:type="spellStart"/>
      <w:r w:rsidRPr="00723679">
        <w:rPr>
          <w:color w:val="000000" w:themeColor="text1"/>
        </w:rPr>
        <w:t>Itron</w:t>
      </w:r>
      <w:proofErr w:type="spellEnd"/>
      <w:r w:rsidRPr="00723679">
        <w:rPr>
          <w:color w:val="000000" w:themeColor="text1"/>
        </w:rPr>
        <w:t xml:space="preserve">, </w:t>
      </w:r>
      <w:proofErr w:type="spellStart"/>
      <w:r w:rsidRPr="00723679">
        <w:rPr>
          <w:color w:val="000000" w:themeColor="text1"/>
        </w:rPr>
        <w:t>Aclara</w:t>
      </w:r>
      <w:proofErr w:type="spellEnd"/>
      <w:r w:rsidRPr="00723679">
        <w:rPr>
          <w:color w:val="000000" w:themeColor="text1"/>
        </w:rPr>
        <w:t xml:space="preserve">, </w:t>
      </w:r>
      <w:proofErr w:type="spellStart"/>
      <w:r w:rsidRPr="00723679">
        <w:rPr>
          <w:color w:val="000000" w:themeColor="text1"/>
        </w:rPr>
        <w:t>Sensus</w:t>
      </w:r>
      <w:proofErr w:type="spellEnd"/>
      <w:r w:rsidRPr="00723679">
        <w:rPr>
          <w:color w:val="000000" w:themeColor="text1"/>
        </w:rPr>
        <w:t>, Tantalus and Oracle</w:t>
      </w:r>
      <w:r>
        <w:rPr>
          <w:color w:val="000000" w:themeColor="text1"/>
        </w:rPr>
        <w:t>.</w:t>
      </w:r>
      <w:r w:rsidRPr="00723679">
        <w:rPr>
          <w:color w:val="000000" w:themeColor="text1"/>
        </w:rPr>
        <w:t xml:space="preserve"> </w:t>
      </w:r>
      <w:r>
        <w:rPr>
          <w:color w:val="000000" w:themeColor="text1"/>
        </w:rPr>
        <w:t xml:space="preserve">The audiences have included Company </w:t>
      </w:r>
      <w:r w:rsidRPr="00723679">
        <w:rPr>
          <w:color w:val="000000" w:themeColor="text1"/>
        </w:rPr>
        <w:t xml:space="preserve">subject matter experts </w:t>
      </w:r>
      <w:r>
        <w:rPr>
          <w:color w:val="000000" w:themeColor="text1"/>
        </w:rPr>
        <w:t>in the fields of</w:t>
      </w:r>
      <w:r w:rsidRPr="00723679">
        <w:rPr>
          <w:color w:val="000000" w:themeColor="text1"/>
        </w:rPr>
        <w:t xml:space="preserve"> metering, telecommunications, customer programs and </w:t>
      </w:r>
      <w:r>
        <w:rPr>
          <w:color w:val="000000" w:themeColor="text1"/>
        </w:rPr>
        <w:t>information technology.</w:t>
      </w:r>
    </w:p>
    <w:p w:rsidR="003C3863" w:rsidRDefault="003C3863" w:rsidP="003C3863">
      <w:pPr>
        <w:pStyle w:val="ListParagraph"/>
        <w:tabs>
          <w:tab w:val="left" w:pos="1890"/>
          <w:tab w:val="left" w:pos="4320"/>
          <w:tab w:val="left" w:pos="6480"/>
        </w:tabs>
        <w:jc w:val="both"/>
        <w:rPr>
          <w:color w:val="000000" w:themeColor="text1"/>
        </w:rPr>
      </w:pPr>
    </w:p>
    <w:p w:rsidR="00723679" w:rsidRPr="003C3863" w:rsidRDefault="00723679" w:rsidP="003C3863">
      <w:pPr>
        <w:pStyle w:val="ListParagraph"/>
        <w:numPr>
          <w:ilvl w:val="0"/>
          <w:numId w:val="31"/>
        </w:numPr>
        <w:tabs>
          <w:tab w:val="left" w:pos="4320"/>
          <w:tab w:val="left" w:pos="6480"/>
        </w:tabs>
        <w:jc w:val="both"/>
        <w:rPr>
          <w:color w:val="000000" w:themeColor="text1"/>
        </w:rPr>
      </w:pPr>
      <w:r w:rsidRPr="00723679">
        <w:rPr>
          <w:color w:val="000000" w:themeColor="text1"/>
        </w:rPr>
        <w:t xml:space="preserve">For </w:t>
      </w:r>
      <w:proofErr w:type="spellStart"/>
      <w:r w:rsidRPr="00723679">
        <w:rPr>
          <w:color w:val="000000" w:themeColor="text1"/>
        </w:rPr>
        <w:t>Elster</w:t>
      </w:r>
      <w:proofErr w:type="spellEnd"/>
      <w:r w:rsidRPr="00723679">
        <w:rPr>
          <w:color w:val="000000" w:themeColor="text1"/>
        </w:rPr>
        <w:t>, please refer to PC_DR_059. Avista has signed a nondisclosure agreement with Silver Springs Networks to discuss their advanced metering technology, but has no other known relationship or contracts for service at this time.</w:t>
      </w:r>
      <w:r w:rsidR="003C3863">
        <w:rPr>
          <w:color w:val="000000" w:themeColor="text1"/>
        </w:rPr>
        <w:t xml:space="preserve"> </w:t>
      </w:r>
      <w:r w:rsidRPr="00723679">
        <w:rPr>
          <w:color w:val="000000" w:themeColor="text1"/>
        </w:rPr>
        <w:t>Avista routinely purchases meter communicat</w:t>
      </w:r>
      <w:r w:rsidR="003C3863">
        <w:rPr>
          <w:color w:val="000000" w:themeColor="text1"/>
        </w:rPr>
        <w:t xml:space="preserve">ions devices from </w:t>
      </w:r>
      <w:proofErr w:type="spellStart"/>
      <w:r w:rsidR="003C3863">
        <w:rPr>
          <w:color w:val="000000" w:themeColor="text1"/>
        </w:rPr>
        <w:t>Aclara</w:t>
      </w:r>
      <w:proofErr w:type="spellEnd"/>
      <w:r w:rsidRPr="00723679">
        <w:rPr>
          <w:color w:val="000000" w:themeColor="text1"/>
        </w:rPr>
        <w:t xml:space="preserve"> for </w:t>
      </w:r>
      <w:r w:rsidR="003C3863">
        <w:rPr>
          <w:color w:val="000000" w:themeColor="text1"/>
        </w:rPr>
        <w:t xml:space="preserve">its Idaho service territory, but has no other known relationship or service contracts related to this project. </w:t>
      </w:r>
      <w:r w:rsidRPr="003C3863">
        <w:rPr>
          <w:color w:val="000000" w:themeColor="text1"/>
        </w:rPr>
        <w:t xml:space="preserve">Avista routinely purchases meters from </w:t>
      </w:r>
      <w:proofErr w:type="spellStart"/>
      <w:r w:rsidRPr="003C3863">
        <w:rPr>
          <w:color w:val="000000" w:themeColor="text1"/>
        </w:rPr>
        <w:t>Itron</w:t>
      </w:r>
      <w:proofErr w:type="spellEnd"/>
      <w:r w:rsidRPr="003C3863">
        <w:rPr>
          <w:color w:val="000000" w:themeColor="text1"/>
        </w:rPr>
        <w:t xml:space="preserve">, </w:t>
      </w:r>
      <w:r w:rsidRPr="002513EB">
        <w:rPr>
          <w:color w:val="000000" w:themeColor="text1"/>
        </w:rPr>
        <w:t xml:space="preserve">and </w:t>
      </w:r>
      <w:r w:rsidR="002513EB">
        <w:rPr>
          <w:color w:val="000000" w:themeColor="text1"/>
        </w:rPr>
        <w:t>established</w:t>
      </w:r>
      <w:r w:rsidRPr="002513EB">
        <w:rPr>
          <w:color w:val="000000" w:themeColor="text1"/>
        </w:rPr>
        <w:t xml:space="preserve"> </w:t>
      </w:r>
      <w:r w:rsidR="002513EB">
        <w:rPr>
          <w:color w:val="000000" w:themeColor="text1"/>
        </w:rPr>
        <w:t>a purchase and service agreement with them in connection with the Pullman Smart Grid Demonstration Project. Copies of those agreements, respectively, are provided as Staff_DR_060</w:t>
      </w:r>
      <w:r w:rsidR="00D66A9B">
        <w:rPr>
          <w:color w:val="000000" w:themeColor="text1"/>
        </w:rPr>
        <w:t>C</w:t>
      </w:r>
      <w:r w:rsidR="002513EB">
        <w:rPr>
          <w:color w:val="000000" w:themeColor="text1"/>
        </w:rPr>
        <w:t xml:space="preserve"> Confidential Attachments A and B.</w:t>
      </w:r>
      <w:r w:rsidR="003C3863">
        <w:rPr>
          <w:color w:val="000000" w:themeColor="text1"/>
        </w:rPr>
        <w:t xml:space="preserve"> </w:t>
      </w:r>
      <w:r w:rsidRPr="003C3863">
        <w:rPr>
          <w:color w:val="000000" w:themeColor="text1"/>
        </w:rPr>
        <w:t xml:space="preserve">Avista has signed a </w:t>
      </w:r>
      <w:r w:rsidR="003C3863">
        <w:rPr>
          <w:color w:val="000000" w:themeColor="text1"/>
        </w:rPr>
        <w:t>nondisclosure agreement</w:t>
      </w:r>
      <w:r w:rsidRPr="003C3863">
        <w:rPr>
          <w:color w:val="000000" w:themeColor="text1"/>
        </w:rPr>
        <w:t xml:space="preserve"> with </w:t>
      </w:r>
      <w:proofErr w:type="spellStart"/>
      <w:r w:rsidRPr="003C3863">
        <w:rPr>
          <w:color w:val="000000" w:themeColor="text1"/>
        </w:rPr>
        <w:t>Sensus</w:t>
      </w:r>
      <w:proofErr w:type="spellEnd"/>
      <w:r w:rsidRPr="003C3863">
        <w:rPr>
          <w:color w:val="000000" w:themeColor="text1"/>
        </w:rPr>
        <w:t xml:space="preserve"> to discuss their AMI technology</w:t>
      </w:r>
      <w:r w:rsidR="003C3863">
        <w:rPr>
          <w:color w:val="000000" w:themeColor="text1"/>
        </w:rPr>
        <w:t>,</w:t>
      </w:r>
      <w:r w:rsidRPr="003C3863">
        <w:rPr>
          <w:color w:val="000000" w:themeColor="text1"/>
        </w:rPr>
        <w:t xml:space="preserve"> and currently purchases some </w:t>
      </w:r>
      <w:r w:rsidR="003C3863">
        <w:rPr>
          <w:color w:val="000000" w:themeColor="text1"/>
        </w:rPr>
        <w:t xml:space="preserve">natural </w:t>
      </w:r>
      <w:r w:rsidRPr="003C3863">
        <w:rPr>
          <w:color w:val="000000" w:themeColor="text1"/>
        </w:rPr>
        <w:t>gas equip</w:t>
      </w:r>
      <w:r w:rsidR="003C3863">
        <w:rPr>
          <w:color w:val="000000" w:themeColor="text1"/>
        </w:rPr>
        <w:t>ment from them</w:t>
      </w:r>
      <w:r w:rsidRPr="003C3863">
        <w:rPr>
          <w:color w:val="000000" w:themeColor="text1"/>
        </w:rPr>
        <w:t>.</w:t>
      </w:r>
      <w:r w:rsidR="003C3863">
        <w:rPr>
          <w:color w:val="000000" w:themeColor="text1"/>
        </w:rPr>
        <w:t xml:space="preserve"> Avista has signed a nondisclosure agreement </w:t>
      </w:r>
      <w:r w:rsidRPr="003C3863">
        <w:rPr>
          <w:color w:val="000000" w:themeColor="text1"/>
        </w:rPr>
        <w:t xml:space="preserve">with Tantalus to discuss their </w:t>
      </w:r>
      <w:r w:rsidR="003C3863">
        <w:rPr>
          <w:color w:val="000000" w:themeColor="text1"/>
        </w:rPr>
        <w:t>advanced metering</w:t>
      </w:r>
      <w:r w:rsidRPr="003C3863">
        <w:rPr>
          <w:color w:val="000000" w:themeColor="text1"/>
        </w:rPr>
        <w:t xml:space="preserve"> technology, </w:t>
      </w:r>
      <w:r w:rsidR="003C3863">
        <w:rPr>
          <w:color w:val="000000" w:themeColor="text1"/>
        </w:rPr>
        <w:t>but</w:t>
      </w:r>
      <w:r w:rsidRPr="003C3863">
        <w:rPr>
          <w:color w:val="000000" w:themeColor="text1"/>
        </w:rPr>
        <w:t xml:space="preserve"> currently has no other </w:t>
      </w:r>
      <w:r w:rsidR="003C3863">
        <w:rPr>
          <w:color w:val="000000" w:themeColor="text1"/>
        </w:rPr>
        <w:t>known relationship with them regarding this project</w:t>
      </w:r>
      <w:r w:rsidRPr="003C3863">
        <w:rPr>
          <w:color w:val="000000" w:themeColor="text1"/>
        </w:rPr>
        <w:t>.</w:t>
      </w:r>
      <w:r w:rsidR="003C3863">
        <w:rPr>
          <w:color w:val="000000" w:themeColor="text1"/>
        </w:rPr>
        <w:t xml:space="preserve"> </w:t>
      </w:r>
      <w:r w:rsidRPr="003C3863">
        <w:rPr>
          <w:color w:val="000000" w:themeColor="text1"/>
        </w:rPr>
        <w:t xml:space="preserve">Oracle </w:t>
      </w:r>
      <w:r w:rsidR="003C3863">
        <w:rPr>
          <w:color w:val="000000" w:themeColor="text1"/>
        </w:rPr>
        <w:t>has recently met with Avista employees working on the Washington advanced metering program to discuss</w:t>
      </w:r>
      <w:r w:rsidRPr="003C3863">
        <w:rPr>
          <w:color w:val="000000" w:themeColor="text1"/>
        </w:rPr>
        <w:t xml:space="preserve"> their </w:t>
      </w:r>
      <w:r w:rsidR="003C3863">
        <w:rPr>
          <w:color w:val="000000" w:themeColor="text1"/>
        </w:rPr>
        <w:t>meter data management</w:t>
      </w:r>
      <w:r w:rsidRPr="003C3863">
        <w:rPr>
          <w:color w:val="000000" w:themeColor="text1"/>
        </w:rPr>
        <w:t xml:space="preserve"> s</w:t>
      </w:r>
      <w:r w:rsidR="003C3863">
        <w:rPr>
          <w:color w:val="000000" w:themeColor="text1"/>
        </w:rPr>
        <w:t>olution, but has no other known relationship to this project</w:t>
      </w:r>
      <w:r w:rsidRPr="003C3863">
        <w:rPr>
          <w:color w:val="000000" w:themeColor="text1"/>
        </w:rPr>
        <w:t>.</w:t>
      </w:r>
    </w:p>
    <w:p w:rsidR="00723679" w:rsidRPr="003C3863" w:rsidRDefault="00723679" w:rsidP="003C3863">
      <w:pPr>
        <w:tabs>
          <w:tab w:val="left" w:pos="1890"/>
          <w:tab w:val="left" w:pos="4320"/>
          <w:tab w:val="left" w:pos="6480"/>
        </w:tabs>
        <w:ind w:left="360"/>
        <w:jc w:val="both"/>
        <w:rPr>
          <w:color w:val="000000" w:themeColor="text1"/>
        </w:rPr>
      </w:pPr>
    </w:p>
    <w:sectPr w:rsidR="00723679" w:rsidRPr="003C3863"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577" w:rsidRDefault="001B5577">
      <w:r>
        <w:separator/>
      </w:r>
    </w:p>
  </w:endnote>
  <w:endnote w:type="continuationSeparator" w:id="0">
    <w:p w:rsidR="001B5577" w:rsidRDefault="001B5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056C64">
    <w:pPr>
      <w:pStyle w:val="Footer"/>
      <w:jc w:val="center"/>
    </w:pPr>
    <w:r>
      <w:t xml:space="preserve">Page </w:t>
    </w:r>
    <w:r w:rsidR="006D21EB">
      <w:rPr>
        <w:rStyle w:val="PageNumber"/>
      </w:rPr>
      <w:fldChar w:fldCharType="begin"/>
    </w:r>
    <w:r>
      <w:rPr>
        <w:rStyle w:val="PageNumber"/>
      </w:rPr>
      <w:instrText xml:space="preserve"> PAGE </w:instrText>
    </w:r>
    <w:r w:rsidR="006D21EB">
      <w:rPr>
        <w:rStyle w:val="PageNumber"/>
      </w:rPr>
      <w:fldChar w:fldCharType="separate"/>
    </w:r>
    <w:r w:rsidR="00030038">
      <w:rPr>
        <w:rStyle w:val="PageNumber"/>
        <w:noProof/>
      </w:rPr>
      <w:t>1</w:t>
    </w:r>
    <w:r w:rsidR="006D21EB">
      <w:rPr>
        <w:rStyle w:val="PageNumber"/>
      </w:rPr>
      <w:fldChar w:fldCharType="end"/>
    </w:r>
    <w:r>
      <w:rPr>
        <w:rStyle w:val="PageNumber"/>
      </w:rPr>
      <w:t xml:space="preserve"> of </w:t>
    </w:r>
    <w:r w:rsidR="006D21EB">
      <w:rPr>
        <w:rStyle w:val="PageNumber"/>
      </w:rPr>
      <w:fldChar w:fldCharType="begin"/>
    </w:r>
    <w:r>
      <w:rPr>
        <w:rStyle w:val="PageNumber"/>
      </w:rPr>
      <w:instrText xml:space="preserve"> NUMPAGES </w:instrText>
    </w:r>
    <w:r w:rsidR="006D21EB">
      <w:rPr>
        <w:rStyle w:val="PageNumber"/>
      </w:rPr>
      <w:fldChar w:fldCharType="separate"/>
    </w:r>
    <w:r w:rsidR="00030038">
      <w:rPr>
        <w:rStyle w:val="PageNumber"/>
        <w:noProof/>
      </w:rPr>
      <w:t>1</w:t>
    </w:r>
    <w:r w:rsidR="006D21E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E64D12">
    <w:pPr>
      <w:pStyle w:val="Footer"/>
      <w:jc w:val="center"/>
    </w:pPr>
    <w:r>
      <w:t xml:space="preserve">Page </w:t>
    </w:r>
    <w:r w:rsidR="006D21EB">
      <w:rPr>
        <w:rStyle w:val="PageNumber"/>
      </w:rPr>
      <w:fldChar w:fldCharType="begin"/>
    </w:r>
    <w:r>
      <w:rPr>
        <w:rStyle w:val="PageNumber"/>
      </w:rPr>
      <w:instrText xml:space="preserve"> PAGE </w:instrText>
    </w:r>
    <w:r w:rsidR="006D21EB">
      <w:rPr>
        <w:rStyle w:val="PageNumber"/>
      </w:rPr>
      <w:fldChar w:fldCharType="separate"/>
    </w:r>
    <w:r>
      <w:rPr>
        <w:rStyle w:val="PageNumber"/>
        <w:noProof/>
      </w:rPr>
      <w:t>1</w:t>
    </w:r>
    <w:r w:rsidR="006D21EB">
      <w:rPr>
        <w:rStyle w:val="PageNumber"/>
      </w:rPr>
      <w:fldChar w:fldCharType="end"/>
    </w:r>
    <w:r>
      <w:rPr>
        <w:rStyle w:val="PageNumber"/>
      </w:rPr>
      <w:t xml:space="preserve"> of </w:t>
    </w:r>
    <w:r w:rsidR="006D21EB">
      <w:rPr>
        <w:rStyle w:val="PageNumber"/>
      </w:rPr>
      <w:fldChar w:fldCharType="begin"/>
    </w:r>
    <w:r>
      <w:rPr>
        <w:rStyle w:val="PageNumber"/>
      </w:rPr>
      <w:instrText xml:space="preserve"> NUMPAGES </w:instrText>
    </w:r>
    <w:r w:rsidR="006D21EB">
      <w:rPr>
        <w:rStyle w:val="PageNumber"/>
      </w:rPr>
      <w:fldChar w:fldCharType="separate"/>
    </w:r>
    <w:r w:rsidR="00030038">
      <w:rPr>
        <w:rStyle w:val="PageNumber"/>
        <w:noProof/>
      </w:rPr>
      <w:t>1</w:t>
    </w:r>
    <w:r w:rsidR="006D21E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577" w:rsidRDefault="001B5577">
      <w:r>
        <w:separator/>
      </w:r>
    </w:p>
  </w:footnote>
  <w:footnote w:type="continuationSeparator" w:id="0">
    <w:p w:rsidR="001B5577" w:rsidRDefault="001B5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7472638"/>
    <w:multiLevelType w:val="hybridMultilevel"/>
    <w:tmpl w:val="87F2B06E"/>
    <w:lvl w:ilvl="0" w:tplc="C37AC3D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nsid w:val="300A30CD"/>
    <w:multiLevelType w:val="hybridMultilevel"/>
    <w:tmpl w:val="D556B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5">
    <w:nsid w:val="3A674B30"/>
    <w:multiLevelType w:val="hybridMultilevel"/>
    <w:tmpl w:val="8EEC8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7">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3">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4">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6">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8">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9">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20"/>
  </w:num>
  <w:num w:numId="2">
    <w:abstractNumId w:val="22"/>
  </w:num>
  <w:num w:numId="3">
    <w:abstractNumId w:val="14"/>
  </w:num>
  <w:num w:numId="4">
    <w:abstractNumId w:val="0"/>
  </w:num>
  <w:num w:numId="5">
    <w:abstractNumId w:val="29"/>
  </w:num>
  <w:num w:numId="6">
    <w:abstractNumId w:val="26"/>
  </w:num>
  <w:num w:numId="7">
    <w:abstractNumId w:val="8"/>
  </w:num>
  <w:num w:numId="8">
    <w:abstractNumId w:val="28"/>
  </w:num>
  <w:num w:numId="9">
    <w:abstractNumId w:val="3"/>
  </w:num>
  <w:num w:numId="10">
    <w:abstractNumId w:val="21"/>
  </w:num>
  <w:num w:numId="11">
    <w:abstractNumId w:val="2"/>
  </w:num>
  <w:num w:numId="12">
    <w:abstractNumId w:val="9"/>
  </w:num>
  <w:num w:numId="13">
    <w:abstractNumId w:val="30"/>
  </w:num>
  <w:num w:numId="14">
    <w:abstractNumId w:val="4"/>
  </w:num>
  <w:num w:numId="15">
    <w:abstractNumId w:val="6"/>
  </w:num>
  <w:num w:numId="16">
    <w:abstractNumId w:val="7"/>
  </w:num>
  <w:num w:numId="17">
    <w:abstractNumId w:val="19"/>
  </w:num>
  <w:num w:numId="18">
    <w:abstractNumId w:val="25"/>
  </w:num>
  <w:num w:numId="19">
    <w:abstractNumId w:val="12"/>
  </w:num>
  <w:num w:numId="20">
    <w:abstractNumId w:val="16"/>
  </w:num>
  <w:num w:numId="21">
    <w:abstractNumId w:val="1"/>
  </w:num>
  <w:num w:numId="22">
    <w:abstractNumId w:val="23"/>
  </w:num>
  <w:num w:numId="23">
    <w:abstractNumId w:val="18"/>
  </w:num>
  <w:num w:numId="24">
    <w:abstractNumId w:val="13"/>
  </w:num>
  <w:num w:numId="25">
    <w:abstractNumId w:val="27"/>
  </w:num>
  <w:num w:numId="26">
    <w:abstractNumId w:val="24"/>
  </w:num>
  <w:num w:numId="27">
    <w:abstractNumId w:val="11"/>
  </w:num>
  <w:num w:numId="28">
    <w:abstractNumId w:val="17"/>
  </w:num>
  <w:num w:numId="29">
    <w:abstractNumId w:val="5"/>
  </w:num>
  <w:num w:numId="30">
    <w:abstractNumId w:val="1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30038"/>
    <w:rsid w:val="00056C64"/>
    <w:rsid w:val="000668AD"/>
    <w:rsid w:val="00081D52"/>
    <w:rsid w:val="000E629D"/>
    <w:rsid w:val="001004DE"/>
    <w:rsid w:val="0011273E"/>
    <w:rsid w:val="0012408C"/>
    <w:rsid w:val="0014150E"/>
    <w:rsid w:val="00177390"/>
    <w:rsid w:val="0019350D"/>
    <w:rsid w:val="001B5577"/>
    <w:rsid w:val="001E06F3"/>
    <w:rsid w:val="001E07A6"/>
    <w:rsid w:val="001F2C4B"/>
    <w:rsid w:val="001F6472"/>
    <w:rsid w:val="002146D9"/>
    <w:rsid w:val="00236EDE"/>
    <w:rsid w:val="002513EB"/>
    <w:rsid w:val="0026445A"/>
    <w:rsid w:val="002677D5"/>
    <w:rsid w:val="00274CCC"/>
    <w:rsid w:val="002A082E"/>
    <w:rsid w:val="002B16E6"/>
    <w:rsid w:val="002B6037"/>
    <w:rsid w:val="002E674E"/>
    <w:rsid w:val="003348C4"/>
    <w:rsid w:val="00375C8C"/>
    <w:rsid w:val="00383DD3"/>
    <w:rsid w:val="003B4E20"/>
    <w:rsid w:val="003C0AED"/>
    <w:rsid w:val="003C1D9A"/>
    <w:rsid w:val="003C319E"/>
    <w:rsid w:val="003C3863"/>
    <w:rsid w:val="003E487F"/>
    <w:rsid w:val="003E50F1"/>
    <w:rsid w:val="003F65BC"/>
    <w:rsid w:val="00417AA4"/>
    <w:rsid w:val="00422CC4"/>
    <w:rsid w:val="00446369"/>
    <w:rsid w:val="00483E92"/>
    <w:rsid w:val="004A7704"/>
    <w:rsid w:val="004B30E7"/>
    <w:rsid w:val="004F03CE"/>
    <w:rsid w:val="004F7DA8"/>
    <w:rsid w:val="00500F1F"/>
    <w:rsid w:val="005048A8"/>
    <w:rsid w:val="005050C4"/>
    <w:rsid w:val="00521A5C"/>
    <w:rsid w:val="0055045F"/>
    <w:rsid w:val="005906BD"/>
    <w:rsid w:val="00591481"/>
    <w:rsid w:val="005A2255"/>
    <w:rsid w:val="005A49F0"/>
    <w:rsid w:val="005C1EDF"/>
    <w:rsid w:val="005D72D7"/>
    <w:rsid w:val="006045D3"/>
    <w:rsid w:val="00633F9B"/>
    <w:rsid w:val="00663AE9"/>
    <w:rsid w:val="00696BAE"/>
    <w:rsid w:val="006A6CF9"/>
    <w:rsid w:val="006D21EB"/>
    <w:rsid w:val="00720FD7"/>
    <w:rsid w:val="00723679"/>
    <w:rsid w:val="00741CF2"/>
    <w:rsid w:val="00753FE9"/>
    <w:rsid w:val="00754422"/>
    <w:rsid w:val="007A30D4"/>
    <w:rsid w:val="007B5EE6"/>
    <w:rsid w:val="007D5DBD"/>
    <w:rsid w:val="007E3A66"/>
    <w:rsid w:val="008022DE"/>
    <w:rsid w:val="008074FC"/>
    <w:rsid w:val="00850594"/>
    <w:rsid w:val="00886241"/>
    <w:rsid w:val="0089463D"/>
    <w:rsid w:val="008D1DFC"/>
    <w:rsid w:val="008E2B7C"/>
    <w:rsid w:val="008E3932"/>
    <w:rsid w:val="009052D2"/>
    <w:rsid w:val="009257B1"/>
    <w:rsid w:val="00941853"/>
    <w:rsid w:val="00943B9C"/>
    <w:rsid w:val="00957712"/>
    <w:rsid w:val="00A43B06"/>
    <w:rsid w:val="00A82D5A"/>
    <w:rsid w:val="00A96A19"/>
    <w:rsid w:val="00AA791F"/>
    <w:rsid w:val="00AB5D5A"/>
    <w:rsid w:val="00AF09F0"/>
    <w:rsid w:val="00B41482"/>
    <w:rsid w:val="00B72352"/>
    <w:rsid w:val="00B76EAC"/>
    <w:rsid w:val="00B870DE"/>
    <w:rsid w:val="00BB73DC"/>
    <w:rsid w:val="00BD5789"/>
    <w:rsid w:val="00C040A5"/>
    <w:rsid w:val="00C15A22"/>
    <w:rsid w:val="00C73FA6"/>
    <w:rsid w:val="00C82087"/>
    <w:rsid w:val="00C83E18"/>
    <w:rsid w:val="00CA15F9"/>
    <w:rsid w:val="00CD4D4E"/>
    <w:rsid w:val="00CF75A3"/>
    <w:rsid w:val="00D376F6"/>
    <w:rsid w:val="00D40664"/>
    <w:rsid w:val="00D41724"/>
    <w:rsid w:val="00D66A9B"/>
    <w:rsid w:val="00D75120"/>
    <w:rsid w:val="00D77A4E"/>
    <w:rsid w:val="00DA234F"/>
    <w:rsid w:val="00DA7634"/>
    <w:rsid w:val="00DB4781"/>
    <w:rsid w:val="00DE5D38"/>
    <w:rsid w:val="00E404F2"/>
    <w:rsid w:val="00E43DB3"/>
    <w:rsid w:val="00E64D12"/>
    <w:rsid w:val="00E84C7F"/>
    <w:rsid w:val="00E94E42"/>
    <w:rsid w:val="00EA2239"/>
    <w:rsid w:val="00EC527F"/>
    <w:rsid w:val="00ED6C6D"/>
    <w:rsid w:val="00EE30BA"/>
    <w:rsid w:val="00F06D34"/>
    <w:rsid w:val="00F268AE"/>
    <w:rsid w:val="00F45461"/>
    <w:rsid w:val="00F514A7"/>
    <w:rsid w:val="00F731E6"/>
    <w:rsid w:val="00F808B0"/>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BE21F-74ED-493B-90A7-823D40ED4490}"/>
</file>

<file path=customXml/itemProps2.xml><?xml version="1.0" encoding="utf-8"?>
<ds:datastoreItem xmlns:ds="http://schemas.openxmlformats.org/officeDocument/2006/customXml" ds:itemID="{56872617-87A9-47C1-BDE5-B7E5FBC81021}"/>
</file>

<file path=customXml/itemProps3.xml><?xml version="1.0" encoding="utf-8"?>
<ds:datastoreItem xmlns:ds="http://schemas.openxmlformats.org/officeDocument/2006/customXml" ds:itemID="{BD701BF0-21A2-48F9-B631-4E0D6AAC913A}"/>
</file>

<file path=customXml/itemProps4.xml><?xml version="1.0" encoding="utf-8"?>
<ds:datastoreItem xmlns:ds="http://schemas.openxmlformats.org/officeDocument/2006/customXml" ds:itemID="{168F31E2-6F64-4818-A41E-3BEE215B9C5E}"/>
</file>

<file path=docProps/app.xml><?xml version="1.0" encoding="utf-8"?>
<Properties xmlns="http://schemas.openxmlformats.org/officeDocument/2006/extended-properties" xmlns:vt="http://schemas.openxmlformats.org/officeDocument/2006/docPropsVTypes">
  <Template>Normal.dotm</Template>
  <TotalTime>22</TotalTime>
  <Pages>1</Pages>
  <Words>357</Words>
  <Characters>2138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7</cp:revision>
  <cp:lastPrinted>2015-06-15T20:04:00Z</cp:lastPrinted>
  <dcterms:created xsi:type="dcterms:W3CDTF">2015-06-12T23:01:00Z</dcterms:created>
  <dcterms:modified xsi:type="dcterms:W3CDTF">2015-06-15T20:04:00Z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