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C1" w:rsidRPr="0048010F" w:rsidRDefault="007906C1" w:rsidP="007906C1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7906C1" w:rsidRPr="0048010F" w:rsidRDefault="007906C1" w:rsidP="007906C1">
      <w:pPr>
        <w:pStyle w:val="Title"/>
        <w:rPr>
          <w:szCs w:val="24"/>
        </w:rPr>
      </w:pPr>
    </w:p>
    <w:p w:rsidR="007906C1" w:rsidRPr="0048010F" w:rsidRDefault="007906C1" w:rsidP="007906C1">
      <w:pPr>
        <w:jc w:val="center"/>
        <w:rPr>
          <w:rStyle w:val="DocketStyle"/>
        </w:rPr>
      </w:pPr>
      <w:r w:rsidRPr="0048010F">
        <w:rPr>
          <w:rStyle w:val="DocketStyle"/>
        </w:rPr>
        <w:t>DOCKET</w:t>
      </w:r>
      <w:r>
        <w:rPr>
          <w:rStyle w:val="DocketStyle"/>
        </w:rPr>
        <w:t>S</w:t>
      </w:r>
      <w:r w:rsidRPr="0048010F">
        <w:rPr>
          <w:rStyle w:val="DocketStyle"/>
        </w:rPr>
        <w:t xml:space="preserve"> </w:t>
      </w:r>
      <w:r w:rsidRPr="0094390D">
        <w:rPr>
          <w:rFonts w:ascii="Times New Roman" w:hAnsi="Times New Roman"/>
          <w:b/>
          <w:noProof/>
          <w:sz w:val="24"/>
        </w:rPr>
        <w:t>UE-151871 and UG-151872</w:t>
      </w:r>
    </w:p>
    <w:p w:rsidR="007906C1" w:rsidRPr="0048010F" w:rsidRDefault="007906C1" w:rsidP="007906C1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94390D">
        <w:rPr>
          <w:rFonts w:ascii="Times New Roman" w:hAnsi="Times New Roman"/>
          <w:b/>
          <w:i/>
          <w:noProof/>
          <w:color w:val="000000"/>
          <w:sz w:val="24"/>
        </w:rPr>
        <w:t>Puget Sound Energy Lease Solutions Program</w:t>
      </w:r>
    </w:p>
    <w:p w:rsidR="007906C1" w:rsidRPr="0048010F" w:rsidRDefault="007906C1" w:rsidP="007906C1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3770A5">
      <w:pPr>
        <w:suppressAutoHyphens/>
        <w:jc w:val="both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B5753BF0AED54E32A475C7522D771A81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EndPr/>
        <w:sdtContent>
          <w:r w:rsidR="00057C61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FB0D21B8E7CF4CC7BE369A9A8205F6EF"/>
          </w:placeholder>
        </w:sdtPr>
        <w:sdtEndPr/>
        <w:sdtContent>
          <w:r w:rsidR="00117790">
            <w:rPr>
              <w:rFonts w:ascii="Times New Roman" w:hAnsi="Times New Roman"/>
              <w:i/>
              <w:spacing w:val="-3"/>
              <w:sz w:val="24"/>
            </w:rPr>
            <w:t xml:space="preserve">Non-Confidential, Confidential, </w:t>
          </w:r>
          <w:bookmarkStart w:id="0" w:name="_GoBack"/>
          <w:bookmarkEnd w:id="0"/>
          <w:r w:rsidR="006F3269">
            <w:rPr>
              <w:rFonts w:ascii="Times New Roman" w:hAnsi="Times New Roman"/>
              <w:i/>
              <w:spacing w:val="-3"/>
              <w:sz w:val="24"/>
            </w:rPr>
            <w:t xml:space="preserve">and </w:t>
          </w:r>
          <w:r w:rsidR="00A433C0">
            <w:rPr>
              <w:rFonts w:ascii="Times New Roman" w:hAnsi="Times New Roman"/>
              <w:i/>
              <w:spacing w:val="-3"/>
              <w:sz w:val="24"/>
            </w:rPr>
            <w:t xml:space="preserve">Highly Confidential </w:t>
          </w:r>
          <w:proofErr w:type="spellStart"/>
          <w:r w:rsidR="006F3269">
            <w:rPr>
              <w:rFonts w:ascii="Times New Roman" w:hAnsi="Times New Roman"/>
              <w:i/>
              <w:spacing w:val="-3"/>
              <w:sz w:val="24"/>
            </w:rPr>
            <w:t>W</w:t>
          </w:r>
          <w:r w:rsidR="00513525">
            <w:rPr>
              <w:rFonts w:ascii="Times New Roman" w:hAnsi="Times New Roman"/>
              <w:i/>
              <w:spacing w:val="-3"/>
              <w:sz w:val="24"/>
            </w:rPr>
            <w:t>orkpapers</w:t>
          </w:r>
          <w:proofErr w:type="spellEnd"/>
          <w:r w:rsidR="00513525">
            <w:rPr>
              <w:rFonts w:ascii="Times New Roman" w:hAnsi="Times New Roman"/>
              <w:i/>
              <w:spacing w:val="-3"/>
              <w:sz w:val="24"/>
            </w:rPr>
            <w:t xml:space="preserve"> supporting the Direct Testimony of</w:t>
          </w:r>
          <w:r w:rsidR="00057C61">
            <w:rPr>
              <w:rFonts w:ascii="Times New Roman" w:hAnsi="Times New Roman"/>
              <w:i/>
              <w:spacing w:val="-3"/>
              <w:sz w:val="24"/>
            </w:rPr>
            <w:t xml:space="preserve"> of Mary M. Kimball</w:t>
          </w:r>
          <w:r w:rsidR="00513525">
            <w:rPr>
              <w:rFonts w:ascii="Times New Roman" w:hAnsi="Times New Roman"/>
              <w:i/>
              <w:spacing w:val="-3"/>
              <w:sz w:val="24"/>
            </w:rPr>
            <w:t xml:space="preserve"> (MMK-1HCT)</w:t>
          </w:r>
          <w:r w:rsidR="00057C61">
            <w:rPr>
              <w:rFonts w:ascii="Times New Roman" w:hAnsi="Times New Roman"/>
              <w:i/>
              <w:spacing w:val="-3"/>
              <w:sz w:val="24"/>
            </w:rPr>
            <w:t xml:space="preserve"> on behalf of Public Counsel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>to all parties of record listed</w:t>
      </w:r>
      <w:r w:rsidR="00820FAD">
        <w:rPr>
          <w:rFonts w:ascii="Times New Roman" w:hAnsi="Times New Roman"/>
          <w:spacing w:val="-3"/>
          <w:sz w:val="24"/>
        </w:rPr>
        <w:t xml:space="preserve"> in accordance with</w:t>
      </w:r>
      <w:r w:rsidR="003770A5">
        <w:rPr>
          <w:rFonts w:ascii="Times New Roman" w:hAnsi="Times New Roman"/>
          <w:spacing w:val="-3"/>
          <w:sz w:val="24"/>
        </w:rPr>
        <w:t xml:space="preserve"> signed Protective Order Agreements,</w:t>
      </w:r>
      <w:r w:rsidRPr="0048010F">
        <w:rPr>
          <w:rFonts w:ascii="Times New Roman" w:hAnsi="Times New Roman"/>
          <w:spacing w:val="-3"/>
          <w:sz w:val="24"/>
        </w:rPr>
        <w:t xml:space="preserve"> and by the manner indicated below:</w:t>
      </w:r>
    </w:p>
    <w:p w:rsidR="007906C1" w:rsidRPr="0048010F" w:rsidRDefault="007906C1" w:rsidP="003770A5">
      <w:pPr>
        <w:suppressAutoHyphens/>
        <w:rPr>
          <w:rFonts w:ascii="Times New Roman" w:hAnsi="Times New Roman"/>
          <w:spacing w:val="-3"/>
          <w:sz w:val="24"/>
        </w:rPr>
      </w:pPr>
    </w:p>
    <w:p w:rsidR="007906C1" w:rsidRPr="0048010F" w:rsidRDefault="007906C1" w:rsidP="007906C1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7906C1" w:rsidRPr="00A817C8" w:rsidRDefault="007906C1" w:rsidP="00A817C8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>HC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Highly Confidential; C = Receive</w:t>
      </w:r>
      <w:r w:rsidR="003770A5">
        <w:rPr>
          <w:rFonts w:ascii="Times New Roman" w:hAnsi="Times New Roman"/>
          <w:b/>
          <w:sz w:val="24"/>
        </w:rPr>
        <w:t>s</w:t>
      </w:r>
      <w:r w:rsidRPr="0048010F">
        <w:rPr>
          <w:rFonts w:ascii="Times New Roman" w:hAnsi="Times New Roman"/>
          <w:b/>
          <w:sz w:val="24"/>
        </w:rPr>
        <w:t xml:space="preserve"> Confidential; </w:t>
      </w:r>
      <w:r>
        <w:rPr>
          <w:rFonts w:ascii="Times New Roman" w:hAnsi="Times New Roman"/>
          <w:b/>
          <w:sz w:val="24"/>
        </w:rPr>
        <w:t>NC=Receive</w:t>
      </w:r>
      <w:r w:rsidR="003770A5"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4749DF" w:rsidRPr="0048010F" w:rsidRDefault="007906C1" w:rsidP="00450657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Christopher Casey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7906C1" w:rsidRDefault="004749DF" w:rsidP="00A817C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4749DF">
              <w:rPr>
                <w:rFonts w:ascii="Times New Roman" w:hAnsi="Times New Roman"/>
                <w:noProof/>
                <w:sz w:val="24"/>
              </w:rPr>
              <w:t>ChristopherC1@atg.wa.gov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6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Pr="0048010F" w:rsidRDefault="007906C1" w:rsidP="00655293">
            <w:pPr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  <w:r w:rsidR="004009E7">
              <w:rPr>
                <w:rFonts w:ascii="Times New Roman" w:hAnsi="Times New Roman"/>
                <w:sz w:val="24"/>
              </w:rPr>
              <w:t xml:space="preserve"> (HC)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Director, State Regulatory Affairs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10885 N.E. 4</w:t>
            </w:r>
            <w:r w:rsidRPr="00227159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Street, PSE-08N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A817C8">
              <w:rPr>
                <w:rFonts w:ascii="Times New Roman" w:hAnsi="Times New Roman"/>
                <w:sz w:val="24"/>
              </w:rPr>
              <w:t>ken.s.johnson@pse.com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6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17790" w:rsidP="00655293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655293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3815DE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61647927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Sheree Carson</w:t>
            </w:r>
            <w:r w:rsidR="00BD51F2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C12EA3">
              <w:rPr>
                <w:rFonts w:ascii="Times New Roman" w:hAnsi="Times New Roman"/>
                <w:noProof/>
                <w:sz w:val="24"/>
              </w:rPr>
              <w:t>(HC)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NE Fourth Street, Suite 700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SCarson@p</w:t>
            </w:r>
            <w:r w:rsidRPr="0094390D">
              <w:rPr>
                <w:rFonts w:ascii="Times New Roman" w:hAnsi="Times New Roman"/>
                <w:noProof/>
                <w:sz w:val="24"/>
              </w:rPr>
              <w:t>erkinscoie.com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6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5543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0956314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7906C1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7906C1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David Steele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7906C1" w:rsidRPr="00227159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 LLP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7906C1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dsteele@perkinscoie.com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66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39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6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947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94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2547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</w:tcPr>
          <w:p w:rsidR="007906C1" w:rsidRPr="00C74CC0" w:rsidRDefault="007906C1" w:rsidP="003815DE">
            <w:pPr>
              <w:ind w:left="275"/>
              <w:rPr>
                <w:rFonts w:ascii="Times New Roman" w:hAnsi="Times New Roman"/>
                <w:b/>
                <w:caps/>
                <w:sz w:val="24"/>
              </w:rPr>
            </w:pPr>
            <w:r w:rsidRPr="00C74CC0">
              <w:rPr>
                <w:rFonts w:ascii="Times New Roman" w:hAnsi="Times New Roman"/>
                <w:b/>
                <w:caps/>
                <w:sz w:val="24"/>
              </w:rPr>
              <w:lastRenderedPageBreak/>
              <w:t xml:space="preserve">Washington State HVACC Association: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James King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655293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 xml:space="preserve">Public Affairs Counseling, 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120 State Ave. N.E., #199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7906C1" w:rsidRPr="0048010F" w:rsidRDefault="007906C1" w:rsidP="00A817C8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jimkingjr@yahoo.com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6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7906C1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  <w:r w:rsidR="007906C1">
              <w:rPr>
                <w:rFonts w:ascii="Times New Roman" w:hAnsi="Times New Roman"/>
                <w:sz w:val="24"/>
              </w:rPr>
              <w:t xml:space="preserve"> </w:t>
            </w:r>
          </w:p>
          <w:p w:rsidR="00A817C8" w:rsidRPr="0048010F" w:rsidRDefault="00A817C8" w:rsidP="003815DE">
            <w:pPr>
              <w:ind w:left="270"/>
              <w:rPr>
                <w:rFonts w:ascii="Times New Roman" w:hAnsi="Times New Roman"/>
                <w:sz w:val="24"/>
              </w:rPr>
            </w:pPr>
          </w:p>
        </w:tc>
        <w:tc>
          <w:tcPr>
            <w:tcW w:w="4773" w:type="dxa"/>
          </w:tcPr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SMACNA WESTERN WA: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Julie Muller-Neff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Executive VP, SMACNA-WW</w:t>
            </w:r>
          </w:p>
          <w:p w:rsidR="00BF64E6" w:rsidRPr="0094390D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13810 S.E. Eastgate Way</w:t>
            </w:r>
            <w:r>
              <w:rPr>
                <w:rFonts w:ascii="Times New Roman" w:hAnsi="Times New Roman"/>
                <w:noProof/>
                <w:sz w:val="24"/>
              </w:rPr>
              <w:t>, Suite 445</w:t>
            </w:r>
          </w:p>
          <w:p w:rsidR="00BF64E6" w:rsidRDefault="00BF64E6" w:rsidP="00BF64E6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Bellevue, WA 98005</w:t>
            </w:r>
          </w:p>
          <w:p w:rsidR="00BF64E6" w:rsidRPr="0048010F" w:rsidRDefault="00BF64E6" w:rsidP="00BF64E6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jmullerneff@smacnaww.org</w:t>
            </w:r>
          </w:p>
          <w:p w:rsidR="00BF64E6" w:rsidRPr="0048010F" w:rsidRDefault="00117790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4829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F64E6" w:rsidRPr="0048010F" w:rsidRDefault="00117790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6872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6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F64E6" w:rsidRPr="0048010F" w:rsidRDefault="00117790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1856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C74CC0" w:rsidRDefault="00117790" w:rsidP="00BF64E6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5149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Hand-Delivery</w:t>
            </w:r>
            <w:r w:rsidR="00BF64E6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color w:val="808080"/>
                  <w:sz w:val="24"/>
                </w:rPr>
                <w:id w:val="-2016447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4E6">
                  <w:rPr>
                    <w:rFonts w:ascii="MS Gothic" w:eastAsia="MS Gothic" w:hAnsi="MS Gothic" w:hint="eastAsia"/>
                    <w:color w:val="808080"/>
                    <w:sz w:val="24"/>
                  </w:rPr>
                  <w:t>☒</w:t>
                </w:r>
              </w:sdtContent>
            </w:sdt>
            <w:r w:rsidR="00BF64E6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7906C1" w:rsidRPr="0048010F" w:rsidTr="008264B0">
        <w:trPr>
          <w:cantSplit/>
          <w:trHeight w:val="2787"/>
        </w:trPr>
        <w:tc>
          <w:tcPr>
            <w:tcW w:w="4773" w:type="dxa"/>
            <w:vAlign w:val="center"/>
          </w:tcPr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SMACNA WESTERN WA:  </w:t>
            </w: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</w:p>
          <w:p w:rsidR="007906C1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Jeffrey Goltz</w:t>
            </w:r>
            <w:r w:rsidR="00450657">
              <w:rPr>
                <w:rFonts w:ascii="Times New Roman" w:hAnsi="Times New Roman"/>
                <w:noProof/>
                <w:sz w:val="24"/>
              </w:rPr>
              <w:t xml:space="preserve"> (HC)</w:t>
            </w:r>
          </w:p>
          <w:p w:rsidR="00D97268" w:rsidRDefault="00D97268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Valerie K. Rickman</w:t>
            </w:r>
            <w:r w:rsidR="0042315F">
              <w:rPr>
                <w:rFonts w:ascii="Times New Roman" w:hAnsi="Times New Roman"/>
                <w:noProof/>
                <w:sz w:val="24"/>
              </w:rPr>
              <w:t xml:space="preserve"> (NC)</w:t>
            </w:r>
          </w:p>
          <w:p w:rsidR="0042315F" w:rsidRPr="0048010F" w:rsidRDefault="0042315F" w:rsidP="003815DE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Joseph A. Rehberger (C)</w:t>
            </w:r>
          </w:p>
          <w:p w:rsidR="007906C1" w:rsidRPr="0094390D" w:rsidRDefault="007906C1" w:rsidP="003815DE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606 Columbia Street N.W., Suite 212</w:t>
            </w:r>
          </w:p>
          <w:p w:rsidR="007906C1" w:rsidRPr="0048010F" w:rsidRDefault="007906C1" w:rsidP="003815DE">
            <w:pPr>
              <w:ind w:left="270"/>
              <w:rPr>
                <w:rFonts w:ascii="Times New Roman" w:hAnsi="Times New Roman"/>
                <w:sz w:val="24"/>
              </w:rPr>
            </w:pPr>
            <w:r w:rsidRPr="0094390D">
              <w:rPr>
                <w:rFonts w:ascii="Times New Roman" w:hAnsi="Times New Roman"/>
                <w:noProof/>
                <w:sz w:val="24"/>
              </w:rPr>
              <w:t>Olympia, WA 98501</w:t>
            </w:r>
          </w:p>
          <w:p w:rsidR="00D97268" w:rsidRPr="0048010F" w:rsidRDefault="00D97268" w:rsidP="00D97268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D97268">
              <w:rPr>
                <w:rFonts w:ascii="Times New Roman" w:hAnsi="Times New Roman"/>
                <w:noProof/>
                <w:sz w:val="24"/>
              </w:rPr>
              <w:t>jgoltz@cascadialaw.com</w:t>
            </w:r>
          </w:p>
          <w:p w:rsidR="00D97268" w:rsidRDefault="00D97268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vrickman@cascadialaw.com </w:t>
            </w:r>
          </w:p>
          <w:p w:rsidR="0042315F" w:rsidRPr="0048010F" w:rsidRDefault="0042315F" w:rsidP="00A817C8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jrehberger@cascadialaw.com 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26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7906C1" w:rsidRPr="0048010F" w:rsidRDefault="00117790" w:rsidP="003815DE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C6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7906C1" w:rsidRPr="00A817C8" w:rsidRDefault="00117790" w:rsidP="00A817C8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Hand-Delivery</w:t>
            </w:r>
            <w:r w:rsidR="00A817C8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C1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7906C1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7906C1" w:rsidRPr="00A817C8" w:rsidRDefault="007906C1" w:rsidP="008264B0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:rsidR="007906C1" w:rsidRPr="0048010F" w:rsidRDefault="007906C1" w:rsidP="007906C1">
      <w:pPr>
        <w:rPr>
          <w:rFonts w:ascii="Times New Roman" w:hAnsi="Times New Roman"/>
          <w:sz w:val="24"/>
        </w:rPr>
      </w:pP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6-06-08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513525">
            <w:rPr>
              <w:rStyle w:val="Style4"/>
            </w:rPr>
            <w:t>June 8, 2016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7906C1" w:rsidRPr="0048010F" w:rsidRDefault="007906C1" w:rsidP="007906C1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7906C1" w:rsidRPr="0048010F" w:rsidRDefault="007906C1" w:rsidP="007906C1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057C61">
        <w:rPr>
          <w:rFonts w:ascii="Times New Roman" w:hAnsi="Times New Roman"/>
          <w:spacing w:val="-3"/>
          <w:sz w:val="24"/>
        </w:rPr>
        <w:t>CHANDA MAK</w:t>
      </w:r>
    </w:p>
    <w:p w:rsidR="00AD371D" w:rsidRDefault="007906C1" w:rsidP="007906C1"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sectPr w:rsidR="00AD371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C1" w:rsidRDefault="007906C1" w:rsidP="007906C1">
      <w:r>
        <w:separator/>
      </w:r>
    </w:p>
  </w:endnote>
  <w:endnote w:type="continuationSeparator" w:id="0">
    <w:p w:rsidR="007906C1" w:rsidRDefault="007906C1" w:rsidP="007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7906C1" w:rsidRPr="0048010F" w:rsidTr="003815DE">
      <w:trPr>
        <w:trHeight w:val="720"/>
      </w:trPr>
      <w:tc>
        <w:tcPr>
          <w:tcW w:w="3240" w:type="dxa"/>
        </w:tcPr>
        <w:p w:rsidR="007906C1" w:rsidRPr="007906C1" w:rsidRDefault="007906C1" w:rsidP="003815DE">
          <w:pPr>
            <w:pStyle w:val="Footer"/>
            <w:rPr>
              <w:caps/>
              <w:sz w:val="20"/>
              <w:szCs w:val="20"/>
            </w:rPr>
          </w:pPr>
          <w:r w:rsidRPr="007906C1">
            <w:rPr>
              <w:caps/>
              <w:sz w:val="20"/>
              <w:szCs w:val="20"/>
            </w:rPr>
            <w:t>Certificate of Service</w:t>
          </w:r>
        </w:p>
        <w:p w:rsidR="007906C1" w:rsidRPr="007906C1" w:rsidRDefault="007906C1" w:rsidP="003815DE">
          <w:pPr>
            <w:pStyle w:val="Foo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t xml:space="preserve">DOCKETS </w:t>
          </w:r>
          <w:r w:rsidRPr="007906C1">
            <w:rPr>
              <w:noProof/>
              <w:sz w:val="20"/>
              <w:szCs w:val="20"/>
            </w:rPr>
            <w:t>UE-151871 and UG</w:t>
          </w:r>
          <w:r w:rsidRPr="007906C1">
            <w:rPr>
              <w:noProof/>
              <w:sz w:val="20"/>
              <w:szCs w:val="20"/>
            </w:rPr>
            <w:noBreakHyphen/>
            <w:t>151872</w:t>
          </w:r>
        </w:p>
      </w:tc>
      <w:tc>
        <w:tcPr>
          <w:tcW w:w="2700" w:type="dxa"/>
        </w:tcPr>
        <w:p w:rsidR="007906C1" w:rsidRPr="007906C1" w:rsidRDefault="007906C1" w:rsidP="003815DE">
          <w:pPr>
            <w:pStyle w:val="Footer"/>
            <w:ind w:left="-108"/>
            <w:jc w:val="center"/>
            <w:rPr>
              <w:sz w:val="20"/>
              <w:szCs w:val="20"/>
            </w:rPr>
          </w:pPr>
          <w:r w:rsidRPr="007906C1">
            <w:rPr>
              <w:sz w:val="20"/>
              <w:szCs w:val="20"/>
            </w:rPr>
            <w:fldChar w:fldCharType="begin"/>
          </w:r>
          <w:r w:rsidRPr="007906C1">
            <w:rPr>
              <w:sz w:val="20"/>
              <w:szCs w:val="20"/>
            </w:rPr>
            <w:instrText xml:space="preserve"> PAGE   \* MERGEFORMAT </w:instrText>
          </w:r>
          <w:r w:rsidRPr="007906C1">
            <w:rPr>
              <w:sz w:val="20"/>
              <w:szCs w:val="20"/>
            </w:rPr>
            <w:fldChar w:fldCharType="separate"/>
          </w:r>
          <w:r w:rsidR="00117790">
            <w:rPr>
              <w:noProof/>
              <w:sz w:val="20"/>
              <w:szCs w:val="20"/>
            </w:rPr>
            <w:t>2</w:t>
          </w:r>
          <w:r w:rsidRPr="007906C1">
            <w:rPr>
              <w:sz w:val="20"/>
              <w:szCs w:val="20"/>
            </w:rPr>
            <w:fldChar w:fldCharType="end"/>
          </w:r>
        </w:p>
      </w:tc>
      <w:tc>
        <w:tcPr>
          <w:tcW w:w="3528" w:type="dxa"/>
        </w:tcPr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Attorney General of Washington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Public Counsel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800 Fifth Avenue, Suite 2000</w:t>
          </w:r>
        </w:p>
        <w:p w:rsidR="007906C1" w:rsidRPr="007906C1" w:rsidRDefault="007906C1" w:rsidP="003815DE">
          <w:pPr>
            <w:pStyle w:val="Footer"/>
            <w:jc w:val="center"/>
            <w:rPr>
              <w:smallCaps/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Seattle, Washington 98104-3188</w:t>
          </w:r>
        </w:p>
        <w:p w:rsidR="007906C1" w:rsidRPr="007906C1" w:rsidRDefault="007906C1" w:rsidP="003815DE">
          <w:pPr>
            <w:pStyle w:val="Footer"/>
            <w:jc w:val="center"/>
            <w:rPr>
              <w:sz w:val="20"/>
              <w:szCs w:val="20"/>
            </w:rPr>
          </w:pPr>
          <w:r w:rsidRPr="007906C1">
            <w:rPr>
              <w:smallCaps/>
              <w:sz w:val="20"/>
              <w:szCs w:val="20"/>
            </w:rPr>
            <w:t>(206) 464-7744</w:t>
          </w:r>
        </w:p>
      </w:tc>
    </w:tr>
  </w:tbl>
  <w:p w:rsidR="007906C1" w:rsidRDefault="00790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C1" w:rsidRDefault="007906C1" w:rsidP="007906C1">
      <w:r>
        <w:separator/>
      </w:r>
    </w:p>
  </w:footnote>
  <w:footnote w:type="continuationSeparator" w:id="0">
    <w:p w:rsidR="007906C1" w:rsidRDefault="007906C1" w:rsidP="0079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F0BAB9DC"/>
    <w:lvl w:ilvl="0" w:tplc="F1D4F34C">
      <w:start w:val="1"/>
      <w:numFmt w:val="decimal"/>
      <w:pStyle w:val="Heading5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20EC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4EEE7DA">
      <w:start w:val="2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C1"/>
    <w:rsid w:val="00015399"/>
    <w:rsid w:val="00057C61"/>
    <w:rsid w:val="00117790"/>
    <w:rsid w:val="00160376"/>
    <w:rsid w:val="001A3F66"/>
    <w:rsid w:val="002467A9"/>
    <w:rsid w:val="002518E3"/>
    <w:rsid w:val="00274DBC"/>
    <w:rsid w:val="00290EAE"/>
    <w:rsid w:val="00310A47"/>
    <w:rsid w:val="00335F14"/>
    <w:rsid w:val="003770A5"/>
    <w:rsid w:val="003B2D04"/>
    <w:rsid w:val="004009E7"/>
    <w:rsid w:val="0042315F"/>
    <w:rsid w:val="00450657"/>
    <w:rsid w:val="004749DF"/>
    <w:rsid w:val="00513525"/>
    <w:rsid w:val="0053161F"/>
    <w:rsid w:val="00655293"/>
    <w:rsid w:val="006F3269"/>
    <w:rsid w:val="0073119F"/>
    <w:rsid w:val="007906C1"/>
    <w:rsid w:val="00820FAD"/>
    <w:rsid w:val="008264B0"/>
    <w:rsid w:val="00882554"/>
    <w:rsid w:val="008E07ED"/>
    <w:rsid w:val="00A150D8"/>
    <w:rsid w:val="00A433C0"/>
    <w:rsid w:val="00A817C8"/>
    <w:rsid w:val="00AD371D"/>
    <w:rsid w:val="00AF4DAB"/>
    <w:rsid w:val="00AF5CFD"/>
    <w:rsid w:val="00BB03F7"/>
    <w:rsid w:val="00BD2B60"/>
    <w:rsid w:val="00BD304D"/>
    <w:rsid w:val="00BD51F2"/>
    <w:rsid w:val="00BF64E6"/>
    <w:rsid w:val="00C12EA3"/>
    <w:rsid w:val="00CA6CE0"/>
    <w:rsid w:val="00D33B13"/>
    <w:rsid w:val="00D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C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 w:line="360" w:lineRule="auto"/>
      <w:jc w:val="center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335F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35F1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D371D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5F14"/>
    <w:pPr>
      <w:keepNext/>
      <w:widowControl/>
      <w:numPr>
        <w:numId w:val="2"/>
      </w:numPr>
      <w:autoSpaceDE/>
      <w:autoSpaceDN/>
      <w:adjustRightInd/>
      <w:spacing w:before="240" w:line="288" w:lineRule="auto"/>
      <w:outlineLvl w:val="4"/>
    </w:pPr>
    <w:rPr>
      <w:rFonts w:ascii="Palatino Linotype" w:hAnsi="Palatino Linotype"/>
      <w:b/>
      <w:bCs/>
      <w:sz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D371D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35F1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35F1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35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rsid w:val="00AD371D"/>
    <w:pPr>
      <w:spacing w:line="279" w:lineRule="exact"/>
    </w:pPr>
  </w:style>
  <w:style w:type="paragraph" w:customStyle="1" w:styleId="Address">
    <w:name w:val="Address"/>
    <w:basedOn w:val="Normal"/>
    <w:rsid w:val="00AD371D"/>
    <w:pPr>
      <w:spacing w:line="186" w:lineRule="exact"/>
      <w:ind w:left="4680"/>
    </w:pPr>
  </w:style>
  <w:style w:type="paragraph" w:customStyle="1" w:styleId="CourtName">
    <w:name w:val="CourtName"/>
    <w:basedOn w:val="Normal"/>
    <w:rsid w:val="00AD371D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AD371D"/>
    <w:pPr>
      <w:spacing w:line="240" w:lineRule="exact"/>
    </w:pPr>
  </w:style>
  <w:style w:type="paragraph" w:styleId="EnvelopeAddress">
    <w:name w:val="envelope address"/>
    <w:basedOn w:val="Normal"/>
    <w:rsid w:val="00AD371D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Times New Roman" w:hAnsi="Times New Roman"/>
      <w:caps/>
      <w:sz w:val="24"/>
    </w:rPr>
  </w:style>
  <w:style w:type="paragraph" w:styleId="Footer">
    <w:name w:val="footer"/>
    <w:basedOn w:val="Normal"/>
    <w:link w:val="FooterChar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rsid w:val="00AD371D"/>
    <w:rPr>
      <w:vertAlign w:val="superscript"/>
    </w:rPr>
  </w:style>
  <w:style w:type="paragraph" w:styleId="FootnoteText">
    <w:name w:val="footnote text"/>
    <w:basedOn w:val="Normal"/>
    <w:semiHidden/>
    <w:rsid w:val="00AD371D"/>
    <w:pPr>
      <w:widowControl/>
      <w:autoSpaceDE/>
      <w:autoSpaceDN/>
      <w:adjustRightInd/>
      <w:spacing w:after="240" w:line="240" w:lineRule="exact"/>
      <w:ind w:firstLine="720"/>
    </w:pPr>
    <w:rPr>
      <w:rFonts w:ascii="Times New Roman" w:hAnsi="Times New Roman"/>
    </w:rPr>
  </w:style>
  <w:style w:type="paragraph" w:styleId="Header">
    <w:name w:val="header"/>
    <w:basedOn w:val="Normal"/>
    <w:rsid w:val="00AD371D"/>
    <w:pPr>
      <w:widowControl/>
      <w:tabs>
        <w:tab w:val="center" w:pos="4320"/>
        <w:tab w:val="right" w:pos="8640"/>
      </w:tabs>
      <w:autoSpaceDE/>
      <w:autoSpaceDN/>
      <w:adjustRightInd/>
      <w:spacing w:line="240" w:lineRule="exact"/>
    </w:pPr>
    <w:rPr>
      <w:rFonts w:ascii="Times New Roman" w:hAnsi="Times New Roman"/>
      <w:sz w:val="24"/>
    </w:rPr>
  </w:style>
  <w:style w:type="paragraph" w:customStyle="1" w:styleId="LineNumbers">
    <w:name w:val="LineNumbers"/>
    <w:basedOn w:val="Normal"/>
    <w:rsid w:val="00AD371D"/>
    <w:pPr>
      <w:spacing w:line="240" w:lineRule="exact"/>
      <w:jc w:val="right"/>
    </w:pPr>
  </w:style>
  <w:style w:type="character" w:styleId="PageNumber">
    <w:name w:val="page number"/>
    <w:basedOn w:val="DefaultParagraphFont"/>
    <w:rsid w:val="00AD371D"/>
  </w:style>
  <w:style w:type="paragraph" w:customStyle="1" w:styleId="SingleSpacing">
    <w:name w:val="Single Spacing"/>
    <w:basedOn w:val="Normal"/>
    <w:rsid w:val="00AD371D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AD371D"/>
    <w:pPr>
      <w:widowControl/>
      <w:autoSpaceDE/>
      <w:autoSpaceDN/>
      <w:adjustRightInd/>
      <w:spacing w:before="120" w:after="240"/>
      <w:jc w:val="center"/>
    </w:pPr>
    <w:rPr>
      <w:rFonts w:ascii="Times New Roman" w:hAnsi="Times New Roman"/>
      <w:caps/>
      <w:sz w:val="24"/>
      <w:u w:val="single"/>
    </w:rPr>
  </w:style>
  <w:style w:type="paragraph" w:styleId="TOC1">
    <w:name w:val="toc 1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245" w:hanging="245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547" w:hanging="302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778" w:hanging="288"/>
    </w:pPr>
    <w:rPr>
      <w:rFonts w:ascii="Times New Roman" w:hAnsi="Times New Roman"/>
      <w:sz w:val="24"/>
    </w:rPr>
  </w:style>
  <w:style w:type="paragraph" w:styleId="TOC4">
    <w:name w:val="toc 4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022" w:hanging="302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282" w:hanging="317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497" w:hanging="302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742" w:hanging="302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semiHidden/>
    <w:rsid w:val="00AD371D"/>
    <w:pPr>
      <w:widowControl/>
      <w:tabs>
        <w:tab w:val="right" w:leader="dot" w:pos="9360"/>
      </w:tabs>
      <w:autoSpaceDE/>
      <w:autoSpaceDN/>
      <w:adjustRightInd/>
      <w:spacing w:after="240"/>
      <w:ind w:left="1987" w:hanging="302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335F14"/>
    <w:pPr>
      <w:widowControl/>
      <w:tabs>
        <w:tab w:val="left" w:pos="360"/>
      </w:tabs>
      <w:autoSpaceDE/>
      <w:autoSpaceDN/>
      <w:adjustRightInd/>
      <w:ind w:left="360" w:hanging="360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3B13"/>
    <w:rPr>
      <w:b/>
      <w:sz w:val="24"/>
    </w:rPr>
  </w:style>
  <w:style w:type="paragraph" w:styleId="ListParagraph">
    <w:name w:val="List Paragraph"/>
    <w:basedOn w:val="Normal"/>
    <w:uiPriority w:val="34"/>
    <w:qFormat/>
    <w:rsid w:val="00335F14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F14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Hyperlink">
    <w:name w:val="Hyperlink"/>
    <w:rsid w:val="00790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7906C1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7906C1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7906C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C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906C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6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753BF0AED54E32A475C7522D771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F63C-1B51-47A7-9F50-1FBB43DDE157}"/>
      </w:docPartPr>
      <w:docPartBody>
        <w:p w:rsidR="00870530" w:rsidRDefault="001F4AC6" w:rsidP="001F4AC6">
          <w:pPr>
            <w:pStyle w:val="B5753BF0AED54E32A475C7522D771A81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FB0D21B8E7CF4CC7BE369A9A8205F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A5F8-1B06-471C-9925-7E8E52398800}"/>
      </w:docPartPr>
      <w:docPartBody>
        <w:p w:rsidR="00870530" w:rsidRDefault="001F4AC6" w:rsidP="001F4AC6">
          <w:pPr>
            <w:pStyle w:val="FB0D21B8E7CF4CC7BE369A9A8205F6EF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C6"/>
    <w:rsid w:val="001F4AC6"/>
    <w:rsid w:val="008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C6"/>
    <w:rPr>
      <w:color w:val="808080"/>
    </w:rPr>
  </w:style>
  <w:style w:type="paragraph" w:customStyle="1" w:styleId="B5753BF0AED54E32A475C7522D771A81">
    <w:name w:val="B5753BF0AED54E32A475C7522D771A81"/>
    <w:rsid w:val="001F4AC6"/>
  </w:style>
  <w:style w:type="paragraph" w:customStyle="1" w:styleId="FB0D21B8E7CF4CC7BE369A9A8205F6EF">
    <w:name w:val="FB0D21B8E7CF4CC7BE369A9A8205F6EF"/>
    <w:rsid w:val="001F4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14577AB-EF90-4858-8E29-4DBC0ACE4678}"/>
</file>

<file path=customXml/itemProps2.xml><?xml version="1.0" encoding="utf-8"?>
<ds:datastoreItem xmlns:ds="http://schemas.openxmlformats.org/officeDocument/2006/customXml" ds:itemID="{5D2B3331-D452-43F2-B7BB-0E6F8214D2B6}"/>
</file>

<file path=customXml/itemProps3.xml><?xml version="1.0" encoding="utf-8"?>
<ds:datastoreItem xmlns:ds="http://schemas.openxmlformats.org/officeDocument/2006/customXml" ds:itemID="{BD268E89-2DFD-494E-A919-EB78AC40EA2F}"/>
</file>

<file path=customXml/itemProps4.xml><?xml version="1.0" encoding="utf-8"?>
<ds:datastoreItem xmlns:ds="http://schemas.openxmlformats.org/officeDocument/2006/customXml" ds:itemID="{1137CF7E-D1CE-4783-A5EC-0A3F7DFB43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387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Mak, Chanda (ATG)</dc:creator>
  <cp:lastModifiedBy>Mak, Chanda (ATG)</cp:lastModifiedBy>
  <cp:revision>5</cp:revision>
  <cp:lastPrinted>2016-01-11T19:13:00Z</cp:lastPrinted>
  <dcterms:created xsi:type="dcterms:W3CDTF">2016-06-08T17:15:00Z</dcterms:created>
  <dcterms:modified xsi:type="dcterms:W3CDTF">2016-06-08T20:25:00Z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