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4CF98" w14:textId="77777777" w:rsidR="0049407D" w:rsidRDefault="00AB4093" w:rsidP="00C16536">
      <w:pPr>
        <w:pStyle w:val="NoSpacing"/>
        <w:jc w:val="center"/>
        <w:outlineLvl w:val="0"/>
        <w:rPr>
          <w:sz w:val="28"/>
          <w:szCs w:val="28"/>
        </w:rPr>
      </w:pPr>
      <w:r w:rsidRPr="00AB4093">
        <w:rPr>
          <w:sz w:val="28"/>
          <w:szCs w:val="28"/>
        </w:rPr>
        <w:t>BEFORE THE WASHINGTON UTILITIES AND TRANSPORTATION COMMISSION</w:t>
      </w:r>
    </w:p>
    <w:p w14:paraId="687CE55D" w14:textId="77777777" w:rsidR="00AB4093" w:rsidRDefault="00AB4093" w:rsidP="00AB4093">
      <w:pPr>
        <w:pStyle w:val="NoSpacing"/>
        <w:rPr>
          <w:sz w:val="28"/>
          <w:szCs w:val="28"/>
        </w:rPr>
      </w:pPr>
    </w:p>
    <w:p w14:paraId="1A781740" w14:textId="77777777" w:rsidR="00AB4093" w:rsidRDefault="00AB4093" w:rsidP="00AB4093">
      <w:pPr>
        <w:pStyle w:val="NoSpacing"/>
        <w:rPr>
          <w:sz w:val="28"/>
          <w:szCs w:val="28"/>
        </w:rPr>
      </w:pPr>
    </w:p>
    <w:p w14:paraId="0C20AC66" w14:textId="77777777" w:rsidR="00AB4093" w:rsidRPr="0050252A" w:rsidRDefault="00AB4093" w:rsidP="00AB4093">
      <w:pPr>
        <w:pStyle w:val="NoSpacing"/>
        <w:rPr>
          <w:rFonts w:ascii="Times New Roman" w:hAnsi="Times New Roman" w:cs="Times New Roman"/>
          <w:sz w:val="24"/>
          <w:szCs w:val="24"/>
        </w:rPr>
      </w:pPr>
      <w:r w:rsidRPr="0050252A">
        <w:rPr>
          <w:rFonts w:ascii="Times New Roman" w:hAnsi="Times New Roman" w:cs="Times New Roman"/>
          <w:sz w:val="24"/>
          <w:szCs w:val="24"/>
        </w:rPr>
        <w:t xml:space="preserve">In re Application </w:t>
      </w:r>
      <w:proofErr w:type="gramStart"/>
      <w:r w:rsidRPr="0050252A">
        <w:rPr>
          <w:rFonts w:ascii="Times New Roman" w:hAnsi="Times New Roman" w:cs="Times New Roman"/>
          <w:sz w:val="24"/>
          <w:szCs w:val="24"/>
        </w:rPr>
        <w:t>of</w:t>
      </w:r>
      <w:r w:rsidR="0045402F" w:rsidRPr="0050252A">
        <w:rPr>
          <w:rFonts w:ascii="Times New Roman" w:hAnsi="Times New Roman" w:cs="Times New Roman"/>
          <w:sz w:val="24"/>
          <w:szCs w:val="24"/>
        </w:rPr>
        <w:tab/>
      </w:r>
      <w:r w:rsidR="0045402F" w:rsidRPr="0050252A">
        <w:rPr>
          <w:rFonts w:ascii="Times New Roman" w:hAnsi="Times New Roman" w:cs="Times New Roman"/>
          <w:sz w:val="24"/>
          <w:szCs w:val="24"/>
        </w:rPr>
        <w:tab/>
      </w:r>
      <w:r w:rsidR="0045402F" w:rsidRPr="0050252A">
        <w:rPr>
          <w:rFonts w:ascii="Times New Roman" w:hAnsi="Times New Roman" w:cs="Times New Roman"/>
          <w:sz w:val="24"/>
          <w:szCs w:val="24"/>
        </w:rPr>
        <w:tab/>
      </w:r>
      <w:r w:rsidR="0045402F" w:rsidRPr="0050252A">
        <w:rPr>
          <w:rFonts w:ascii="Times New Roman" w:hAnsi="Times New Roman" w:cs="Times New Roman"/>
          <w:sz w:val="24"/>
          <w:szCs w:val="24"/>
        </w:rPr>
        <w:tab/>
        <w:t>)</w:t>
      </w:r>
      <w:proofErr w:type="gramEnd"/>
      <w:r w:rsidRPr="0050252A">
        <w:rPr>
          <w:rFonts w:ascii="Times New Roman" w:hAnsi="Times New Roman" w:cs="Times New Roman"/>
          <w:sz w:val="24"/>
          <w:szCs w:val="24"/>
        </w:rPr>
        <w:tab/>
      </w:r>
      <w:r w:rsidRPr="0050252A">
        <w:rPr>
          <w:rFonts w:ascii="Times New Roman" w:hAnsi="Times New Roman" w:cs="Times New Roman"/>
          <w:sz w:val="24"/>
          <w:szCs w:val="24"/>
        </w:rPr>
        <w:tab/>
        <w:t>DOCKET TC-130708</w:t>
      </w:r>
    </w:p>
    <w:p w14:paraId="5C8276BB" w14:textId="77777777" w:rsidR="00AB4093" w:rsidRPr="0050252A" w:rsidRDefault="0045402F" w:rsidP="00AB4093">
      <w:pPr>
        <w:pStyle w:val="NoSpacing"/>
        <w:rPr>
          <w:rFonts w:ascii="Times New Roman" w:hAnsi="Times New Roman" w:cs="Times New Roman"/>
          <w:sz w:val="24"/>
          <w:szCs w:val="24"/>
        </w:rPr>
      </w:pPr>
      <w:r w:rsidRPr="0050252A">
        <w:rPr>
          <w:rFonts w:ascii="Times New Roman" w:hAnsi="Times New Roman" w:cs="Times New Roman"/>
          <w:sz w:val="24"/>
          <w:szCs w:val="24"/>
        </w:rPr>
        <w:tab/>
      </w:r>
      <w:r w:rsidRPr="0050252A">
        <w:rPr>
          <w:rFonts w:ascii="Times New Roman" w:hAnsi="Times New Roman" w:cs="Times New Roman"/>
          <w:sz w:val="24"/>
          <w:szCs w:val="24"/>
        </w:rPr>
        <w:tab/>
      </w:r>
      <w:r w:rsidRPr="0050252A">
        <w:rPr>
          <w:rFonts w:ascii="Times New Roman" w:hAnsi="Times New Roman" w:cs="Times New Roman"/>
          <w:sz w:val="24"/>
          <w:szCs w:val="24"/>
        </w:rPr>
        <w:tab/>
      </w:r>
      <w:r w:rsidRPr="0050252A">
        <w:rPr>
          <w:rFonts w:ascii="Times New Roman" w:hAnsi="Times New Roman" w:cs="Times New Roman"/>
          <w:sz w:val="24"/>
          <w:szCs w:val="24"/>
        </w:rPr>
        <w:tab/>
      </w:r>
      <w:r w:rsidRPr="0050252A">
        <w:rPr>
          <w:rFonts w:ascii="Times New Roman" w:hAnsi="Times New Roman" w:cs="Times New Roman"/>
          <w:sz w:val="24"/>
          <w:szCs w:val="24"/>
        </w:rPr>
        <w:tab/>
      </w:r>
      <w:r w:rsidRPr="0050252A">
        <w:rPr>
          <w:rFonts w:ascii="Times New Roman" w:hAnsi="Times New Roman" w:cs="Times New Roman"/>
          <w:sz w:val="24"/>
          <w:szCs w:val="24"/>
        </w:rPr>
        <w:tab/>
        <w:t>)</w:t>
      </w:r>
    </w:p>
    <w:p w14:paraId="1411CE2F" w14:textId="77777777" w:rsidR="00AB4093" w:rsidRPr="0050252A" w:rsidRDefault="00AB4093" w:rsidP="00AB4093">
      <w:pPr>
        <w:pStyle w:val="NoSpacing"/>
        <w:rPr>
          <w:rFonts w:ascii="Times New Roman" w:hAnsi="Times New Roman" w:cs="Times New Roman"/>
          <w:sz w:val="24"/>
          <w:szCs w:val="24"/>
        </w:rPr>
      </w:pPr>
      <w:r w:rsidRPr="0050252A">
        <w:rPr>
          <w:rFonts w:ascii="Times New Roman" w:hAnsi="Times New Roman" w:cs="Times New Roman"/>
          <w:sz w:val="24"/>
          <w:szCs w:val="24"/>
        </w:rPr>
        <w:t>NORTHWEST SMOKING &amp; CURING</w:t>
      </w:r>
      <w:proofErr w:type="gramStart"/>
      <w:r w:rsidRPr="0050252A">
        <w:rPr>
          <w:rFonts w:ascii="Times New Roman" w:hAnsi="Times New Roman" w:cs="Times New Roman"/>
          <w:sz w:val="24"/>
          <w:szCs w:val="24"/>
        </w:rPr>
        <w:t>,</w:t>
      </w:r>
      <w:r w:rsidR="00AE72F6">
        <w:rPr>
          <w:rFonts w:ascii="Times New Roman" w:hAnsi="Times New Roman" w:cs="Times New Roman"/>
          <w:sz w:val="24"/>
          <w:szCs w:val="24"/>
        </w:rPr>
        <w:tab/>
      </w:r>
      <w:r w:rsidR="0045402F" w:rsidRPr="0050252A">
        <w:rPr>
          <w:rFonts w:ascii="Times New Roman" w:hAnsi="Times New Roman" w:cs="Times New Roman"/>
          <w:sz w:val="24"/>
          <w:szCs w:val="24"/>
        </w:rPr>
        <w:t>)</w:t>
      </w:r>
      <w:proofErr w:type="gramEnd"/>
      <w:r w:rsidR="001E1CCE" w:rsidRPr="0050252A">
        <w:rPr>
          <w:rFonts w:ascii="Times New Roman" w:hAnsi="Times New Roman" w:cs="Times New Roman"/>
          <w:sz w:val="24"/>
          <w:szCs w:val="24"/>
        </w:rPr>
        <w:tab/>
      </w:r>
      <w:r w:rsidR="001E1CCE" w:rsidRPr="0050252A">
        <w:rPr>
          <w:rFonts w:ascii="Times New Roman" w:hAnsi="Times New Roman" w:cs="Times New Roman"/>
          <w:sz w:val="24"/>
          <w:szCs w:val="24"/>
        </w:rPr>
        <w:tab/>
      </w:r>
      <w:r w:rsidR="00AE72F6">
        <w:rPr>
          <w:rFonts w:ascii="Times New Roman" w:hAnsi="Times New Roman" w:cs="Times New Roman"/>
          <w:sz w:val="24"/>
          <w:szCs w:val="24"/>
        </w:rPr>
        <w:t>Wickkiser International</w:t>
      </w:r>
    </w:p>
    <w:p w14:paraId="0A1FAA48" w14:textId="71D300D8" w:rsidR="00AE72F6" w:rsidRDefault="00AB4093" w:rsidP="00AB4093">
      <w:pPr>
        <w:pStyle w:val="NoSpacing"/>
        <w:rPr>
          <w:rFonts w:ascii="Times New Roman" w:hAnsi="Times New Roman" w:cs="Times New Roman"/>
          <w:sz w:val="24"/>
          <w:szCs w:val="24"/>
        </w:rPr>
      </w:pPr>
      <w:r w:rsidRPr="0050252A">
        <w:rPr>
          <w:rFonts w:ascii="Times New Roman" w:hAnsi="Times New Roman" w:cs="Times New Roman"/>
          <w:sz w:val="24"/>
          <w:szCs w:val="24"/>
        </w:rPr>
        <w:t xml:space="preserve">INC. </w:t>
      </w:r>
      <w:r w:rsidR="00AE72F6">
        <w:rPr>
          <w:rFonts w:ascii="Times New Roman" w:hAnsi="Times New Roman" w:cs="Times New Roman"/>
          <w:sz w:val="24"/>
          <w:szCs w:val="24"/>
        </w:rPr>
        <w:t xml:space="preserve"> </w:t>
      </w:r>
      <w:proofErr w:type="gramStart"/>
      <w:r w:rsidR="00AE72F6">
        <w:rPr>
          <w:rFonts w:ascii="Times New Roman" w:hAnsi="Times New Roman" w:cs="Times New Roman"/>
          <w:sz w:val="24"/>
          <w:szCs w:val="24"/>
        </w:rPr>
        <w:t>d</w:t>
      </w:r>
      <w:proofErr w:type="gramEnd"/>
      <w:r w:rsidR="00AE72F6">
        <w:rPr>
          <w:rFonts w:ascii="Times New Roman" w:hAnsi="Times New Roman" w:cs="Times New Roman"/>
          <w:sz w:val="24"/>
          <w:szCs w:val="24"/>
        </w:rPr>
        <w:t xml:space="preserve">/b/a </w:t>
      </w:r>
      <w:r w:rsidR="00C16536">
        <w:rPr>
          <w:rFonts w:ascii="Times New Roman" w:hAnsi="Times New Roman" w:cs="Times New Roman"/>
          <w:sz w:val="24"/>
          <w:szCs w:val="24"/>
        </w:rPr>
        <w:t>SEATAC</w:t>
      </w:r>
      <w:r w:rsidR="00AE72F6">
        <w:rPr>
          <w:rFonts w:ascii="Times New Roman" w:hAnsi="Times New Roman" w:cs="Times New Roman"/>
          <w:sz w:val="24"/>
          <w:szCs w:val="24"/>
        </w:rPr>
        <w:t xml:space="preserve"> DIRECT</w:t>
      </w:r>
      <w:r w:rsidR="00AE72F6">
        <w:rPr>
          <w:rFonts w:ascii="Times New Roman" w:hAnsi="Times New Roman" w:cs="Times New Roman"/>
          <w:sz w:val="24"/>
          <w:szCs w:val="24"/>
        </w:rPr>
        <w:tab/>
      </w:r>
      <w:r w:rsidR="00AE72F6">
        <w:rPr>
          <w:rFonts w:ascii="Times New Roman" w:hAnsi="Times New Roman" w:cs="Times New Roman"/>
          <w:sz w:val="24"/>
          <w:szCs w:val="24"/>
        </w:rPr>
        <w:tab/>
      </w:r>
      <w:r w:rsidR="0045402F" w:rsidRPr="0050252A">
        <w:rPr>
          <w:rFonts w:ascii="Times New Roman" w:hAnsi="Times New Roman" w:cs="Times New Roman"/>
          <w:sz w:val="24"/>
          <w:szCs w:val="24"/>
        </w:rPr>
        <w:t>)</w:t>
      </w:r>
      <w:r w:rsidRPr="0050252A">
        <w:rPr>
          <w:rFonts w:ascii="Times New Roman" w:hAnsi="Times New Roman" w:cs="Times New Roman"/>
          <w:sz w:val="24"/>
          <w:szCs w:val="24"/>
        </w:rPr>
        <w:tab/>
      </w:r>
      <w:r w:rsidRPr="0050252A">
        <w:rPr>
          <w:rFonts w:ascii="Times New Roman" w:hAnsi="Times New Roman" w:cs="Times New Roman"/>
          <w:sz w:val="24"/>
          <w:szCs w:val="24"/>
        </w:rPr>
        <w:tab/>
      </w:r>
    </w:p>
    <w:p w14:paraId="7BD45163" w14:textId="77777777" w:rsidR="00AE72F6" w:rsidRDefault="00AE72F6" w:rsidP="00AB4093">
      <w:pPr>
        <w:pStyle w:val="NoSpacing"/>
        <w:rPr>
          <w:rFonts w:ascii="Times New Roman" w:hAnsi="Times New Roman" w:cs="Times New Roman"/>
          <w:sz w:val="24"/>
          <w:szCs w:val="24"/>
        </w:rPr>
      </w:pPr>
    </w:p>
    <w:p w14:paraId="1B433CE0" w14:textId="77777777" w:rsidR="00AE72F6" w:rsidRDefault="00EA26FC" w:rsidP="00AB4093">
      <w:pPr>
        <w:pStyle w:val="NoSpacing"/>
        <w:rPr>
          <w:rFonts w:ascii="Times New Roman" w:hAnsi="Times New Roman" w:cs="Times New Roman"/>
          <w:sz w:val="24"/>
          <w:szCs w:val="24"/>
        </w:rPr>
      </w:pPr>
      <w:r w:rsidRPr="0050252A">
        <w:rPr>
          <w:rFonts w:ascii="Times New Roman" w:hAnsi="Times New Roman" w:cs="Times New Roman"/>
          <w:sz w:val="24"/>
          <w:szCs w:val="24"/>
        </w:rPr>
        <w:t>PETITIO</w:t>
      </w:r>
      <w:r w:rsidR="00AE72F6">
        <w:rPr>
          <w:rFonts w:ascii="Times New Roman" w:hAnsi="Times New Roman" w:cs="Times New Roman"/>
          <w:sz w:val="24"/>
          <w:szCs w:val="24"/>
        </w:rPr>
        <w:t xml:space="preserve">N FOR </w:t>
      </w:r>
      <w:proofErr w:type="gramStart"/>
      <w:r w:rsidR="00AE72F6">
        <w:rPr>
          <w:rFonts w:ascii="Times New Roman" w:hAnsi="Times New Roman" w:cs="Times New Roman"/>
          <w:sz w:val="24"/>
          <w:szCs w:val="24"/>
        </w:rPr>
        <w:t xml:space="preserve">ADMINISTRAITIVE </w:t>
      </w:r>
      <w:r w:rsidR="00AE72F6">
        <w:rPr>
          <w:rFonts w:ascii="Times New Roman" w:hAnsi="Times New Roman" w:cs="Times New Roman"/>
          <w:sz w:val="24"/>
          <w:szCs w:val="24"/>
        </w:rPr>
        <w:tab/>
        <w:t>)</w:t>
      </w:r>
      <w:proofErr w:type="gramEnd"/>
      <w:r w:rsidR="00AE72F6">
        <w:rPr>
          <w:rFonts w:ascii="Times New Roman" w:hAnsi="Times New Roman" w:cs="Times New Roman"/>
          <w:sz w:val="24"/>
          <w:szCs w:val="24"/>
        </w:rPr>
        <w:t xml:space="preserve"> </w:t>
      </w:r>
    </w:p>
    <w:p w14:paraId="7D83253A" w14:textId="77777777" w:rsidR="00AE72F6" w:rsidRDefault="00EA26FC" w:rsidP="00AB4093">
      <w:pPr>
        <w:pStyle w:val="NoSpacing"/>
        <w:rPr>
          <w:rFonts w:ascii="Times New Roman" w:hAnsi="Times New Roman" w:cs="Times New Roman"/>
          <w:sz w:val="24"/>
          <w:szCs w:val="24"/>
        </w:rPr>
      </w:pPr>
      <w:r w:rsidRPr="0050252A">
        <w:rPr>
          <w:rFonts w:ascii="Times New Roman" w:hAnsi="Times New Roman" w:cs="Times New Roman"/>
          <w:sz w:val="24"/>
          <w:szCs w:val="24"/>
        </w:rPr>
        <w:t>REVIEW</w:t>
      </w:r>
      <w:r w:rsidR="00CB0087" w:rsidRPr="0050252A">
        <w:rPr>
          <w:rFonts w:ascii="Times New Roman" w:hAnsi="Times New Roman" w:cs="Times New Roman"/>
          <w:sz w:val="24"/>
          <w:szCs w:val="24"/>
        </w:rPr>
        <w:t xml:space="preserve"> </w:t>
      </w:r>
      <w:r w:rsidR="00AB4093" w:rsidRPr="0050252A">
        <w:rPr>
          <w:rFonts w:ascii="Times New Roman" w:hAnsi="Times New Roman" w:cs="Times New Roman"/>
          <w:sz w:val="24"/>
          <w:szCs w:val="24"/>
        </w:rPr>
        <w:t xml:space="preserve">OF </w:t>
      </w:r>
      <w:r w:rsidRPr="0050252A">
        <w:rPr>
          <w:rFonts w:ascii="Times New Roman" w:hAnsi="Times New Roman" w:cs="Times New Roman"/>
          <w:sz w:val="24"/>
          <w:szCs w:val="24"/>
        </w:rPr>
        <w:t xml:space="preserve">ORDER </w:t>
      </w:r>
      <w:r w:rsidR="00AE72F6">
        <w:rPr>
          <w:rFonts w:ascii="Times New Roman" w:hAnsi="Times New Roman" w:cs="Times New Roman"/>
          <w:sz w:val="24"/>
          <w:szCs w:val="24"/>
        </w:rPr>
        <w:t xml:space="preserve">NO. </w:t>
      </w:r>
      <w:proofErr w:type="gramStart"/>
      <w:r w:rsidR="00AE72F6">
        <w:rPr>
          <w:rFonts w:ascii="Times New Roman" w:hAnsi="Times New Roman" w:cs="Times New Roman"/>
          <w:sz w:val="24"/>
          <w:szCs w:val="24"/>
        </w:rPr>
        <w:t>2</w:t>
      </w:r>
      <w:r w:rsidR="00AE72F6">
        <w:rPr>
          <w:rFonts w:ascii="Times New Roman" w:hAnsi="Times New Roman" w:cs="Times New Roman"/>
          <w:sz w:val="24"/>
          <w:szCs w:val="24"/>
        </w:rPr>
        <w:tab/>
      </w:r>
      <w:r w:rsidR="00AE72F6">
        <w:rPr>
          <w:rFonts w:ascii="Times New Roman" w:hAnsi="Times New Roman" w:cs="Times New Roman"/>
          <w:sz w:val="24"/>
          <w:szCs w:val="24"/>
        </w:rPr>
        <w:tab/>
      </w:r>
      <w:r w:rsidR="00AE72F6">
        <w:rPr>
          <w:rFonts w:ascii="Times New Roman" w:hAnsi="Times New Roman" w:cs="Times New Roman"/>
          <w:sz w:val="24"/>
          <w:szCs w:val="24"/>
        </w:rPr>
        <w:tab/>
      </w:r>
      <w:r w:rsidRPr="0050252A">
        <w:rPr>
          <w:rFonts w:ascii="Times New Roman" w:hAnsi="Times New Roman" w:cs="Times New Roman"/>
          <w:sz w:val="24"/>
          <w:szCs w:val="24"/>
        </w:rPr>
        <w:t>)</w:t>
      </w:r>
      <w:proofErr w:type="gramEnd"/>
      <w:r w:rsidRPr="0050252A">
        <w:rPr>
          <w:rFonts w:ascii="Times New Roman" w:hAnsi="Times New Roman" w:cs="Times New Roman"/>
          <w:sz w:val="24"/>
          <w:szCs w:val="24"/>
        </w:rPr>
        <w:tab/>
      </w:r>
      <w:r w:rsidRPr="0050252A">
        <w:rPr>
          <w:rFonts w:ascii="Times New Roman" w:hAnsi="Times New Roman" w:cs="Times New Roman"/>
          <w:sz w:val="24"/>
          <w:szCs w:val="24"/>
        </w:rPr>
        <w:tab/>
      </w:r>
    </w:p>
    <w:p w14:paraId="2B3829B1" w14:textId="77777777" w:rsidR="00AB4093" w:rsidRPr="0050252A" w:rsidRDefault="001E1CCE" w:rsidP="00AB4093">
      <w:pPr>
        <w:pStyle w:val="NoSpacing"/>
        <w:rPr>
          <w:rFonts w:ascii="Times New Roman" w:hAnsi="Times New Roman" w:cs="Times New Roman"/>
          <w:sz w:val="24"/>
          <w:szCs w:val="24"/>
        </w:rPr>
      </w:pPr>
      <w:r w:rsidRPr="0050252A">
        <w:rPr>
          <w:rFonts w:ascii="Times New Roman" w:hAnsi="Times New Roman" w:cs="Times New Roman"/>
          <w:sz w:val="24"/>
          <w:szCs w:val="24"/>
        </w:rPr>
        <w:t xml:space="preserve">DISMISSING </w:t>
      </w:r>
      <w:proofErr w:type="gramStart"/>
      <w:r w:rsidRPr="0050252A">
        <w:rPr>
          <w:rFonts w:ascii="Times New Roman" w:hAnsi="Times New Roman" w:cs="Times New Roman"/>
          <w:sz w:val="24"/>
          <w:szCs w:val="24"/>
        </w:rPr>
        <w:t>ADJUDICATION</w:t>
      </w:r>
      <w:r w:rsidR="00AE72F6">
        <w:rPr>
          <w:rFonts w:ascii="Times New Roman" w:hAnsi="Times New Roman" w:cs="Times New Roman"/>
          <w:sz w:val="24"/>
          <w:szCs w:val="24"/>
        </w:rPr>
        <w:tab/>
      </w:r>
      <w:r w:rsidR="00AE72F6">
        <w:rPr>
          <w:rFonts w:ascii="Times New Roman" w:hAnsi="Times New Roman" w:cs="Times New Roman"/>
          <w:sz w:val="24"/>
          <w:szCs w:val="24"/>
        </w:rPr>
        <w:tab/>
      </w:r>
      <w:r w:rsidR="0045402F" w:rsidRPr="0050252A">
        <w:rPr>
          <w:rFonts w:ascii="Times New Roman" w:hAnsi="Times New Roman" w:cs="Times New Roman"/>
          <w:sz w:val="24"/>
          <w:szCs w:val="24"/>
        </w:rPr>
        <w:t>)</w:t>
      </w:r>
      <w:proofErr w:type="gramEnd"/>
      <w:r w:rsidR="0045402F" w:rsidRPr="0050252A">
        <w:rPr>
          <w:rFonts w:ascii="Times New Roman" w:hAnsi="Times New Roman" w:cs="Times New Roman"/>
          <w:sz w:val="24"/>
          <w:szCs w:val="24"/>
        </w:rPr>
        <w:tab/>
      </w:r>
      <w:r w:rsidR="0045402F" w:rsidRPr="0050252A">
        <w:rPr>
          <w:rFonts w:ascii="Times New Roman" w:hAnsi="Times New Roman" w:cs="Times New Roman"/>
          <w:sz w:val="24"/>
          <w:szCs w:val="24"/>
        </w:rPr>
        <w:tab/>
      </w:r>
    </w:p>
    <w:p w14:paraId="24A43C73" w14:textId="77777777" w:rsidR="00AB4093" w:rsidRPr="0050252A" w:rsidRDefault="00AB4093" w:rsidP="00AB4093">
      <w:pPr>
        <w:pStyle w:val="NoSpacing"/>
        <w:rPr>
          <w:rFonts w:ascii="Times New Roman" w:hAnsi="Times New Roman" w:cs="Times New Roman"/>
          <w:sz w:val="24"/>
          <w:szCs w:val="24"/>
        </w:rPr>
      </w:pPr>
      <w:r w:rsidRPr="0050252A">
        <w:rPr>
          <w:rFonts w:ascii="Times New Roman" w:hAnsi="Times New Roman" w:cs="Times New Roman"/>
          <w:sz w:val="24"/>
          <w:szCs w:val="24"/>
        </w:rPr>
        <w:t xml:space="preserve">For </w:t>
      </w:r>
      <w:r w:rsidR="0045402F" w:rsidRPr="0050252A">
        <w:rPr>
          <w:rFonts w:ascii="Times New Roman" w:hAnsi="Times New Roman" w:cs="Times New Roman"/>
          <w:sz w:val="24"/>
          <w:szCs w:val="24"/>
        </w:rPr>
        <w:t xml:space="preserve">Permanent Auto </w:t>
      </w:r>
      <w:proofErr w:type="gramStart"/>
      <w:r w:rsidR="0045402F" w:rsidRPr="0050252A">
        <w:rPr>
          <w:rFonts w:ascii="Times New Roman" w:hAnsi="Times New Roman" w:cs="Times New Roman"/>
          <w:sz w:val="24"/>
          <w:szCs w:val="24"/>
        </w:rPr>
        <w:t>Transportation</w:t>
      </w:r>
      <w:r w:rsidR="0045402F" w:rsidRPr="0050252A">
        <w:rPr>
          <w:rFonts w:ascii="Times New Roman" w:hAnsi="Times New Roman" w:cs="Times New Roman"/>
          <w:sz w:val="24"/>
          <w:szCs w:val="24"/>
        </w:rPr>
        <w:tab/>
      </w:r>
      <w:r w:rsidR="0045402F" w:rsidRPr="0050252A">
        <w:rPr>
          <w:rFonts w:ascii="Times New Roman" w:hAnsi="Times New Roman" w:cs="Times New Roman"/>
          <w:sz w:val="24"/>
          <w:szCs w:val="24"/>
        </w:rPr>
        <w:tab/>
        <w:t>)</w:t>
      </w:r>
      <w:proofErr w:type="gramEnd"/>
    </w:p>
    <w:p w14:paraId="4BAFD6C0" w14:textId="77777777" w:rsidR="00AB4093" w:rsidRPr="0050252A" w:rsidRDefault="0045402F" w:rsidP="00AB4093">
      <w:pPr>
        <w:pStyle w:val="NoSpacing"/>
        <w:pBdr>
          <w:bottom w:val="single" w:sz="12" w:space="1" w:color="auto"/>
        </w:pBdr>
        <w:rPr>
          <w:rFonts w:ascii="Times New Roman" w:hAnsi="Times New Roman" w:cs="Times New Roman"/>
          <w:sz w:val="24"/>
          <w:szCs w:val="24"/>
        </w:rPr>
      </w:pPr>
      <w:proofErr w:type="gramStart"/>
      <w:r w:rsidRPr="0050252A">
        <w:rPr>
          <w:rFonts w:ascii="Times New Roman" w:hAnsi="Times New Roman" w:cs="Times New Roman"/>
          <w:sz w:val="24"/>
          <w:szCs w:val="24"/>
        </w:rPr>
        <w:t>Authority</w:t>
      </w:r>
      <w:r w:rsidRPr="0050252A">
        <w:rPr>
          <w:rFonts w:ascii="Times New Roman" w:hAnsi="Times New Roman" w:cs="Times New Roman"/>
          <w:sz w:val="24"/>
          <w:szCs w:val="24"/>
        </w:rPr>
        <w:tab/>
      </w:r>
      <w:r w:rsidRPr="0050252A">
        <w:rPr>
          <w:rFonts w:ascii="Times New Roman" w:hAnsi="Times New Roman" w:cs="Times New Roman"/>
          <w:sz w:val="24"/>
          <w:szCs w:val="24"/>
        </w:rPr>
        <w:tab/>
      </w:r>
      <w:r w:rsidRPr="0050252A">
        <w:rPr>
          <w:rFonts w:ascii="Times New Roman" w:hAnsi="Times New Roman" w:cs="Times New Roman"/>
          <w:sz w:val="24"/>
          <w:szCs w:val="24"/>
        </w:rPr>
        <w:tab/>
      </w:r>
      <w:r w:rsidRPr="0050252A">
        <w:rPr>
          <w:rFonts w:ascii="Times New Roman" w:hAnsi="Times New Roman" w:cs="Times New Roman"/>
          <w:sz w:val="24"/>
          <w:szCs w:val="24"/>
        </w:rPr>
        <w:tab/>
      </w:r>
      <w:r w:rsidRPr="0050252A">
        <w:rPr>
          <w:rFonts w:ascii="Times New Roman" w:hAnsi="Times New Roman" w:cs="Times New Roman"/>
          <w:sz w:val="24"/>
          <w:szCs w:val="24"/>
        </w:rPr>
        <w:tab/>
        <w:t>)</w:t>
      </w:r>
      <w:proofErr w:type="gramEnd"/>
    </w:p>
    <w:p w14:paraId="33CE6ED3" w14:textId="77777777" w:rsidR="005D0F13" w:rsidRPr="0050252A" w:rsidRDefault="005D0F13" w:rsidP="00AB4093">
      <w:pPr>
        <w:pStyle w:val="NoSpacing"/>
        <w:pBdr>
          <w:bottom w:val="single" w:sz="12" w:space="1" w:color="auto"/>
        </w:pBdr>
        <w:rPr>
          <w:rFonts w:ascii="Times New Roman" w:hAnsi="Times New Roman" w:cs="Times New Roman"/>
          <w:sz w:val="24"/>
          <w:szCs w:val="24"/>
        </w:rPr>
      </w:pPr>
    </w:p>
    <w:p w14:paraId="117E5DC9" w14:textId="77777777" w:rsidR="00BD4C5C" w:rsidRPr="0050252A" w:rsidRDefault="00BD4C5C" w:rsidP="00AB4093">
      <w:pPr>
        <w:pStyle w:val="NoSpacing"/>
        <w:rPr>
          <w:rFonts w:ascii="Times New Roman" w:hAnsi="Times New Roman" w:cs="Times New Roman"/>
          <w:sz w:val="24"/>
          <w:szCs w:val="24"/>
        </w:rPr>
      </w:pPr>
    </w:p>
    <w:p w14:paraId="37E0A649" w14:textId="318E5AFE" w:rsidR="00373023" w:rsidRPr="009903B6" w:rsidRDefault="00A70405" w:rsidP="00C16536">
      <w:pPr>
        <w:pStyle w:val="NoSpacing"/>
        <w:spacing w:line="360" w:lineRule="auto"/>
        <w:outlineLvl w:val="0"/>
        <w:rPr>
          <w:rFonts w:ascii="Times New Roman" w:hAnsi="Times New Roman" w:cs="Times New Roman"/>
          <w:b/>
          <w:sz w:val="24"/>
          <w:szCs w:val="24"/>
          <w:u w:val="single"/>
        </w:rPr>
      </w:pPr>
      <w:r w:rsidRPr="00C16536">
        <w:rPr>
          <w:rFonts w:ascii="Times New Roman" w:hAnsi="Times New Roman" w:cs="Times New Roman"/>
          <w:sz w:val="24"/>
          <w:szCs w:val="24"/>
        </w:rPr>
        <w:t xml:space="preserve"> </w:t>
      </w:r>
      <w:r w:rsidRPr="009903B6">
        <w:rPr>
          <w:rFonts w:ascii="Times New Roman" w:hAnsi="Times New Roman" w:cs="Times New Roman"/>
          <w:b/>
          <w:sz w:val="24"/>
          <w:szCs w:val="24"/>
          <w:u w:val="single"/>
        </w:rPr>
        <w:t xml:space="preserve">SUMMARY OF </w:t>
      </w:r>
      <w:r w:rsidR="00EA26FC" w:rsidRPr="009903B6">
        <w:rPr>
          <w:rFonts w:ascii="Times New Roman" w:hAnsi="Times New Roman" w:cs="Times New Roman"/>
          <w:b/>
          <w:sz w:val="24"/>
          <w:szCs w:val="24"/>
          <w:u w:val="single"/>
        </w:rPr>
        <w:t>PETITION</w:t>
      </w:r>
    </w:p>
    <w:p w14:paraId="529CC715" w14:textId="77777777" w:rsidR="00C16536" w:rsidRPr="00C16536" w:rsidRDefault="00C16536" w:rsidP="00373023">
      <w:pPr>
        <w:pStyle w:val="NoSpacing"/>
        <w:spacing w:line="360" w:lineRule="auto"/>
        <w:rPr>
          <w:rFonts w:ascii="Times New Roman" w:hAnsi="Times New Roman" w:cs="Times New Roman"/>
          <w:sz w:val="24"/>
          <w:szCs w:val="24"/>
        </w:rPr>
      </w:pPr>
    </w:p>
    <w:p w14:paraId="026D52FB" w14:textId="67D6AC37" w:rsidR="005108EB" w:rsidRDefault="005108EB" w:rsidP="002E3BF4">
      <w:pPr>
        <w:pStyle w:val="Default"/>
        <w:spacing w:line="360" w:lineRule="auto"/>
      </w:pPr>
      <w:r w:rsidRPr="00C16536">
        <w:t xml:space="preserve">Wickkiser International </w:t>
      </w:r>
      <w:r w:rsidRPr="00C16536">
        <w:rPr>
          <w:i/>
        </w:rPr>
        <w:t>(WIC</w:t>
      </w:r>
      <w:r w:rsidR="003C429D" w:rsidRPr="00C16536">
        <w:t>)</w:t>
      </w:r>
      <w:r w:rsidR="00BD4C5C" w:rsidRPr="00C16536">
        <w:t xml:space="preserve"> submits this </w:t>
      </w:r>
      <w:r w:rsidR="00EA26FC" w:rsidRPr="00C16536">
        <w:t xml:space="preserve">petition </w:t>
      </w:r>
      <w:r w:rsidR="0050252A" w:rsidRPr="00C16536">
        <w:t>for</w:t>
      </w:r>
      <w:r w:rsidR="00EA26FC" w:rsidRPr="00C16536">
        <w:t xml:space="preserve"> administrative review of Order No. 2 of TC-</w:t>
      </w:r>
      <w:r w:rsidR="001E1CCE" w:rsidRPr="00C16536">
        <w:t xml:space="preserve">130708 </w:t>
      </w:r>
      <w:r w:rsidR="00C16536">
        <w:t>initial order dismissing</w:t>
      </w:r>
      <w:r w:rsidR="00D837F9" w:rsidRPr="00C16536">
        <w:t xml:space="preserve"> </w:t>
      </w:r>
      <w:r w:rsidR="00C16536">
        <w:t>adjudication and</w:t>
      </w:r>
      <w:r w:rsidR="00D837F9" w:rsidRPr="00C16536">
        <w:t xml:space="preserve"> </w:t>
      </w:r>
      <w:r w:rsidR="00C16536">
        <w:t>referring application to</w:t>
      </w:r>
      <w:r w:rsidR="00D837F9" w:rsidRPr="00C16536">
        <w:t xml:space="preserve"> </w:t>
      </w:r>
      <w:r w:rsidR="00C16536">
        <w:t>commission staff.</w:t>
      </w:r>
    </w:p>
    <w:p w14:paraId="3C4C3512" w14:textId="77777777" w:rsidR="00C16536" w:rsidRDefault="00C16536" w:rsidP="002E3BF4">
      <w:pPr>
        <w:pStyle w:val="Default"/>
        <w:spacing w:line="360" w:lineRule="auto"/>
      </w:pPr>
    </w:p>
    <w:p w14:paraId="30C00817" w14:textId="770AF4C5" w:rsidR="00AB0EEE" w:rsidRDefault="005108EB" w:rsidP="002E3BF4">
      <w:pPr>
        <w:pStyle w:val="Default"/>
        <w:spacing w:line="360" w:lineRule="auto"/>
      </w:pPr>
      <w:r>
        <w:t xml:space="preserve">We believe that this order </w:t>
      </w:r>
      <w:r w:rsidR="003C429D" w:rsidRPr="0050252A">
        <w:t xml:space="preserve">is in </w:t>
      </w:r>
      <w:r>
        <w:t>error</w:t>
      </w:r>
      <w:r w:rsidR="00D837F9" w:rsidRPr="0050252A">
        <w:t xml:space="preserve">.  </w:t>
      </w:r>
      <w:r w:rsidR="005746B8">
        <w:t xml:space="preserve">The </w:t>
      </w:r>
      <w:r w:rsidR="005746B8" w:rsidRPr="0050252A">
        <w:t xml:space="preserve">motion </w:t>
      </w:r>
      <w:r w:rsidR="001724A3">
        <w:t xml:space="preserve">for clarification </w:t>
      </w:r>
      <w:r w:rsidR="005746B8" w:rsidRPr="0050252A">
        <w:t xml:space="preserve">was unilaterally converted to a </w:t>
      </w:r>
      <w:r w:rsidR="005746B8">
        <w:t xml:space="preserve">decision </w:t>
      </w:r>
      <w:r w:rsidR="005746B8" w:rsidRPr="0050252A">
        <w:t>without notice</w:t>
      </w:r>
      <w:r w:rsidR="005746B8">
        <w:t xml:space="preserve"> and a hearing</w:t>
      </w:r>
    </w:p>
    <w:p w14:paraId="0EAFF276" w14:textId="77777777" w:rsidR="001724A3" w:rsidRDefault="001724A3" w:rsidP="002E3BF4">
      <w:pPr>
        <w:pStyle w:val="Default"/>
        <w:spacing w:line="360" w:lineRule="auto"/>
      </w:pPr>
    </w:p>
    <w:p w14:paraId="19060924" w14:textId="59214212" w:rsidR="00AB0EEE" w:rsidRDefault="00D837F9" w:rsidP="002E3BF4">
      <w:pPr>
        <w:pStyle w:val="Default"/>
        <w:spacing w:line="360" w:lineRule="auto"/>
      </w:pPr>
      <w:r w:rsidRPr="0050252A">
        <w:t xml:space="preserve">Order No. 2 was issued </w:t>
      </w:r>
      <w:r w:rsidR="005108EB">
        <w:t xml:space="preserve">in response to a </w:t>
      </w:r>
      <w:r w:rsidR="005108EB" w:rsidRPr="005108EB">
        <w:rPr>
          <w:u w:val="single"/>
        </w:rPr>
        <w:t xml:space="preserve">motion for clarification </w:t>
      </w:r>
      <w:r w:rsidR="005108EB">
        <w:t xml:space="preserve">that </w:t>
      </w:r>
      <w:r w:rsidR="00AB0EEE">
        <w:t xml:space="preserve">was </w:t>
      </w:r>
      <w:r w:rsidR="003C429D" w:rsidRPr="0050252A">
        <w:t xml:space="preserve">submitted by UTC staff AAG </w:t>
      </w:r>
      <w:r w:rsidRPr="0050252A">
        <w:t xml:space="preserve">Michael A. </w:t>
      </w:r>
      <w:proofErr w:type="spellStart"/>
      <w:r w:rsidRPr="0050252A">
        <w:t>Fassio</w:t>
      </w:r>
      <w:proofErr w:type="spellEnd"/>
      <w:r w:rsidR="001E1CCE" w:rsidRPr="0050252A">
        <w:t xml:space="preserve"> (AAG)</w:t>
      </w:r>
      <w:r w:rsidRPr="0050252A">
        <w:t xml:space="preserve"> on </w:t>
      </w:r>
      <w:r w:rsidR="003C429D" w:rsidRPr="0050252A">
        <w:t xml:space="preserve">September 10, 2013.  </w:t>
      </w:r>
      <w:r w:rsidR="005108EB">
        <w:t xml:space="preserve">This motion </w:t>
      </w:r>
      <w:r w:rsidR="005108EB" w:rsidRPr="005108EB">
        <w:t>sought</w:t>
      </w:r>
      <w:r w:rsidR="00AF4418">
        <w:t xml:space="preserve"> </w:t>
      </w:r>
      <w:r w:rsidR="003C429D" w:rsidRPr="005108EB">
        <w:t>clarification of whether the Commission w</w:t>
      </w:r>
      <w:r w:rsidR="005108EB">
        <w:t>ould</w:t>
      </w:r>
      <w:r w:rsidR="003C429D" w:rsidRPr="005108EB">
        <w:t xml:space="preserve"> apply the rules in WAC 480-30 </w:t>
      </w:r>
      <w:proofErr w:type="gramStart"/>
      <w:r w:rsidR="003C429D" w:rsidRPr="005108EB">
        <w:t>as they existe</w:t>
      </w:r>
      <w:r w:rsidR="005108EB">
        <w:t xml:space="preserve">d when </w:t>
      </w:r>
      <w:r w:rsidR="00C16536">
        <w:t>SeaTac</w:t>
      </w:r>
      <w:r w:rsidR="005108EB">
        <w:t xml:space="preserve"> Direct</w:t>
      </w:r>
      <w:r w:rsidR="00AB0EEE">
        <w:t xml:space="preserve"> (</w:t>
      </w:r>
      <w:r w:rsidR="00C16536">
        <w:t>SeaTac</w:t>
      </w:r>
      <w:r w:rsidR="00AB0EEE">
        <w:t>)</w:t>
      </w:r>
      <w:r w:rsidR="005108EB">
        <w:t xml:space="preserve"> filed its a</w:t>
      </w:r>
      <w:r w:rsidR="003C429D" w:rsidRPr="005108EB">
        <w:t>pplication</w:t>
      </w:r>
      <w:r w:rsidR="00C16536">
        <w:t>,</w:t>
      </w:r>
      <w:proofErr w:type="gramEnd"/>
      <w:r w:rsidR="003C429D" w:rsidRPr="005108EB">
        <w:t xml:space="preserve"> or</w:t>
      </w:r>
      <w:r w:rsidR="005108EB">
        <w:t xml:space="preserve"> if</w:t>
      </w:r>
      <w:r w:rsidR="003C429D" w:rsidRPr="005108EB">
        <w:t xml:space="preserve"> the rules that </w:t>
      </w:r>
      <w:r w:rsidR="00AF4418">
        <w:t>became</w:t>
      </w:r>
      <w:r w:rsidR="003C429D" w:rsidRPr="005108EB">
        <w:t xml:space="preserve"> effective on </w:t>
      </w:r>
      <w:r w:rsidR="00047E66">
        <w:t>Septemb</w:t>
      </w:r>
      <w:r w:rsidR="003C429D" w:rsidRPr="005108EB">
        <w:t>er 21</w:t>
      </w:r>
      <w:r w:rsidR="00C16536">
        <w:t>st</w:t>
      </w:r>
      <w:r w:rsidR="005108EB">
        <w:t xml:space="preserve"> would be used to </w:t>
      </w:r>
      <w:r w:rsidR="00AB0EEE">
        <w:t xml:space="preserve">adjudicate </w:t>
      </w:r>
      <w:r w:rsidR="00C16536">
        <w:t>SeaTac</w:t>
      </w:r>
      <w:r w:rsidR="00AB0EEE">
        <w:t>’s application</w:t>
      </w:r>
      <w:r w:rsidR="005108EB">
        <w:t>.</w:t>
      </w:r>
      <w:r w:rsidR="003C429D" w:rsidRPr="005108EB">
        <w:t xml:space="preserve"> </w:t>
      </w:r>
    </w:p>
    <w:p w14:paraId="73F427BE" w14:textId="77777777" w:rsidR="00AB0EEE" w:rsidRDefault="00AB0EEE" w:rsidP="002E3BF4">
      <w:pPr>
        <w:pStyle w:val="Default"/>
        <w:spacing w:line="360" w:lineRule="auto"/>
      </w:pPr>
    </w:p>
    <w:p w14:paraId="40A1D9E7" w14:textId="01D5843E" w:rsidR="00AF4418" w:rsidRDefault="00C16536" w:rsidP="002E3BF4">
      <w:pPr>
        <w:pStyle w:val="Default"/>
        <w:spacing w:line="360" w:lineRule="auto"/>
      </w:pPr>
      <w:r>
        <w:t>The</w:t>
      </w:r>
      <w:r w:rsidR="003C429D" w:rsidRPr="0050252A">
        <w:t xml:space="preserve"> question of the motion was </w:t>
      </w:r>
      <w:r w:rsidR="00AB0EEE">
        <w:t xml:space="preserve">to clarify which set of WAC 480-30 would be used to adjudicate </w:t>
      </w:r>
      <w:r>
        <w:t>SeaTac</w:t>
      </w:r>
      <w:r w:rsidR="00AB0EEE">
        <w:t xml:space="preserve">’s application.  The motion did not request that a decision </w:t>
      </w:r>
      <w:r w:rsidR="00285A94">
        <w:t>b</w:t>
      </w:r>
      <w:r w:rsidR="00AB0EEE">
        <w:t xml:space="preserve">e made on </w:t>
      </w:r>
      <w:r>
        <w:t>SeaTac</w:t>
      </w:r>
      <w:r w:rsidR="00AB0EEE">
        <w:t>’s application</w:t>
      </w:r>
      <w:r w:rsidR="00285A94">
        <w:t xml:space="preserve">.  </w:t>
      </w:r>
    </w:p>
    <w:p w14:paraId="48F08C90" w14:textId="77777777" w:rsidR="00C16536" w:rsidRDefault="00C16536" w:rsidP="002E3BF4">
      <w:pPr>
        <w:pStyle w:val="Default"/>
        <w:spacing w:line="360" w:lineRule="auto"/>
      </w:pPr>
    </w:p>
    <w:p w14:paraId="4F4D546B" w14:textId="655C791C" w:rsidR="00C16536" w:rsidRDefault="00C16536" w:rsidP="002E3BF4">
      <w:pPr>
        <w:pStyle w:val="Default"/>
        <w:spacing w:line="360" w:lineRule="auto"/>
      </w:pPr>
      <w:r>
        <w:t>WIC holds a certificate of conven</w:t>
      </w:r>
      <w:r w:rsidR="009903B6">
        <w:t>ience and necessity to provide</w:t>
      </w:r>
      <w:r>
        <w:t xml:space="preserve"> service </w:t>
      </w:r>
      <w:r w:rsidR="009903B6">
        <w:t>with the Territory that SeaTac is proposing to also serve.  SeaTac has not shown that it is providing different or better customer service to this Territory.</w:t>
      </w:r>
    </w:p>
    <w:p w14:paraId="275822CF" w14:textId="77777777" w:rsidR="00AF4418" w:rsidRDefault="00AF4418" w:rsidP="002E3BF4">
      <w:pPr>
        <w:pStyle w:val="Default"/>
        <w:spacing w:line="360" w:lineRule="auto"/>
      </w:pPr>
    </w:p>
    <w:p w14:paraId="5FA59A47" w14:textId="56309CC3" w:rsidR="009F71B5" w:rsidRPr="0050252A" w:rsidRDefault="00285A94" w:rsidP="002E3BF4">
      <w:pPr>
        <w:pStyle w:val="Default"/>
        <w:spacing w:line="360" w:lineRule="auto"/>
      </w:pPr>
      <w:r>
        <w:t xml:space="preserve">Furthermore </w:t>
      </w:r>
      <w:r w:rsidR="00AF4418">
        <w:t xml:space="preserve">RCW 81.68.040 does provide </w:t>
      </w:r>
      <w:r w:rsidR="001724A3">
        <w:t xml:space="preserve">for </w:t>
      </w:r>
      <w:r w:rsidR="00AF4418">
        <w:t>t</w:t>
      </w:r>
      <w:r>
        <w:t xml:space="preserve">he existing carrier in the territory </w:t>
      </w:r>
      <w:r w:rsidR="001724A3">
        <w:t xml:space="preserve">to </w:t>
      </w:r>
      <w:r w:rsidR="00AF4418">
        <w:t>have a</w:t>
      </w:r>
      <w:r>
        <w:t xml:space="preserve"> </w:t>
      </w:r>
      <w:r w:rsidR="00AF4418">
        <w:t>hearing in which they</w:t>
      </w:r>
      <w:r w:rsidR="001724A3">
        <w:t xml:space="preserve"> can</w:t>
      </w:r>
      <w:r w:rsidR="00AF4418">
        <w:t xml:space="preserve"> address the new applicant’s request.  </w:t>
      </w:r>
      <w:r w:rsidR="001724A3">
        <w:t xml:space="preserve"> We are the existing carrier that has served this territory very well over the past three decades and are requesting a hearing. </w:t>
      </w:r>
    </w:p>
    <w:p w14:paraId="6F1C7F84" w14:textId="77777777" w:rsidR="00CE334B" w:rsidRPr="0050252A" w:rsidRDefault="00CE334B" w:rsidP="002E3BF4">
      <w:pPr>
        <w:spacing w:after="0" w:line="360" w:lineRule="auto"/>
        <w:rPr>
          <w:rFonts w:ascii="Times New Roman" w:hAnsi="Times New Roman" w:cs="Times New Roman"/>
          <w:b/>
          <w:sz w:val="24"/>
          <w:szCs w:val="24"/>
        </w:rPr>
      </w:pPr>
    </w:p>
    <w:p w14:paraId="3354D01C" w14:textId="4FAC55AD" w:rsidR="002141FE" w:rsidRPr="009903B6" w:rsidRDefault="009903B6" w:rsidP="00C16536">
      <w:pPr>
        <w:spacing w:after="0" w:line="360" w:lineRule="auto"/>
        <w:outlineLvl w:val="0"/>
        <w:rPr>
          <w:rFonts w:ascii="Times New Roman" w:hAnsi="Times New Roman" w:cs="Times New Roman"/>
          <w:b/>
          <w:sz w:val="24"/>
          <w:szCs w:val="24"/>
          <w:u w:val="single"/>
        </w:rPr>
      </w:pPr>
      <w:r w:rsidRPr="009903B6">
        <w:rPr>
          <w:rFonts w:ascii="Times New Roman" w:hAnsi="Times New Roman" w:cs="Times New Roman"/>
          <w:b/>
          <w:sz w:val="24"/>
          <w:szCs w:val="24"/>
          <w:u w:val="single"/>
        </w:rPr>
        <w:t>I</w:t>
      </w:r>
      <w:r w:rsidR="002141FE" w:rsidRPr="009903B6">
        <w:rPr>
          <w:rFonts w:ascii="Times New Roman" w:hAnsi="Times New Roman" w:cs="Times New Roman"/>
          <w:b/>
          <w:sz w:val="24"/>
          <w:szCs w:val="24"/>
          <w:u w:val="single"/>
        </w:rPr>
        <w:t>NTRODUCTION</w:t>
      </w:r>
    </w:p>
    <w:p w14:paraId="1B6F30D3" w14:textId="77777777" w:rsidR="009903B6" w:rsidRDefault="009903B6" w:rsidP="002E3BF4">
      <w:pPr>
        <w:spacing w:line="360" w:lineRule="auto"/>
        <w:rPr>
          <w:rFonts w:ascii="Times New Roman" w:hAnsi="Times New Roman" w:cs="Times New Roman"/>
          <w:sz w:val="24"/>
          <w:szCs w:val="24"/>
        </w:rPr>
      </w:pPr>
    </w:p>
    <w:p w14:paraId="0EB0247F" w14:textId="7819DEA7" w:rsidR="00A14BED" w:rsidRPr="00DF33B4" w:rsidRDefault="002141FE" w:rsidP="002E3BF4">
      <w:pPr>
        <w:spacing w:line="360" w:lineRule="auto"/>
        <w:rPr>
          <w:rFonts w:ascii="Times New Roman" w:hAnsi="Times New Roman" w:cs="Times New Roman"/>
          <w:sz w:val="24"/>
          <w:szCs w:val="24"/>
        </w:rPr>
      </w:pPr>
      <w:r w:rsidRPr="0050252A">
        <w:rPr>
          <w:rFonts w:ascii="Times New Roman" w:hAnsi="Times New Roman" w:cs="Times New Roman"/>
          <w:sz w:val="24"/>
          <w:szCs w:val="24"/>
        </w:rPr>
        <w:t xml:space="preserve">On May 7, 2013 Northwest Smoking and Curing, Inc. </w:t>
      </w:r>
      <w:r w:rsidR="006C5E5E" w:rsidRPr="0050252A">
        <w:rPr>
          <w:rFonts w:ascii="Times New Roman" w:hAnsi="Times New Roman" w:cs="Times New Roman"/>
          <w:sz w:val="24"/>
          <w:szCs w:val="24"/>
        </w:rPr>
        <w:t>(</w:t>
      </w:r>
      <w:r w:rsidR="009903B6">
        <w:rPr>
          <w:rFonts w:ascii="Times New Roman" w:hAnsi="Times New Roman" w:cs="Times New Roman"/>
          <w:sz w:val="24"/>
          <w:szCs w:val="24"/>
        </w:rPr>
        <w:t>SeaTac</w:t>
      </w:r>
      <w:r w:rsidR="006C5E5E" w:rsidRPr="0050252A">
        <w:rPr>
          <w:rFonts w:ascii="Times New Roman" w:hAnsi="Times New Roman" w:cs="Times New Roman"/>
          <w:sz w:val="24"/>
          <w:szCs w:val="24"/>
        </w:rPr>
        <w:t xml:space="preserve">) filed an </w:t>
      </w:r>
      <w:r w:rsidRPr="0050252A">
        <w:rPr>
          <w:rFonts w:ascii="Times New Roman" w:hAnsi="Times New Roman" w:cs="Times New Roman"/>
          <w:sz w:val="24"/>
          <w:szCs w:val="24"/>
        </w:rPr>
        <w:t xml:space="preserve">application </w:t>
      </w:r>
      <w:r w:rsidR="001724A3">
        <w:rPr>
          <w:rFonts w:ascii="Times New Roman" w:hAnsi="Times New Roman" w:cs="Times New Roman"/>
          <w:sz w:val="24"/>
          <w:szCs w:val="24"/>
        </w:rPr>
        <w:t>under docket TC-130708.</w:t>
      </w:r>
      <w:r w:rsidRPr="0050252A">
        <w:rPr>
          <w:rFonts w:ascii="Times New Roman" w:hAnsi="Times New Roman" w:cs="Times New Roman"/>
          <w:sz w:val="24"/>
          <w:szCs w:val="24"/>
        </w:rPr>
        <w:t xml:space="preserve"> </w:t>
      </w:r>
      <w:r w:rsidR="00C87041">
        <w:rPr>
          <w:rFonts w:ascii="Times New Roman" w:hAnsi="Times New Roman" w:cs="Times New Roman"/>
          <w:sz w:val="24"/>
          <w:szCs w:val="24"/>
        </w:rPr>
        <w:t xml:space="preserve"> </w:t>
      </w:r>
      <w:r w:rsidR="001724A3">
        <w:rPr>
          <w:rFonts w:ascii="Times New Roman" w:hAnsi="Times New Roman" w:cs="Times New Roman"/>
          <w:sz w:val="24"/>
          <w:szCs w:val="24"/>
        </w:rPr>
        <w:t>W</w:t>
      </w:r>
      <w:r w:rsidR="007D1C94" w:rsidRPr="0050252A">
        <w:rPr>
          <w:rFonts w:ascii="Times New Roman" w:hAnsi="Times New Roman" w:cs="Times New Roman"/>
          <w:sz w:val="24"/>
          <w:szCs w:val="24"/>
        </w:rPr>
        <w:t>ickkiser International Companies, Inc. (</w:t>
      </w:r>
      <w:r w:rsidR="000F23ED">
        <w:rPr>
          <w:rFonts w:ascii="Times New Roman" w:hAnsi="Times New Roman" w:cs="Times New Roman"/>
          <w:sz w:val="24"/>
          <w:szCs w:val="24"/>
        </w:rPr>
        <w:t xml:space="preserve">WIC) </w:t>
      </w:r>
      <w:r w:rsidR="00C87041">
        <w:rPr>
          <w:rFonts w:ascii="Times New Roman" w:hAnsi="Times New Roman" w:cs="Times New Roman"/>
          <w:sz w:val="24"/>
          <w:szCs w:val="24"/>
        </w:rPr>
        <w:t>has</w:t>
      </w:r>
      <w:r w:rsidR="000F23ED">
        <w:rPr>
          <w:rFonts w:ascii="Times New Roman" w:hAnsi="Times New Roman" w:cs="Times New Roman"/>
          <w:sz w:val="24"/>
          <w:szCs w:val="24"/>
        </w:rPr>
        <w:t xml:space="preserve"> been operating Airporter Shuttle in the territory that S</w:t>
      </w:r>
      <w:r w:rsidR="009903B6">
        <w:rPr>
          <w:rFonts w:ascii="Times New Roman" w:hAnsi="Times New Roman" w:cs="Times New Roman"/>
          <w:sz w:val="24"/>
          <w:szCs w:val="24"/>
        </w:rPr>
        <w:t>eaTac</w:t>
      </w:r>
      <w:r w:rsidR="000F23ED">
        <w:rPr>
          <w:rFonts w:ascii="Times New Roman" w:hAnsi="Times New Roman" w:cs="Times New Roman"/>
          <w:sz w:val="24"/>
          <w:szCs w:val="24"/>
        </w:rPr>
        <w:t xml:space="preserve"> is requesting to operate in for 27 years.  </w:t>
      </w:r>
      <w:r w:rsidR="00C16536">
        <w:rPr>
          <w:rFonts w:ascii="Times New Roman" w:hAnsi="Times New Roman" w:cs="Times New Roman"/>
          <w:sz w:val="24"/>
          <w:szCs w:val="24"/>
        </w:rPr>
        <w:t>Seatac</w:t>
      </w:r>
      <w:r w:rsidR="009903B6">
        <w:rPr>
          <w:rFonts w:ascii="Times New Roman" w:hAnsi="Times New Roman" w:cs="Times New Roman"/>
          <w:sz w:val="24"/>
          <w:szCs w:val="24"/>
        </w:rPr>
        <w:t xml:space="preserve"> Shuttle is also an A</w:t>
      </w:r>
      <w:r w:rsidR="000F23ED">
        <w:rPr>
          <w:rFonts w:ascii="Times New Roman" w:hAnsi="Times New Roman" w:cs="Times New Roman"/>
          <w:sz w:val="24"/>
          <w:szCs w:val="24"/>
        </w:rPr>
        <w:t xml:space="preserve">irporter business that serves Whidbey Island.   </w:t>
      </w:r>
      <w:proofErr w:type="gramStart"/>
      <w:r w:rsidR="001724A3">
        <w:rPr>
          <w:rFonts w:ascii="Times New Roman" w:hAnsi="Times New Roman" w:cs="Times New Roman"/>
          <w:sz w:val="24"/>
          <w:szCs w:val="24"/>
        </w:rPr>
        <w:t>Ourselves</w:t>
      </w:r>
      <w:proofErr w:type="gramEnd"/>
      <w:r w:rsidR="001724A3">
        <w:rPr>
          <w:rFonts w:ascii="Times New Roman" w:hAnsi="Times New Roman" w:cs="Times New Roman"/>
          <w:sz w:val="24"/>
          <w:szCs w:val="24"/>
        </w:rPr>
        <w:t xml:space="preserve"> </w:t>
      </w:r>
      <w:r w:rsidR="000F23ED">
        <w:rPr>
          <w:rFonts w:ascii="Times New Roman" w:hAnsi="Times New Roman" w:cs="Times New Roman"/>
          <w:sz w:val="24"/>
          <w:szCs w:val="24"/>
        </w:rPr>
        <w:t xml:space="preserve">and </w:t>
      </w:r>
      <w:r w:rsidR="00C16536">
        <w:rPr>
          <w:rFonts w:ascii="Times New Roman" w:hAnsi="Times New Roman" w:cs="Times New Roman"/>
          <w:sz w:val="24"/>
          <w:szCs w:val="24"/>
        </w:rPr>
        <w:t>Seatac</w:t>
      </w:r>
      <w:r w:rsidR="000F23ED">
        <w:rPr>
          <w:rFonts w:ascii="Times New Roman" w:hAnsi="Times New Roman" w:cs="Times New Roman"/>
          <w:sz w:val="24"/>
          <w:szCs w:val="24"/>
        </w:rPr>
        <w:t xml:space="preserve"> S</w:t>
      </w:r>
      <w:r w:rsidR="004D20F5">
        <w:rPr>
          <w:rFonts w:ascii="Times New Roman" w:hAnsi="Times New Roman" w:cs="Times New Roman"/>
          <w:sz w:val="24"/>
          <w:szCs w:val="24"/>
        </w:rPr>
        <w:t>huttle</w:t>
      </w:r>
      <w:r w:rsidR="000F23ED">
        <w:rPr>
          <w:rFonts w:ascii="Times New Roman" w:hAnsi="Times New Roman" w:cs="Times New Roman"/>
          <w:sz w:val="24"/>
          <w:szCs w:val="24"/>
        </w:rPr>
        <w:t xml:space="preserve"> (SSH)</w:t>
      </w:r>
      <w:r w:rsidR="00D324D7" w:rsidRPr="0050252A">
        <w:rPr>
          <w:rFonts w:ascii="Times New Roman" w:hAnsi="Times New Roman" w:cs="Times New Roman"/>
          <w:sz w:val="24"/>
          <w:szCs w:val="24"/>
        </w:rPr>
        <w:t xml:space="preserve"> </w:t>
      </w:r>
      <w:r w:rsidR="000F23ED">
        <w:rPr>
          <w:rFonts w:ascii="Times New Roman" w:hAnsi="Times New Roman" w:cs="Times New Roman"/>
          <w:sz w:val="24"/>
          <w:szCs w:val="24"/>
        </w:rPr>
        <w:t>filed protests to this application</w:t>
      </w:r>
      <w:r w:rsidR="007D1C94" w:rsidRPr="0050252A">
        <w:rPr>
          <w:rFonts w:ascii="Times New Roman" w:hAnsi="Times New Roman" w:cs="Times New Roman"/>
          <w:sz w:val="24"/>
          <w:szCs w:val="24"/>
        </w:rPr>
        <w:t xml:space="preserve">. </w:t>
      </w:r>
      <w:r w:rsidR="000F23ED">
        <w:rPr>
          <w:rFonts w:ascii="Times New Roman" w:hAnsi="Times New Roman" w:cs="Times New Roman"/>
          <w:sz w:val="24"/>
          <w:szCs w:val="24"/>
        </w:rPr>
        <w:t xml:space="preserve"> All parties attended a</w:t>
      </w:r>
      <w:r w:rsidR="001E1CCE" w:rsidRPr="0050252A">
        <w:rPr>
          <w:rFonts w:ascii="Times New Roman" w:hAnsi="Times New Roman" w:cs="Times New Roman"/>
          <w:sz w:val="24"/>
          <w:szCs w:val="24"/>
        </w:rPr>
        <w:t xml:space="preserve"> </w:t>
      </w:r>
      <w:r w:rsidRPr="0050252A">
        <w:rPr>
          <w:rFonts w:ascii="Times New Roman" w:hAnsi="Times New Roman" w:cs="Times New Roman"/>
          <w:sz w:val="24"/>
          <w:szCs w:val="24"/>
        </w:rPr>
        <w:t>pre-hearing conference</w:t>
      </w:r>
      <w:r w:rsidR="001E1CCE" w:rsidRPr="0050252A">
        <w:rPr>
          <w:rFonts w:ascii="Times New Roman" w:hAnsi="Times New Roman" w:cs="Times New Roman"/>
          <w:sz w:val="24"/>
          <w:szCs w:val="24"/>
        </w:rPr>
        <w:t xml:space="preserve"> </w:t>
      </w:r>
      <w:r w:rsidR="000F23ED">
        <w:rPr>
          <w:rFonts w:ascii="Times New Roman" w:hAnsi="Times New Roman" w:cs="Times New Roman"/>
          <w:sz w:val="24"/>
          <w:szCs w:val="24"/>
        </w:rPr>
        <w:t>on A</w:t>
      </w:r>
      <w:r w:rsidRPr="0050252A">
        <w:rPr>
          <w:rFonts w:ascii="Times New Roman" w:hAnsi="Times New Roman" w:cs="Times New Roman"/>
          <w:sz w:val="24"/>
          <w:szCs w:val="24"/>
        </w:rPr>
        <w:t>ugust</w:t>
      </w:r>
      <w:r w:rsidR="004D20F5">
        <w:rPr>
          <w:rFonts w:ascii="Times New Roman" w:hAnsi="Times New Roman" w:cs="Times New Roman"/>
          <w:sz w:val="24"/>
          <w:szCs w:val="24"/>
        </w:rPr>
        <w:t xml:space="preserve"> 5</w:t>
      </w:r>
      <w:r w:rsidRPr="0050252A">
        <w:rPr>
          <w:rFonts w:ascii="Times New Roman" w:hAnsi="Times New Roman" w:cs="Times New Roman"/>
          <w:sz w:val="24"/>
          <w:szCs w:val="24"/>
        </w:rPr>
        <w:t xml:space="preserve">, </w:t>
      </w:r>
      <w:r w:rsidR="000F23ED">
        <w:rPr>
          <w:rFonts w:ascii="Times New Roman" w:hAnsi="Times New Roman" w:cs="Times New Roman"/>
          <w:sz w:val="24"/>
          <w:szCs w:val="24"/>
        </w:rPr>
        <w:t>2013.</w:t>
      </w:r>
      <w:r w:rsidR="006C5E5E" w:rsidRPr="0050252A">
        <w:rPr>
          <w:rFonts w:ascii="Times New Roman" w:hAnsi="Times New Roman" w:cs="Times New Roman"/>
          <w:sz w:val="24"/>
          <w:szCs w:val="24"/>
        </w:rPr>
        <w:t xml:space="preserve"> </w:t>
      </w:r>
      <w:r w:rsidR="00D324D7" w:rsidRPr="0050252A">
        <w:rPr>
          <w:rFonts w:ascii="Times New Roman" w:hAnsi="Times New Roman" w:cs="Times New Roman"/>
          <w:sz w:val="24"/>
          <w:szCs w:val="24"/>
        </w:rPr>
        <w:t xml:space="preserve"> </w:t>
      </w:r>
      <w:r w:rsidR="009D06B8" w:rsidRPr="0050252A">
        <w:rPr>
          <w:rFonts w:ascii="Times New Roman" w:hAnsi="Times New Roman" w:cs="Times New Roman"/>
          <w:sz w:val="24"/>
          <w:szCs w:val="24"/>
        </w:rPr>
        <w:t xml:space="preserve">At that conference </w:t>
      </w:r>
      <w:r w:rsidR="000F23ED">
        <w:rPr>
          <w:rFonts w:ascii="Times New Roman" w:hAnsi="Times New Roman" w:cs="Times New Roman"/>
          <w:sz w:val="24"/>
          <w:szCs w:val="24"/>
        </w:rPr>
        <w:t xml:space="preserve">WIC and SSH </w:t>
      </w:r>
      <w:r w:rsidR="008214E7" w:rsidRPr="0050252A">
        <w:rPr>
          <w:rFonts w:ascii="Times New Roman" w:hAnsi="Times New Roman" w:cs="Times New Roman"/>
          <w:sz w:val="24"/>
          <w:szCs w:val="24"/>
        </w:rPr>
        <w:t>requested</w:t>
      </w:r>
      <w:r w:rsidRPr="0050252A">
        <w:rPr>
          <w:rFonts w:ascii="Times New Roman" w:hAnsi="Times New Roman" w:cs="Times New Roman"/>
          <w:sz w:val="24"/>
          <w:szCs w:val="24"/>
        </w:rPr>
        <w:t xml:space="preserve"> a hearing date in November of 2</w:t>
      </w:r>
      <w:r w:rsidR="00272370" w:rsidRPr="0050252A">
        <w:rPr>
          <w:rFonts w:ascii="Times New Roman" w:hAnsi="Times New Roman" w:cs="Times New Roman"/>
          <w:sz w:val="24"/>
          <w:szCs w:val="24"/>
        </w:rPr>
        <w:t>0</w:t>
      </w:r>
      <w:r w:rsidRPr="0050252A">
        <w:rPr>
          <w:rFonts w:ascii="Times New Roman" w:hAnsi="Times New Roman" w:cs="Times New Roman"/>
          <w:sz w:val="24"/>
          <w:szCs w:val="24"/>
        </w:rPr>
        <w:t>13</w:t>
      </w:r>
      <w:r w:rsidR="008214E7" w:rsidRPr="0050252A">
        <w:rPr>
          <w:rFonts w:ascii="Times New Roman" w:hAnsi="Times New Roman" w:cs="Times New Roman"/>
          <w:sz w:val="24"/>
          <w:szCs w:val="24"/>
        </w:rPr>
        <w:t xml:space="preserve"> due to business scheduling concerns. </w:t>
      </w:r>
      <w:r w:rsidR="00DF33B4">
        <w:rPr>
          <w:rFonts w:ascii="Times New Roman" w:hAnsi="Times New Roman" w:cs="Times New Roman"/>
          <w:sz w:val="24"/>
          <w:szCs w:val="24"/>
        </w:rPr>
        <w:t xml:space="preserve"> </w:t>
      </w:r>
      <w:r w:rsidR="008214E7" w:rsidRPr="0050252A">
        <w:rPr>
          <w:rFonts w:ascii="Times New Roman" w:hAnsi="Times New Roman" w:cs="Times New Roman"/>
          <w:sz w:val="24"/>
          <w:szCs w:val="24"/>
        </w:rPr>
        <w:t>The AAG</w:t>
      </w:r>
      <w:r w:rsidRPr="0050252A">
        <w:rPr>
          <w:rFonts w:ascii="Times New Roman" w:hAnsi="Times New Roman" w:cs="Times New Roman"/>
          <w:sz w:val="24"/>
          <w:szCs w:val="24"/>
        </w:rPr>
        <w:t>, on be</w:t>
      </w:r>
      <w:r w:rsidR="00D324D7" w:rsidRPr="0050252A">
        <w:rPr>
          <w:rFonts w:ascii="Times New Roman" w:hAnsi="Times New Roman" w:cs="Times New Roman"/>
          <w:sz w:val="24"/>
          <w:szCs w:val="24"/>
        </w:rPr>
        <w:t>half of the commission staff</w:t>
      </w:r>
      <w:r w:rsidR="00BA421E" w:rsidRPr="0050252A">
        <w:rPr>
          <w:rFonts w:ascii="Times New Roman" w:hAnsi="Times New Roman" w:cs="Times New Roman"/>
          <w:sz w:val="24"/>
          <w:szCs w:val="24"/>
        </w:rPr>
        <w:t>, argued</w:t>
      </w:r>
      <w:r w:rsidRPr="0050252A">
        <w:rPr>
          <w:rFonts w:ascii="Times New Roman" w:hAnsi="Times New Roman" w:cs="Times New Roman"/>
          <w:sz w:val="24"/>
          <w:szCs w:val="24"/>
        </w:rPr>
        <w:t xml:space="preserve"> that the applicant should be granted an earlier </w:t>
      </w:r>
      <w:r w:rsidR="0051528B" w:rsidRPr="0050252A">
        <w:rPr>
          <w:rFonts w:ascii="Times New Roman" w:hAnsi="Times New Roman" w:cs="Times New Roman"/>
          <w:sz w:val="24"/>
          <w:szCs w:val="24"/>
        </w:rPr>
        <w:t xml:space="preserve">hearing </w:t>
      </w:r>
      <w:r w:rsidRPr="0050252A">
        <w:rPr>
          <w:rFonts w:ascii="Times New Roman" w:hAnsi="Times New Roman" w:cs="Times New Roman"/>
          <w:sz w:val="24"/>
          <w:szCs w:val="24"/>
        </w:rPr>
        <w:t>date.  He</w:t>
      </w:r>
      <w:r w:rsidR="00D324D7" w:rsidRPr="0050252A">
        <w:rPr>
          <w:rFonts w:ascii="Times New Roman" w:hAnsi="Times New Roman" w:cs="Times New Roman"/>
          <w:sz w:val="24"/>
          <w:szCs w:val="24"/>
        </w:rPr>
        <w:t xml:space="preserve">aring was subsequently set for </w:t>
      </w:r>
      <w:r w:rsidRPr="0050252A">
        <w:rPr>
          <w:rFonts w:ascii="Times New Roman" w:hAnsi="Times New Roman" w:cs="Times New Roman"/>
          <w:sz w:val="24"/>
          <w:szCs w:val="24"/>
        </w:rPr>
        <w:t>October 2, 2013.</w:t>
      </w:r>
      <w:r w:rsidR="00E16B5E" w:rsidRPr="0050252A">
        <w:rPr>
          <w:rFonts w:ascii="Times New Roman" w:hAnsi="Times New Roman" w:cs="Times New Roman"/>
          <w:color w:val="FF0000"/>
          <w:sz w:val="24"/>
          <w:szCs w:val="24"/>
          <w:vertAlign w:val="subscript"/>
        </w:rPr>
        <w:t xml:space="preserve"> </w:t>
      </w:r>
    </w:p>
    <w:p w14:paraId="193AB4A6" w14:textId="35D176EA" w:rsidR="00A071F3" w:rsidRPr="00231F89" w:rsidRDefault="00DF33B4" w:rsidP="002E3BF4">
      <w:pPr>
        <w:spacing w:line="360" w:lineRule="auto"/>
        <w:rPr>
          <w:rFonts w:ascii="Times New Roman" w:hAnsi="Times New Roman" w:cs="Times New Roman"/>
          <w:sz w:val="24"/>
          <w:szCs w:val="24"/>
        </w:rPr>
      </w:pPr>
      <w:r w:rsidRPr="00231F89">
        <w:rPr>
          <w:rFonts w:ascii="Times New Roman" w:hAnsi="Times New Roman" w:cs="Times New Roman"/>
          <w:sz w:val="24"/>
          <w:szCs w:val="24"/>
        </w:rPr>
        <w:t xml:space="preserve">On September 10, 2013, the </w:t>
      </w:r>
      <w:r w:rsidR="00E16B5E" w:rsidRPr="00231F89">
        <w:rPr>
          <w:rFonts w:ascii="Times New Roman" w:hAnsi="Times New Roman" w:cs="Times New Roman"/>
          <w:sz w:val="24"/>
          <w:szCs w:val="24"/>
        </w:rPr>
        <w:t>AAG submitted a Motion for Clarification</w:t>
      </w:r>
      <w:r w:rsidR="00C87041" w:rsidRPr="00231F89">
        <w:rPr>
          <w:rFonts w:ascii="Times New Roman" w:hAnsi="Times New Roman" w:cs="Times New Roman"/>
          <w:sz w:val="24"/>
          <w:szCs w:val="24"/>
        </w:rPr>
        <w:t>.  This motion</w:t>
      </w:r>
      <w:r w:rsidR="00E16B5E" w:rsidRPr="00231F89">
        <w:rPr>
          <w:rFonts w:ascii="Times New Roman" w:hAnsi="Times New Roman" w:cs="Times New Roman"/>
          <w:sz w:val="24"/>
          <w:szCs w:val="24"/>
        </w:rPr>
        <w:t xml:space="preserve"> </w:t>
      </w:r>
      <w:r w:rsidR="00C87041" w:rsidRPr="00231F89">
        <w:rPr>
          <w:rFonts w:ascii="Times New Roman" w:hAnsi="Times New Roman" w:cs="Times New Roman"/>
          <w:sz w:val="24"/>
          <w:szCs w:val="24"/>
        </w:rPr>
        <w:t xml:space="preserve">looked for clarification on </w:t>
      </w:r>
      <w:r w:rsidRPr="00231F89">
        <w:rPr>
          <w:rFonts w:ascii="Times New Roman" w:hAnsi="Times New Roman" w:cs="Times New Roman"/>
          <w:sz w:val="24"/>
          <w:szCs w:val="24"/>
        </w:rPr>
        <w:t>which set of</w:t>
      </w:r>
      <w:r w:rsidR="00A071F3" w:rsidRPr="00231F89">
        <w:rPr>
          <w:rFonts w:ascii="Times New Roman" w:hAnsi="Times New Roman" w:cs="Times New Roman"/>
          <w:sz w:val="24"/>
          <w:szCs w:val="24"/>
        </w:rPr>
        <w:t xml:space="preserve"> RCW 480-30</w:t>
      </w:r>
      <w:r w:rsidRPr="00231F89">
        <w:rPr>
          <w:rFonts w:ascii="Times New Roman" w:hAnsi="Times New Roman" w:cs="Times New Roman"/>
          <w:sz w:val="24"/>
          <w:szCs w:val="24"/>
        </w:rPr>
        <w:t xml:space="preserve"> rules </w:t>
      </w:r>
      <w:r w:rsidR="00C87041" w:rsidRPr="00231F89">
        <w:rPr>
          <w:rFonts w:ascii="Times New Roman" w:hAnsi="Times New Roman" w:cs="Times New Roman"/>
          <w:sz w:val="24"/>
          <w:szCs w:val="24"/>
        </w:rPr>
        <w:t xml:space="preserve">to use in adjudicating Smoking’s application.  </w:t>
      </w:r>
      <w:r w:rsidRPr="00231F89">
        <w:rPr>
          <w:rFonts w:ascii="Times New Roman" w:hAnsi="Times New Roman" w:cs="Times New Roman"/>
          <w:sz w:val="24"/>
          <w:szCs w:val="24"/>
        </w:rPr>
        <w:t xml:space="preserve">This request was made because </w:t>
      </w:r>
      <w:r w:rsidR="00A071F3" w:rsidRPr="00231F89">
        <w:rPr>
          <w:rFonts w:ascii="Times New Roman" w:hAnsi="Times New Roman" w:cs="Times New Roman"/>
          <w:sz w:val="24"/>
          <w:szCs w:val="24"/>
        </w:rPr>
        <w:t xml:space="preserve">RCW </w:t>
      </w:r>
      <w:r w:rsidRPr="00231F89">
        <w:rPr>
          <w:rFonts w:ascii="Times New Roman" w:hAnsi="Times New Roman" w:cs="Times New Roman"/>
          <w:sz w:val="24"/>
          <w:szCs w:val="24"/>
        </w:rPr>
        <w:t>480-30</w:t>
      </w:r>
      <w:r w:rsidR="00A071F3" w:rsidRPr="00231F89">
        <w:rPr>
          <w:rFonts w:ascii="Times New Roman" w:hAnsi="Times New Roman" w:cs="Times New Roman"/>
          <w:sz w:val="24"/>
          <w:szCs w:val="24"/>
        </w:rPr>
        <w:t xml:space="preserve"> had been re-written.  The Commission had issued an effective date of October 23, 2013 for the new rules.</w:t>
      </w:r>
      <w:r w:rsidR="001D2081">
        <w:rPr>
          <w:rFonts w:ascii="Times New Roman" w:hAnsi="Times New Roman" w:cs="Times New Roman"/>
          <w:sz w:val="24"/>
          <w:szCs w:val="24"/>
        </w:rPr>
        <w:t xml:space="preserve">  </w:t>
      </w:r>
      <w:r w:rsidR="001D2081" w:rsidRPr="0050252A">
        <w:rPr>
          <w:rFonts w:ascii="Times New Roman" w:hAnsi="Times New Roman" w:cs="Times New Roman"/>
          <w:sz w:val="24"/>
          <w:szCs w:val="24"/>
        </w:rPr>
        <w:t>Until such date the effective rules in WAC 480-30 were those described in Order R-533, TC-</w:t>
      </w:r>
      <w:proofErr w:type="gramStart"/>
      <w:r w:rsidR="001D2081" w:rsidRPr="0050252A">
        <w:rPr>
          <w:rFonts w:ascii="Times New Roman" w:hAnsi="Times New Roman" w:cs="Times New Roman"/>
          <w:sz w:val="24"/>
          <w:szCs w:val="24"/>
        </w:rPr>
        <w:t>020497</w:t>
      </w:r>
      <w:r w:rsidR="001D2081">
        <w:rPr>
          <w:rFonts w:ascii="Times New Roman" w:hAnsi="Times New Roman" w:cs="Times New Roman"/>
          <w:sz w:val="24"/>
          <w:szCs w:val="24"/>
        </w:rPr>
        <w:t>.</w:t>
      </w:r>
      <w:proofErr w:type="gramEnd"/>
      <w:r w:rsidR="001D2081">
        <w:rPr>
          <w:rFonts w:ascii="Times New Roman" w:hAnsi="Times New Roman" w:cs="Times New Roman"/>
          <w:sz w:val="24"/>
          <w:szCs w:val="24"/>
        </w:rPr>
        <w:t xml:space="preserve"> </w:t>
      </w:r>
    </w:p>
    <w:p w14:paraId="19037F23" w14:textId="04955053" w:rsidR="00A071F3" w:rsidRDefault="00A071F3" w:rsidP="002E3BF4">
      <w:pPr>
        <w:spacing w:line="360" w:lineRule="auto"/>
        <w:rPr>
          <w:rFonts w:ascii="Times New Roman" w:hAnsi="Times New Roman" w:cs="Times New Roman"/>
          <w:sz w:val="24"/>
          <w:szCs w:val="24"/>
        </w:rPr>
      </w:pPr>
      <w:r>
        <w:rPr>
          <w:rFonts w:ascii="Times New Roman" w:hAnsi="Times New Roman" w:cs="Times New Roman"/>
          <w:sz w:val="24"/>
          <w:szCs w:val="24"/>
        </w:rPr>
        <w:t>Timeline:</w:t>
      </w:r>
    </w:p>
    <w:p w14:paraId="181D1B67" w14:textId="1D4AE970" w:rsidR="00A071F3" w:rsidRDefault="00B03195" w:rsidP="002E3BF4">
      <w:pPr>
        <w:spacing w:line="360" w:lineRule="auto"/>
        <w:rPr>
          <w:rFonts w:ascii="Times New Roman" w:hAnsi="Times New Roman" w:cs="Times New Roman"/>
          <w:sz w:val="24"/>
          <w:szCs w:val="24"/>
        </w:rPr>
      </w:pPr>
      <w:r>
        <w:rPr>
          <w:rFonts w:ascii="Times New Roman" w:hAnsi="Times New Roman" w:cs="Times New Roman"/>
          <w:sz w:val="24"/>
          <w:szCs w:val="24"/>
        </w:rPr>
        <w:t>May 7, 2013 Smoking Application filed TC -130708</w:t>
      </w:r>
    </w:p>
    <w:p w14:paraId="613F8D04" w14:textId="7C0C82A6" w:rsidR="00B03195" w:rsidRDefault="00B03195" w:rsidP="002E3BF4">
      <w:pPr>
        <w:spacing w:line="360" w:lineRule="auto"/>
        <w:rPr>
          <w:rFonts w:ascii="Times New Roman" w:hAnsi="Times New Roman" w:cs="Times New Roman"/>
          <w:sz w:val="24"/>
          <w:szCs w:val="24"/>
        </w:rPr>
      </w:pPr>
      <w:r>
        <w:rPr>
          <w:rFonts w:ascii="Times New Roman" w:hAnsi="Times New Roman" w:cs="Times New Roman"/>
          <w:sz w:val="24"/>
          <w:szCs w:val="24"/>
        </w:rPr>
        <w:t xml:space="preserve">August 5, </w:t>
      </w:r>
      <w:proofErr w:type="gramStart"/>
      <w:r>
        <w:rPr>
          <w:rFonts w:ascii="Times New Roman" w:hAnsi="Times New Roman" w:cs="Times New Roman"/>
          <w:sz w:val="24"/>
          <w:szCs w:val="24"/>
        </w:rPr>
        <w:t>2013  Prehearing</w:t>
      </w:r>
      <w:proofErr w:type="gramEnd"/>
      <w:r>
        <w:rPr>
          <w:rFonts w:ascii="Times New Roman" w:hAnsi="Times New Roman" w:cs="Times New Roman"/>
          <w:sz w:val="24"/>
          <w:szCs w:val="24"/>
        </w:rPr>
        <w:t xml:space="preserve"> conference</w:t>
      </w:r>
    </w:p>
    <w:p w14:paraId="5DEA2EA6" w14:textId="06FD0D2C" w:rsidR="00B03195" w:rsidRDefault="00B03195" w:rsidP="002E3BF4">
      <w:pPr>
        <w:spacing w:line="360" w:lineRule="auto"/>
        <w:rPr>
          <w:rFonts w:ascii="Times New Roman" w:hAnsi="Times New Roman" w:cs="Times New Roman"/>
          <w:sz w:val="24"/>
          <w:szCs w:val="24"/>
        </w:rPr>
      </w:pPr>
      <w:r>
        <w:rPr>
          <w:rFonts w:ascii="Times New Roman" w:hAnsi="Times New Roman" w:cs="Times New Roman"/>
          <w:sz w:val="24"/>
          <w:szCs w:val="24"/>
        </w:rPr>
        <w:t>September 10, 2013 AAG submits motion for clarification</w:t>
      </w:r>
    </w:p>
    <w:p w14:paraId="6B074960" w14:textId="17D18AA2" w:rsidR="00B03195" w:rsidRDefault="00B03195" w:rsidP="002E3BF4">
      <w:pPr>
        <w:spacing w:line="360" w:lineRule="auto"/>
        <w:rPr>
          <w:rFonts w:ascii="Times New Roman" w:hAnsi="Times New Roman" w:cs="Times New Roman"/>
          <w:sz w:val="24"/>
          <w:szCs w:val="24"/>
        </w:rPr>
      </w:pPr>
      <w:r>
        <w:rPr>
          <w:rFonts w:ascii="Times New Roman" w:hAnsi="Times New Roman" w:cs="Times New Roman"/>
          <w:sz w:val="24"/>
          <w:szCs w:val="24"/>
        </w:rPr>
        <w:t>September 12, 2013 ALJ suspends October 2</w:t>
      </w:r>
      <w:r w:rsidRPr="00B03195">
        <w:rPr>
          <w:rFonts w:ascii="Times New Roman" w:hAnsi="Times New Roman" w:cs="Times New Roman"/>
          <w:sz w:val="24"/>
          <w:szCs w:val="24"/>
          <w:vertAlign w:val="superscript"/>
        </w:rPr>
        <w:t>nd</w:t>
      </w:r>
      <w:r>
        <w:rPr>
          <w:rFonts w:ascii="Times New Roman" w:hAnsi="Times New Roman" w:cs="Times New Roman"/>
          <w:sz w:val="24"/>
          <w:szCs w:val="24"/>
        </w:rPr>
        <w:t xml:space="preserve"> hearing date (originally scheduled in August 5</w:t>
      </w:r>
      <w:r w:rsidRPr="00B03195">
        <w:rPr>
          <w:rFonts w:ascii="Times New Roman" w:hAnsi="Times New Roman" w:cs="Times New Roman"/>
          <w:sz w:val="24"/>
          <w:szCs w:val="24"/>
          <w:vertAlign w:val="superscript"/>
        </w:rPr>
        <w:t>th</w:t>
      </w:r>
      <w:r>
        <w:rPr>
          <w:rFonts w:ascii="Times New Roman" w:hAnsi="Times New Roman" w:cs="Times New Roman"/>
          <w:sz w:val="24"/>
          <w:szCs w:val="24"/>
        </w:rPr>
        <w:t xml:space="preserve"> prehearing conference)</w:t>
      </w:r>
    </w:p>
    <w:p w14:paraId="34EF15FF" w14:textId="4A30F5F0" w:rsidR="00B03195" w:rsidRDefault="00B03195" w:rsidP="002E3BF4">
      <w:pPr>
        <w:spacing w:line="360" w:lineRule="auto"/>
        <w:rPr>
          <w:rFonts w:ascii="Times New Roman" w:hAnsi="Times New Roman" w:cs="Times New Roman"/>
          <w:sz w:val="24"/>
          <w:szCs w:val="24"/>
        </w:rPr>
      </w:pPr>
      <w:r>
        <w:rPr>
          <w:rFonts w:ascii="Times New Roman" w:hAnsi="Times New Roman" w:cs="Times New Roman"/>
          <w:sz w:val="24"/>
          <w:szCs w:val="24"/>
        </w:rPr>
        <w:t>September 21, 2013 Commission sends new rules to codifier</w:t>
      </w:r>
    </w:p>
    <w:p w14:paraId="5E92BA3A" w14:textId="50705B2C" w:rsidR="00B03195" w:rsidRDefault="00B03195" w:rsidP="002E3BF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November 8, 2013 ALJ issues order 2 that we are disputing in this document.</w:t>
      </w:r>
    </w:p>
    <w:p w14:paraId="532B9647" w14:textId="77777777" w:rsidR="00B03195" w:rsidRDefault="00B03195" w:rsidP="002E3BF4">
      <w:pPr>
        <w:spacing w:line="360" w:lineRule="auto"/>
        <w:rPr>
          <w:rFonts w:ascii="Times New Roman" w:hAnsi="Times New Roman" w:cs="Times New Roman"/>
          <w:sz w:val="24"/>
          <w:szCs w:val="24"/>
        </w:rPr>
      </w:pPr>
    </w:p>
    <w:p w14:paraId="1A0E4E8E" w14:textId="7A59B1F9" w:rsidR="002141FE" w:rsidRPr="009903B6" w:rsidRDefault="002141FE" w:rsidP="009903B6">
      <w:pPr>
        <w:spacing w:line="360" w:lineRule="auto"/>
        <w:rPr>
          <w:rFonts w:ascii="Times New Roman" w:hAnsi="Times New Roman" w:cs="Times New Roman"/>
          <w:sz w:val="24"/>
          <w:szCs w:val="24"/>
        </w:rPr>
      </w:pPr>
      <w:r w:rsidRPr="0050252A">
        <w:rPr>
          <w:rFonts w:ascii="Times New Roman" w:hAnsi="Times New Roman" w:cs="Times New Roman"/>
          <w:b/>
          <w:sz w:val="24"/>
          <w:szCs w:val="24"/>
          <w:u w:val="single"/>
        </w:rPr>
        <w:t>DISCUSSION</w:t>
      </w:r>
    </w:p>
    <w:p w14:paraId="7E8F02BB" w14:textId="05D023DF" w:rsidR="00AD218B" w:rsidRDefault="00322D30" w:rsidP="002E3BF4">
      <w:pPr>
        <w:spacing w:line="360" w:lineRule="auto"/>
        <w:rPr>
          <w:rFonts w:ascii="Times New Roman" w:hAnsi="Times New Roman" w:cs="Times New Roman"/>
          <w:sz w:val="24"/>
          <w:szCs w:val="24"/>
        </w:rPr>
      </w:pPr>
      <w:r w:rsidRPr="0050252A">
        <w:rPr>
          <w:rFonts w:ascii="Times New Roman" w:hAnsi="Times New Roman" w:cs="Times New Roman"/>
          <w:sz w:val="24"/>
          <w:szCs w:val="24"/>
        </w:rPr>
        <w:t>A</w:t>
      </w:r>
      <w:r w:rsidR="002141FE" w:rsidRPr="0050252A">
        <w:rPr>
          <w:rFonts w:ascii="Times New Roman" w:hAnsi="Times New Roman" w:cs="Times New Roman"/>
          <w:sz w:val="24"/>
          <w:szCs w:val="24"/>
        </w:rPr>
        <w:t xml:space="preserve"> Motion for Clarification </w:t>
      </w:r>
      <w:r w:rsidRPr="0050252A">
        <w:rPr>
          <w:rFonts w:ascii="Times New Roman" w:hAnsi="Times New Roman" w:cs="Times New Roman"/>
          <w:sz w:val="24"/>
          <w:szCs w:val="24"/>
        </w:rPr>
        <w:t xml:space="preserve">was filed by the AAG on September 10, 2013. </w:t>
      </w:r>
      <w:r w:rsidR="006075F1">
        <w:rPr>
          <w:rFonts w:ascii="Times New Roman" w:hAnsi="Times New Roman" w:cs="Times New Roman"/>
          <w:sz w:val="24"/>
          <w:szCs w:val="24"/>
        </w:rPr>
        <w:t xml:space="preserve">  In h</w:t>
      </w:r>
      <w:r w:rsidR="0082522A">
        <w:rPr>
          <w:rFonts w:ascii="Times New Roman" w:hAnsi="Times New Roman" w:cs="Times New Roman"/>
          <w:sz w:val="24"/>
          <w:szCs w:val="24"/>
        </w:rPr>
        <w:t>is motion the AAG presents two scenarios.   One is to apply the r</w:t>
      </w:r>
      <w:r w:rsidRPr="0050252A">
        <w:rPr>
          <w:rFonts w:ascii="Times New Roman" w:hAnsi="Times New Roman" w:cs="Times New Roman"/>
          <w:sz w:val="24"/>
          <w:szCs w:val="24"/>
        </w:rPr>
        <w:t xml:space="preserve">ules </w:t>
      </w:r>
      <w:r w:rsidR="0082522A">
        <w:rPr>
          <w:rFonts w:ascii="Times New Roman" w:hAnsi="Times New Roman" w:cs="Times New Roman"/>
          <w:sz w:val="24"/>
          <w:szCs w:val="24"/>
        </w:rPr>
        <w:t xml:space="preserve">in </w:t>
      </w:r>
      <w:r w:rsidR="0082522A" w:rsidRPr="0050252A">
        <w:rPr>
          <w:rFonts w:ascii="Times New Roman" w:hAnsi="Times New Roman" w:cs="Times New Roman"/>
          <w:sz w:val="24"/>
          <w:szCs w:val="24"/>
        </w:rPr>
        <w:t xml:space="preserve">WAC 480-30 </w:t>
      </w:r>
      <w:r w:rsidR="0082522A">
        <w:rPr>
          <w:rFonts w:ascii="Times New Roman" w:hAnsi="Times New Roman" w:cs="Times New Roman"/>
          <w:sz w:val="24"/>
          <w:szCs w:val="24"/>
        </w:rPr>
        <w:t>(</w:t>
      </w:r>
      <w:r w:rsidR="0082522A" w:rsidRPr="0050252A">
        <w:rPr>
          <w:rFonts w:ascii="Times New Roman" w:hAnsi="Times New Roman" w:cs="Times New Roman"/>
          <w:sz w:val="24"/>
          <w:szCs w:val="24"/>
        </w:rPr>
        <w:t>those described in Order R-533</w:t>
      </w:r>
      <w:r w:rsidR="0082522A">
        <w:rPr>
          <w:rFonts w:ascii="Times New Roman" w:hAnsi="Times New Roman" w:cs="Times New Roman"/>
          <w:sz w:val="24"/>
          <w:szCs w:val="24"/>
        </w:rPr>
        <w:t xml:space="preserve">) that were in effect at the time of </w:t>
      </w:r>
      <w:r w:rsidR="00C16536">
        <w:rPr>
          <w:rFonts w:ascii="Times New Roman" w:hAnsi="Times New Roman" w:cs="Times New Roman"/>
          <w:sz w:val="24"/>
          <w:szCs w:val="24"/>
        </w:rPr>
        <w:t>SeaTac</w:t>
      </w:r>
      <w:r w:rsidR="0082522A">
        <w:rPr>
          <w:rFonts w:ascii="Times New Roman" w:hAnsi="Times New Roman" w:cs="Times New Roman"/>
          <w:sz w:val="24"/>
          <w:szCs w:val="24"/>
        </w:rPr>
        <w:t xml:space="preserve">’s application.  The other is to look forward and apply the rules the come into effect on </w:t>
      </w:r>
      <w:r w:rsidR="00047E66">
        <w:rPr>
          <w:rFonts w:ascii="Times New Roman" w:hAnsi="Times New Roman" w:cs="Times New Roman"/>
          <w:sz w:val="24"/>
          <w:szCs w:val="24"/>
        </w:rPr>
        <w:t>Septemb</w:t>
      </w:r>
      <w:r w:rsidR="0082522A">
        <w:rPr>
          <w:rFonts w:ascii="Times New Roman" w:hAnsi="Times New Roman" w:cs="Times New Roman"/>
          <w:sz w:val="24"/>
          <w:szCs w:val="24"/>
        </w:rPr>
        <w:t xml:space="preserve">er 21, 2013.   The motion asked for a decision on these two options.  It </w:t>
      </w:r>
      <w:r w:rsidR="00F67DA4">
        <w:rPr>
          <w:rFonts w:ascii="Times New Roman" w:hAnsi="Times New Roman" w:cs="Times New Roman"/>
          <w:sz w:val="24"/>
          <w:szCs w:val="24"/>
        </w:rPr>
        <w:t xml:space="preserve">did not ask the ALJ to rule nor did it </w:t>
      </w:r>
      <w:r w:rsidR="0082522A">
        <w:rPr>
          <w:rFonts w:ascii="Times New Roman" w:hAnsi="Times New Roman" w:cs="Times New Roman"/>
          <w:sz w:val="24"/>
          <w:szCs w:val="24"/>
        </w:rPr>
        <w:t>ask the ALJ to make a decision that</w:t>
      </w:r>
      <w:r w:rsidR="00F67DA4">
        <w:rPr>
          <w:rFonts w:ascii="Times New Roman" w:hAnsi="Times New Roman" w:cs="Times New Roman"/>
          <w:sz w:val="24"/>
          <w:szCs w:val="24"/>
        </w:rPr>
        <w:t xml:space="preserve"> effectively</w:t>
      </w:r>
      <w:r w:rsidR="0082522A">
        <w:rPr>
          <w:rFonts w:ascii="Times New Roman" w:hAnsi="Times New Roman" w:cs="Times New Roman"/>
          <w:sz w:val="24"/>
          <w:szCs w:val="24"/>
        </w:rPr>
        <w:t xml:space="preserve"> prevents our company from presenting </w:t>
      </w:r>
      <w:r w:rsidR="002628F3">
        <w:rPr>
          <w:rFonts w:ascii="Times New Roman" w:hAnsi="Times New Roman" w:cs="Times New Roman"/>
          <w:sz w:val="24"/>
          <w:szCs w:val="24"/>
        </w:rPr>
        <w:t>its opinion</w:t>
      </w:r>
      <w:r w:rsidR="009903B6">
        <w:rPr>
          <w:rFonts w:ascii="Times New Roman" w:hAnsi="Times New Roman" w:cs="Times New Roman"/>
          <w:sz w:val="24"/>
          <w:szCs w:val="24"/>
        </w:rPr>
        <w:t xml:space="preserve"> (at a hearing in front of the commission)</w:t>
      </w:r>
      <w:r w:rsidR="002628F3">
        <w:rPr>
          <w:rFonts w:ascii="Times New Roman" w:hAnsi="Times New Roman" w:cs="Times New Roman"/>
          <w:sz w:val="24"/>
          <w:szCs w:val="24"/>
        </w:rPr>
        <w:t xml:space="preserve"> on how our customers will be damaged</w:t>
      </w:r>
      <w:proofErr w:type="gramStart"/>
      <w:r w:rsidR="002628F3">
        <w:rPr>
          <w:rFonts w:ascii="Times New Roman" w:hAnsi="Times New Roman" w:cs="Times New Roman"/>
          <w:sz w:val="24"/>
          <w:szCs w:val="24"/>
        </w:rPr>
        <w:t>,</w:t>
      </w:r>
      <w:r w:rsidR="00F67DA4">
        <w:rPr>
          <w:rFonts w:ascii="Times New Roman" w:hAnsi="Times New Roman" w:cs="Times New Roman"/>
          <w:sz w:val="24"/>
          <w:szCs w:val="24"/>
        </w:rPr>
        <w:t>.</w:t>
      </w:r>
      <w:proofErr w:type="gramEnd"/>
      <w:r w:rsidR="00F67DA4">
        <w:rPr>
          <w:rFonts w:ascii="Times New Roman" w:hAnsi="Times New Roman" w:cs="Times New Roman"/>
          <w:sz w:val="24"/>
          <w:szCs w:val="24"/>
        </w:rPr>
        <w:t xml:space="preserve">  </w:t>
      </w:r>
    </w:p>
    <w:p w14:paraId="3B50AF47" w14:textId="669AF56E" w:rsidR="0082522A" w:rsidRDefault="00F67DA4" w:rsidP="002E3BF4">
      <w:pPr>
        <w:spacing w:line="360" w:lineRule="auto"/>
        <w:rPr>
          <w:rFonts w:ascii="Times New Roman" w:hAnsi="Times New Roman" w:cs="Times New Roman"/>
          <w:sz w:val="24"/>
          <w:szCs w:val="24"/>
        </w:rPr>
      </w:pPr>
      <w:r>
        <w:rPr>
          <w:rFonts w:ascii="Times New Roman" w:hAnsi="Times New Roman" w:cs="Times New Roman"/>
          <w:sz w:val="24"/>
          <w:szCs w:val="24"/>
        </w:rPr>
        <w:t xml:space="preserve">WIC </w:t>
      </w:r>
      <w:r w:rsidR="00AD218B">
        <w:rPr>
          <w:rFonts w:ascii="Times New Roman" w:hAnsi="Times New Roman" w:cs="Times New Roman"/>
          <w:sz w:val="24"/>
          <w:szCs w:val="24"/>
        </w:rPr>
        <w:t>has</w:t>
      </w:r>
      <w:r>
        <w:rPr>
          <w:rFonts w:ascii="Times New Roman" w:hAnsi="Times New Roman" w:cs="Times New Roman"/>
          <w:sz w:val="24"/>
          <w:szCs w:val="24"/>
        </w:rPr>
        <w:t xml:space="preserve"> provided service in the same territory that </w:t>
      </w:r>
      <w:r w:rsidR="00C16536">
        <w:rPr>
          <w:rFonts w:ascii="Times New Roman" w:hAnsi="Times New Roman" w:cs="Times New Roman"/>
          <w:sz w:val="24"/>
          <w:szCs w:val="24"/>
        </w:rPr>
        <w:t>SeaTac</w:t>
      </w:r>
      <w:r>
        <w:rPr>
          <w:rFonts w:ascii="Times New Roman" w:hAnsi="Times New Roman" w:cs="Times New Roman"/>
          <w:sz w:val="24"/>
          <w:szCs w:val="24"/>
        </w:rPr>
        <w:t xml:space="preserve"> is requesting to operate in for almost thirty years.  </w:t>
      </w:r>
      <w:r w:rsidR="00AD218B">
        <w:rPr>
          <w:rFonts w:ascii="Times New Roman" w:hAnsi="Times New Roman" w:cs="Times New Roman"/>
          <w:sz w:val="24"/>
          <w:szCs w:val="24"/>
        </w:rPr>
        <w:t xml:space="preserve">It has provided this service to the satisfaction of the Commission and has improved from a single van operating a daily round trip along the I-5 corridor, to now providing 12 daily round trips along I-5 and highway 20.  We run our equipment 24 hours, have agents available that our customers can talk to for 24 hours </w:t>
      </w:r>
      <w:r w:rsidR="002628F3">
        <w:rPr>
          <w:rFonts w:ascii="Times New Roman" w:hAnsi="Times New Roman" w:cs="Times New Roman"/>
          <w:sz w:val="24"/>
          <w:szCs w:val="24"/>
        </w:rPr>
        <w:t xml:space="preserve">each </w:t>
      </w:r>
      <w:r w:rsidR="00AD218B">
        <w:rPr>
          <w:rFonts w:ascii="Times New Roman" w:hAnsi="Times New Roman" w:cs="Times New Roman"/>
          <w:sz w:val="24"/>
          <w:szCs w:val="24"/>
        </w:rPr>
        <w:t xml:space="preserve">day </w:t>
      </w:r>
      <w:r w:rsidR="00D6230E">
        <w:rPr>
          <w:rFonts w:ascii="Times New Roman" w:hAnsi="Times New Roman" w:cs="Times New Roman"/>
          <w:sz w:val="24"/>
          <w:szCs w:val="24"/>
        </w:rPr>
        <w:t>and have a website that also provides</w:t>
      </w:r>
      <w:r w:rsidR="00AD218B">
        <w:rPr>
          <w:rFonts w:ascii="Times New Roman" w:hAnsi="Times New Roman" w:cs="Times New Roman"/>
          <w:sz w:val="24"/>
          <w:szCs w:val="24"/>
        </w:rPr>
        <w:t xml:space="preserve"> 24 hour information and booking capabilities.</w:t>
      </w:r>
      <w:r w:rsidR="002628F3">
        <w:rPr>
          <w:rFonts w:ascii="Times New Roman" w:hAnsi="Times New Roman" w:cs="Times New Roman"/>
          <w:sz w:val="24"/>
          <w:szCs w:val="24"/>
        </w:rPr>
        <w:t xml:space="preserve">   These services are available to customers throughout our entire</w:t>
      </w:r>
      <w:r w:rsidR="00D6230E">
        <w:rPr>
          <w:rFonts w:ascii="Times New Roman" w:hAnsi="Times New Roman" w:cs="Times New Roman"/>
          <w:sz w:val="24"/>
          <w:szCs w:val="24"/>
        </w:rPr>
        <w:t xml:space="preserve"> territory.  This large population will</w:t>
      </w:r>
      <w:r>
        <w:rPr>
          <w:rFonts w:ascii="Times New Roman" w:hAnsi="Times New Roman" w:cs="Times New Roman"/>
          <w:sz w:val="24"/>
          <w:szCs w:val="24"/>
        </w:rPr>
        <w:t xml:space="preserve"> be damaged if </w:t>
      </w:r>
      <w:proofErr w:type="spellStart"/>
      <w:r>
        <w:rPr>
          <w:rFonts w:ascii="Times New Roman" w:hAnsi="Times New Roman" w:cs="Times New Roman"/>
          <w:sz w:val="24"/>
          <w:szCs w:val="24"/>
        </w:rPr>
        <w:t>SeatTac’s</w:t>
      </w:r>
      <w:proofErr w:type="spellEnd"/>
      <w:r>
        <w:rPr>
          <w:rFonts w:ascii="Times New Roman" w:hAnsi="Times New Roman" w:cs="Times New Roman"/>
          <w:sz w:val="24"/>
          <w:szCs w:val="24"/>
        </w:rPr>
        <w:t xml:space="preserve"> application is allowed</w:t>
      </w:r>
      <w:r w:rsidR="00D6230E">
        <w:rPr>
          <w:rFonts w:ascii="Times New Roman" w:hAnsi="Times New Roman" w:cs="Times New Roman"/>
          <w:sz w:val="24"/>
          <w:szCs w:val="24"/>
        </w:rPr>
        <w:t>, as a</w:t>
      </w:r>
      <w:r>
        <w:rPr>
          <w:rFonts w:ascii="Times New Roman" w:hAnsi="Times New Roman" w:cs="Times New Roman"/>
          <w:sz w:val="24"/>
          <w:szCs w:val="24"/>
        </w:rPr>
        <w:t>ny reduction in Bellingham customers will cause a loss in the revenue t</w:t>
      </w:r>
      <w:r w:rsidR="00D6230E">
        <w:rPr>
          <w:rFonts w:ascii="Times New Roman" w:hAnsi="Times New Roman" w:cs="Times New Roman"/>
          <w:sz w:val="24"/>
          <w:szCs w:val="24"/>
        </w:rPr>
        <w:t>hat is needed to cover the costs we have in our t</w:t>
      </w:r>
      <w:r>
        <w:rPr>
          <w:rFonts w:ascii="Times New Roman" w:hAnsi="Times New Roman" w:cs="Times New Roman"/>
          <w:sz w:val="24"/>
          <w:szCs w:val="24"/>
        </w:rPr>
        <w:t>erritory.</w:t>
      </w:r>
    </w:p>
    <w:p w14:paraId="20073CA7" w14:textId="0706B726" w:rsidR="001E1423" w:rsidRDefault="00F67DA4" w:rsidP="002E3BF4">
      <w:pPr>
        <w:spacing w:line="360" w:lineRule="auto"/>
        <w:rPr>
          <w:rFonts w:ascii="Times New Roman" w:hAnsi="Times New Roman" w:cs="Times New Roman"/>
          <w:sz w:val="24"/>
          <w:szCs w:val="24"/>
        </w:rPr>
      </w:pPr>
      <w:r>
        <w:rPr>
          <w:rFonts w:ascii="Times New Roman" w:hAnsi="Times New Roman" w:cs="Times New Roman"/>
          <w:sz w:val="24"/>
          <w:szCs w:val="24"/>
        </w:rPr>
        <w:t xml:space="preserve">A decision on the public good must be based on the good that is afforded to the entire territory in which we operate.  </w:t>
      </w:r>
      <w:r w:rsidR="00D6230E">
        <w:rPr>
          <w:rFonts w:ascii="Times New Roman" w:hAnsi="Times New Roman" w:cs="Times New Roman"/>
          <w:sz w:val="24"/>
          <w:szCs w:val="24"/>
        </w:rPr>
        <w:t xml:space="preserve"> Our ticket prices are the lowest </w:t>
      </w:r>
      <w:r w:rsidR="001E1423">
        <w:rPr>
          <w:rFonts w:ascii="Times New Roman" w:hAnsi="Times New Roman" w:cs="Times New Roman"/>
          <w:sz w:val="24"/>
          <w:szCs w:val="24"/>
        </w:rPr>
        <w:t xml:space="preserve">per mile of all Airporter Operators and our customer service and schedule is clearly amongst the highest of our piers.  </w:t>
      </w:r>
      <w:r>
        <w:rPr>
          <w:rFonts w:ascii="Times New Roman" w:hAnsi="Times New Roman" w:cs="Times New Roman"/>
          <w:sz w:val="24"/>
          <w:szCs w:val="24"/>
        </w:rPr>
        <w:t xml:space="preserve">We strongly disagree with the notion that additional service to one segment should be allowed when it is known that this new service will disrupt or cancel the service to another less populous segment of the territory.  </w:t>
      </w:r>
    </w:p>
    <w:p w14:paraId="4C3EC2A8" w14:textId="7EFF7EFE" w:rsidR="006D472F" w:rsidRDefault="00A33741" w:rsidP="00A33741">
      <w:pPr>
        <w:spacing w:line="360" w:lineRule="auto"/>
        <w:rPr>
          <w:rFonts w:ascii="Times New Roman" w:hAnsi="Times New Roman" w:cs="Times New Roman"/>
          <w:sz w:val="24"/>
          <w:szCs w:val="24"/>
        </w:rPr>
      </w:pPr>
      <w:r>
        <w:rPr>
          <w:rFonts w:ascii="Times New Roman" w:hAnsi="Times New Roman" w:cs="Times New Roman"/>
          <w:sz w:val="24"/>
          <w:szCs w:val="24"/>
        </w:rPr>
        <w:t xml:space="preserve">The definition of “same service” should be supported by rule or definition with the WAC and not within this order. </w:t>
      </w:r>
      <w:r w:rsidR="003E23A3">
        <w:rPr>
          <w:rFonts w:ascii="Times New Roman" w:hAnsi="Times New Roman" w:cs="Times New Roman"/>
          <w:sz w:val="24"/>
          <w:szCs w:val="24"/>
        </w:rPr>
        <w:t xml:space="preserve"> In fact </w:t>
      </w:r>
      <w:r w:rsidR="006D472F">
        <w:rPr>
          <w:rFonts w:ascii="Times New Roman" w:hAnsi="Times New Roman" w:cs="Times New Roman"/>
          <w:sz w:val="24"/>
          <w:szCs w:val="24"/>
        </w:rPr>
        <w:t>this “same service” issue was the</w:t>
      </w:r>
      <w:r w:rsidR="003E23A3">
        <w:rPr>
          <w:rFonts w:ascii="Times New Roman" w:hAnsi="Times New Roman" w:cs="Times New Roman"/>
          <w:sz w:val="24"/>
          <w:szCs w:val="24"/>
        </w:rPr>
        <w:t xml:space="preserve"> point of many discussions between staff and the operato</w:t>
      </w:r>
      <w:r w:rsidR="006D472F">
        <w:rPr>
          <w:rFonts w:ascii="Times New Roman" w:hAnsi="Times New Roman" w:cs="Times New Roman"/>
          <w:sz w:val="24"/>
          <w:szCs w:val="24"/>
        </w:rPr>
        <w:t xml:space="preserve">rs during rule making, as we identified that the lack of clarity would be a </w:t>
      </w:r>
      <w:r w:rsidR="00687A56">
        <w:rPr>
          <w:rFonts w:ascii="Times New Roman" w:hAnsi="Times New Roman" w:cs="Times New Roman"/>
          <w:sz w:val="24"/>
          <w:szCs w:val="24"/>
        </w:rPr>
        <w:lastRenderedPageBreak/>
        <w:t>contentious</w:t>
      </w:r>
      <w:r w:rsidR="006D472F">
        <w:rPr>
          <w:rFonts w:ascii="Times New Roman" w:hAnsi="Times New Roman" w:cs="Times New Roman"/>
          <w:sz w:val="24"/>
          <w:szCs w:val="24"/>
        </w:rPr>
        <w:t xml:space="preserve"> point in the new rules.   Same service must be discussed in hearing and not arbitrarily designed by the ALJ.</w:t>
      </w:r>
    </w:p>
    <w:p w14:paraId="60E97619" w14:textId="39792B7C" w:rsidR="00A33741" w:rsidRPr="0050252A" w:rsidRDefault="00A46476" w:rsidP="00A33741">
      <w:pPr>
        <w:spacing w:line="360" w:lineRule="auto"/>
        <w:rPr>
          <w:rFonts w:ascii="Times New Roman" w:hAnsi="Times New Roman" w:cs="Times New Roman"/>
          <w:sz w:val="24"/>
          <w:szCs w:val="24"/>
        </w:rPr>
      </w:pPr>
      <w:r>
        <w:rPr>
          <w:rFonts w:ascii="Times New Roman" w:hAnsi="Times New Roman" w:cs="Times New Roman"/>
          <w:sz w:val="24"/>
          <w:szCs w:val="24"/>
        </w:rPr>
        <w:t>The ALJ discusses her interpretation of direct services in her ruling.  D</w:t>
      </w:r>
      <w:r w:rsidR="006D472F">
        <w:rPr>
          <w:rFonts w:ascii="Times New Roman" w:hAnsi="Times New Roman" w:cs="Times New Roman"/>
          <w:sz w:val="24"/>
          <w:szCs w:val="24"/>
        </w:rPr>
        <w:t xml:space="preserve">irect and </w:t>
      </w:r>
      <w:proofErr w:type="gramStart"/>
      <w:r w:rsidR="006D472F">
        <w:rPr>
          <w:rFonts w:ascii="Times New Roman" w:hAnsi="Times New Roman" w:cs="Times New Roman"/>
          <w:sz w:val="24"/>
          <w:szCs w:val="24"/>
        </w:rPr>
        <w:t>Express</w:t>
      </w:r>
      <w:proofErr w:type="gramEnd"/>
      <w:r w:rsidR="006D472F">
        <w:rPr>
          <w:rFonts w:ascii="Times New Roman" w:hAnsi="Times New Roman" w:cs="Times New Roman"/>
          <w:sz w:val="24"/>
          <w:szCs w:val="24"/>
        </w:rPr>
        <w:t xml:space="preserve"> service </w:t>
      </w:r>
      <w:r>
        <w:rPr>
          <w:rFonts w:ascii="Times New Roman" w:hAnsi="Times New Roman" w:cs="Times New Roman"/>
          <w:sz w:val="24"/>
          <w:szCs w:val="24"/>
        </w:rPr>
        <w:t xml:space="preserve">however, </w:t>
      </w:r>
      <w:r w:rsidR="006D472F">
        <w:rPr>
          <w:rFonts w:ascii="Times New Roman" w:hAnsi="Times New Roman" w:cs="Times New Roman"/>
          <w:sz w:val="24"/>
          <w:szCs w:val="24"/>
        </w:rPr>
        <w:t>both have def</w:t>
      </w:r>
      <w:r>
        <w:rPr>
          <w:rFonts w:ascii="Times New Roman" w:hAnsi="Times New Roman" w:cs="Times New Roman"/>
          <w:sz w:val="24"/>
          <w:szCs w:val="24"/>
        </w:rPr>
        <w:t xml:space="preserve">initions within WAC 480-30 </w:t>
      </w:r>
      <w:r w:rsidR="006D472F">
        <w:rPr>
          <w:rFonts w:ascii="Times New Roman" w:hAnsi="Times New Roman" w:cs="Times New Roman"/>
          <w:sz w:val="24"/>
          <w:szCs w:val="24"/>
        </w:rPr>
        <w:t>that our Airporter services meet</w:t>
      </w:r>
      <w:r>
        <w:rPr>
          <w:rFonts w:ascii="Times New Roman" w:hAnsi="Times New Roman" w:cs="Times New Roman"/>
          <w:sz w:val="24"/>
          <w:szCs w:val="24"/>
        </w:rPr>
        <w:t xml:space="preserve">. </w:t>
      </w:r>
      <w:r w:rsidR="006D472F">
        <w:rPr>
          <w:rFonts w:ascii="Times New Roman" w:hAnsi="Times New Roman" w:cs="Times New Roman"/>
          <w:sz w:val="24"/>
          <w:szCs w:val="24"/>
        </w:rPr>
        <w:t xml:space="preserve"> </w:t>
      </w:r>
      <w:r>
        <w:rPr>
          <w:rFonts w:ascii="Times New Roman" w:hAnsi="Times New Roman" w:cs="Times New Roman"/>
          <w:sz w:val="24"/>
          <w:szCs w:val="24"/>
        </w:rPr>
        <w:t xml:space="preserve">Using these definitions one clearly would </w:t>
      </w:r>
      <w:r w:rsidR="006D472F">
        <w:rPr>
          <w:rFonts w:ascii="Times New Roman" w:hAnsi="Times New Roman" w:cs="Times New Roman"/>
          <w:sz w:val="24"/>
          <w:szCs w:val="24"/>
        </w:rPr>
        <w:t xml:space="preserve">conclude that </w:t>
      </w:r>
      <w:r w:rsidR="00C16536">
        <w:rPr>
          <w:rFonts w:ascii="Times New Roman" w:hAnsi="Times New Roman" w:cs="Times New Roman"/>
          <w:sz w:val="24"/>
          <w:szCs w:val="24"/>
        </w:rPr>
        <w:t>SeaTac</w:t>
      </w:r>
      <w:r w:rsidR="006D472F">
        <w:rPr>
          <w:rFonts w:ascii="Times New Roman" w:hAnsi="Times New Roman" w:cs="Times New Roman"/>
          <w:sz w:val="24"/>
          <w:szCs w:val="24"/>
        </w:rPr>
        <w:t xml:space="preserve"> is requesting to provide servic</w:t>
      </w:r>
      <w:r>
        <w:rPr>
          <w:rFonts w:ascii="Times New Roman" w:hAnsi="Times New Roman" w:cs="Times New Roman"/>
          <w:sz w:val="24"/>
          <w:szCs w:val="24"/>
        </w:rPr>
        <w:t xml:space="preserve">e that we already are providing.  </w:t>
      </w:r>
      <w:r w:rsidR="00C16536">
        <w:rPr>
          <w:rFonts w:ascii="Times New Roman" w:hAnsi="Times New Roman" w:cs="Times New Roman"/>
          <w:sz w:val="24"/>
          <w:szCs w:val="24"/>
        </w:rPr>
        <w:t>SeaTac</w:t>
      </w:r>
      <w:r>
        <w:rPr>
          <w:rFonts w:ascii="Times New Roman" w:hAnsi="Times New Roman" w:cs="Times New Roman"/>
          <w:sz w:val="24"/>
          <w:szCs w:val="24"/>
        </w:rPr>
        <w:t xml:space="preserve"> is offering nothing new.</w:t>
      </w:r>
    </w:p>
    <w:p w14:paraId="6BEBCAA3" w14:textId="2AB7DEDF" w:rsidR="001E1423" w:rsidRDefault="001E1423" w:rsidP="002E3BF4">
      <w:pPr>
        <w:spacing w:line="360" w:lineRule="auto"/>
        <w:rPr>
          <w:rFonts w:ascii="Times New Roman" w:hAnsi="Times New Roman" w:cs="Times New Roman"/>
          <w:sz w:val="24"/>
          <w:szCs w:val="24"/>
        </w:rPr>
      </w:pPr>
      <w:r>
        <w:rPr>
          <w:rFonts w:ascii="Times New Roman" w:hAnsi="Times New Roman" w:cs="Times New Roman"/>
          <w:sz w:val="24"/>
          <w:szCs w:val="24"/>
        </w:rPr>
        <w:t xml:space="preserve">Furthermore </w:t>
      </w:r>
      <w:r w:rsidR="00A04A18">
        <w:rPr>
          <w:rFonts w:ascii="Times New Roman" w:hAnsi="Times New Roman" w:cs="Times New Roman"/>
          <w:sz w:val="24"/>
          <w:szCs w:val="24"/>
        </w:rPr>
        <w:t>the ALJ’s interpretation</w:t>
      </w:r>
      <w:r w:rsidR="00A33741">
        <w:rPr>
          <w:rFonts w:ascii="Times New Roman" w:hAnsi="Times New Roman" w:cs="Times New Roman"/>
          <w:sz w:val="24"/>
          <w:szCs w:val="24"/>
        </w:rPr>
        <w:t xml:space="preserve"> (within this order)</w:t>
      </w:r>
      <w:r w:rsidR="00A04A18">
        <w:rPr>
          <w:rFonts w:ascii="Times New Roman" w:hAnsi="Times New Roman" w:cs="Times New Roman"/>
          <w:sz w:val="24"/>
          <w:szCs w:val="24"/>
        </w:rPr>
        <w:t xml:space="preserve"> that </w:t>
      </w:r>
      <w:r w:rsidR="00C16536">
        <w:rPr>
          <w:rFonts w:ascii="Times New Roman" w:hAnsi="Times New Roman" w:cs="Times New Roman"/>
          <w:sz w:val="24"/>
          <w:szCs w:val="24"/>
        </w:rPr>
        <w:t>SeaTac</w:t>
      </w:r>
      <w:r>
        <w:rPr>
          <w:rFonts w:ascii="Times New Roman" w:hAnsi="Times New Roman" w:cs="Times New Roman"/>
          <w:sz w:val="24"/>
          <w:szCs w:val="24"/>
        </w:rPr>
        <w:t xml:space="preserve"> </w:t>
      </w:r>
      <w:r w:rsidR="00A04A18">
        <w:rPr>
          <w:rFonts w:ascii="Times New Roman" w:hAnsi="Times New Roman" w:cs="Times New Roman"/>
          <w:sz w:val="24"/>
          <w:szCs w:val="24"/>
        </w:rPr>
        <w:t xml:space="preserve">is providing a </w:t>
      </w:r>
      <w:r>
        <w:rPr>
          <w:rFonts w:ascii="Times New Roman" w:hAnsi="Times New Roman" w:cs="Times New Roman"/>
          <w:sz w:val="24"/>
          <w:szCs w:val="24"/>
        </w:rPr>
        <w:t xml:space="preserve">new </w:t>
      </w:r>
      <w:r w:rsidR="006D472F">
        <w:rPr>
          <w:rFonts w:ascii="Times New Roman" w:hAnsi="Times New Roman" w:cs="Times New Roman"/>
          <w:sz w:val="24"/>
          <w:szCs w:val="24"/>
        </w:rPr>
        <w:t xml:space="preserve">/ improved </w:t>
      </w:r>
      <w:r>
        <w:rPr>
          <w:rFonts w:ascii="Times New Roman" w:hAnsi="Times New Roman" w:cs="Times New Roman"/>
          <w:sz w:val="24"/>
          <w:szCs w:val="24"/>
        </w:rPr>
        <w:t>service</w:t>
      </w:r>
      <w:r w:rsidR="00A04A18">
        <w:rPr>
          <w:rFonts w:ascii="Times New Roman" w:hAnsi="Times New Roman" w:cs="Times New Roman"/>
          <w:sz w:val="24"/>
          <w:szCs w:val="24"/>
        </w:rPr>
        <w:t>,</w:t>
      </w:r>
      <w:r>
        <w:rPr>
          <w:rFonts w:ascii="Times New Roman" w:hAnsi="Times New Roman" w:cs="Times New Roman"/>
          <w:sz w:val="24"/>
          <w:szCs w:val="24"/>
        </w:rPr>
        <w:t xml:space="preserve"> falls flat when</w:t>
      </w:r>
    </w:p>
    <w:p w14:paraId="22F75797" w14:textId="687CA691" w:rsidR="00F67DA4" w:rsidRPr="001E1423" w:rsidRDefault="001E1423" w:rsidP="001E1423">
      <w:pPr>
        <w:pStyle w:val="ListParagraph"/>
        <w:numPr>
          <w:ilvl w:val="0"/>
          <w:numId w:val="8"/>
        </w:numPr>
        <w:spacing w:line="360" w:lineRule="auto"/>
        <w:rPr>
          <w:rFonts w:ascii="Times New Roman" w:hAnsi="Times New Roman" w:cs="Times New Roman"/>
          <w:sz w:val="24"/>
          <w:szCs w:val="24"/>
        </w:rPr>
      </w:pPr>
      <w:proofErr w:type="gramStart"/>
      <w:r w:rsidRPr="001E1423">
        <w:rPr>
          <w:rFonts w:ascii="Times New Roman" w:hAnsi="Times New Roman" w:cs="Times New Roman"/>
          <w:sz w:val="24"/>
          <w:szCs w:val="24"/>
        </w:rPr>
        <w:t>their</w:t>
      </w:r>
      <w:proofErr w:type="gramEnd"/>
      <w:r w:rsidRPr="001E1423">
        <w:rPr>
          <w:rFonts w:ascii="Times New Roman" w:hAnsi="Times New Roman" w:cs="Times New Roman"/>
          <w:sz w:val="24"/>
          <w:szCs w:val="24"/>
        </w:rPr>
        <w:t xml:space="preserve"> pickup location is scarcely one mile from one of our </w:t>
      </w:r>
      <w:r w:rsidRPr="001E1423">
        <w:rPr>
          <w:rFonts w:ascii="Times New Roman" w:hAnsi="Times New Roman" w:cs="Times New Roman"/>
          <w:sz w:val="24"/>
          <w:szCs w:val="24"/>
          <w:u w:val="single"/>
        </w:rPr>
        <w:t xml:space="preserve">TWO </w:t>
      </w:r>
      <w:r w:rsidRPr="001E1423">
        <w:rPr>
          <w:rFonts w:ascii="Times New Roman" w:hAnsi="Times New Roman" w:cs="Times New Roman"/>
          <w:sz w:val="24"/>
          <w:szCs w:val="24"/>
        </w:rPr>
        <w:t>Bellingham locations</w:t>
      </w:r>
    </w:p>
    <w:p w14:paraId="145201B8" w14:textId="6AEDC995" w:rsidR="003D7E7D" w:rsidRPr="00A04A18" w:rsidRDefault="00A04A18" w:rsidP="003D7E7D">
      <w:pPr>
        <w:pStyle w:val="ListParagraph"/>
        <w:numPr>
          <w:ilvl w:val="0"/>
          <w:numId w:val="8"/>
        </w:numPr>
        <w:spacing w:line="360" w:lineRule="auto"/>
        <w:rPr>
          <w:rFonts w:ascii="Times New Roman" w:hAnsi="Times New Roman" w:cs="Times New Roman"/>
          <w:sz w:val="24"/>
          <w:szCs w:val="24"/>
        </w:rPr>
      </w:pPr>
      <w:r w:rsidRPr="00A04A18">
        <w:rPr>
          <w:rFonts w:ascii="Times New Roman" w:hAnsi="Times New Roman" w:cs="Times New Roman"/>
          <w:sz w:val="24"/>
          <w:szCs w:val="24"/>
        </w:rPr>
        <w:t xml:space="preserve">WIC has more trips and only half of </w:t>
      </w:r>
      <w:r w:rsidR="00C16536">
        <w:rPr>
          <w:rFonts w:ascii="Times New Roman" w:hAnsi="Times New Roman" w:cs="Times New Roman"/>
          <w:sz w:val="24"/>
          <w:szCs w:val="24"/>
        </w:rPr>
        <w:t>SeaTac</w:t>
      </w:r>
      <w:r w:rsidRPr="00A04A18">
        <w:rPr>
          <w:rFonts w:ascii="Times New Roman" w:hAnsi="Times New Roman" w:cs="Times New Roman"/>
          <w:sz w:val="24"/>
          <w:szCs w:val="24"/>
        </w:rPr>
        <w:t>’s times can be considered different the WIC.</w:t>
      </w:r>
      <w:r>
        <w:rPr>
          <w:rFonts w:ascii="Times New Roman" w:hAnsi="Times New Roman" w:cs="Times New Roman"/>
          <w:sz w:val="24"/>
          <w:szCs w:val="24"/>
        </w:rPr>
        <w:t xml:space="preserve">  WIC has</w:t>
      </w:r>
      <w:r w:rsidR="00687A56">
        <w:rPr>
          <w:rFonts w:ascii="Times New Roman" w:hAnsi="Times New Roman" w:cs="Times New Roman"/>
          <w:sz w:val="24"/>
          <w:szCs w:val="24"/>
        </w:rPr>
        <w:t xml:space="preserve"> </w:t>
      </w:r>
      <w:r w:rsidR="001E1423">
        <w:rPr>
          <w:rFonts w:ascii="Times New Roman" w:hAnsi="Times New Roman" w:cs="Times New Roman"/>
          <w:sz w:val="24"/>
          <w:szCs w:val="24"/>
        </w:rPr>
        <w:t>12 daily departures south a</w:t>
      </w:r>
      <w:r>
        <w:rPr>
          <w:rFonts w:ascii="Times New Roman" w:hAnsi="Times New Roman" w:cs="Times New Roman"/>
          <w:sz w:val="24"/>
          <w:szCs w:val="24"/>
        </w:rPr>
        <w:t xml:space="preserve">nd 12 daily departures north.  </w:t>
      </w:r>
      <w:r w:rsidR="00C16536">
        <w:rPr>
          <w:rFonts w:ascii="Times New Roman" w:hAnsi="Times New Roman" w:cs="Times New Roman"/>
          <w:sz w:val="24"/>
          <w:szCs w:val="24"/>
        </w:rPr>
        <w:t>SeaTac</w:t>
      </w:r>
      <w:r>
        <w:rPr>
          <w:rFonts w:ascii="Times New Roman" w:hAnsi="Times New Roman" w:cs="Times New Roman"/>
          <w:sz w:val="24"/>
          <w:szCs w:val="24"/>
        </w:rPr>
        <w:t xml:space="preserve"> has</w:t>
      </w:r>
      <w:r w:rsidR="001E1423">
        <w:rPr>
          <w:rFonts w:ascii="Times New Roman" w:hAnsi="Times New Roman" w:cs="Times New Roman"/>
          <w:sz w:val="24"/>
          <w:szCs w:val="24"/>
        </w:rPr>
        <w:t xml:space="preserve"> 8 trips</w:t>
      </w:r>
      <w:r w:rsidR="003D7E7D">
        <w:rPr>
          <w:rFonts w:ascii="Times New Roman" w:hAnsi="Times New Roman" w:cs="Times New Roman"/>
          <w:sz w:val="24"/>
          <w:szCs w:val="24"/>
        </w:rPr>
        <w:t xml:space="preserve"> north and south, </w:t>
      </w:r>
      <w:r w:rsidR="001E1423">
        <w:rPr>
          <w:rFonts w:ascii="Times New Roman" w:hAnsi="Times New Roman" w:cs="Times New Roman"/>
          <w:sz w:val="24"/>
          <w:szCs w:val="24"/>
        </w:rPr>
        <w:t>and 4 of their trips are within 30 minutes of WIC’s departures and the other 4 are with</w:t>
      </w:r>
      <w:r w:rsidR="003D7E7D">
        <w:rPr>
          <w:rFonts w:ascii="Times New Roman" w:hAnsi="Times New Roman" w:cs="Times New Roman"/>
          <w:sz w:val="24"/>
          <w:szCs w:val="24"/>
        </w:rPr>
        <w:t>in</w:t>
      </w:r>
      <w:r w:rsidR="001E1423">
        <w:rPr>
          <w:rFonts w:ascii="Times New Roman" w:hAnsi="Times New Roman" w:cs="Times New Roman"/>
          <w:sz w:val="24"/>
          <w:szCs w:val="24"/>
        </w:rPr>
        <w:t xml:space="preserve"> 1 hour.  </w:t>
      </w:r>
      <w:r>
        <w:rPr>
          <w:rFonts w:ascii="Times New Roman" w:hAnsi="Times New Roman" w:cs="Times New Roman"/>
          <w:sz w:val="24"/>
          <w:szCs w:val="24"/>
        </w:rPr>
        <w:t xml:space="preserve">  </w:t>
      </w:r>
    </w:p>
    <w:p w14:paraId="30F1362A" w14:textId="5F01964E" w:rsidR="003D7E7D" w:rsidRPr="003D7E7D" w:rsidRDefault="00C16536" w:rsidP="003D7E7D">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SeaTac</w:t>
      </w:r>
      <w:r w:rsidR="00A04A18">
        <w:rPr>
          <w:rFonts w:ascii="Times New Roman" w:hAnsi="Times New Roman" w:cs="Times New Roman"/>
          <w:sz w:val="24"/>
          <w:szCs w:val="24"/>
        </w:rPr>
        <w:t xml:space="preserve"> is not improving customer service to Bellingham residents.  </w:t>
      </w:r>
      <w:r w:rsidR="003D7E7D">
        <w:rPr>
          <w:rFonts w:ascii="Times New Roman" w:hAnsi="Times New Roman" w:cs="Times New Roman"/>
          <w:sz w:val="24"/>
          <w:szCs w:val="24"/>
        </w:rPr>
        <w:t xml:space="preserve">WIC’s service is mostly provided in motorcoaches that are comfortable </w:t>
      </w:r>
      <w:r w:rsidR="00A04A18">
        <w:rPr>
          <w:rFonts w:ascii="Times New Roman" w:hAnsi="Times New Roman" w:cs="Times New Roman"/>
          <w:sz w:val="24"/>
          <w:szCs w:val="24"/>
        </w:rPr>
        <w:t>and built for</w:t>
      </w:r>
      <w:r w:rsidR="003D7E7D">
        <w:rPr>
          <w:rFonts w:ascii="Times New Roman" w:hAnsi="Times New Roman" w:cs="Times New Roman"/>
          <w:sz w:val="24"/>
          <w:szCs w:val="24"/>
        </w:rPr>
        <w:t xml:space="preserve"> long distance travel with upholster</w:t>
      </w:r>
      <w:r w:rsidR="00A04A18">
        <w:rPr>
          <w:rFonts w:ascii="Times New Roman" w:hAnsi="Times New Roman" w:cs="Times New Roman"/>
          <w:sz w:val="24"/>
          <w:szCs w:val="24"/>
        </w:rPr>
        <w:t>e</w:t>
      </w:r>
      <w:r w:rsidR="003D7E7D">
        <w:rPr>
          <w:rFonts w:ascii="Times New Roman" w:hAnsi="Times New Roman" w:cs="Times New Roman"/>
          <w:sz w:val="24"/>
          <w:szCs w:val="24"/>
        </w:rPr>
        <w:t xml:space="preserve">d reclining seats, climate controls and rest rooms. </w:t>
      </w:r>
      <w:r>
        <w:rPr>
          <w:rFonts w:ascii="Times New Roman" w:hAnsi="Times New Roman" w:cs="Times New Roman"/>
          <w:sz w:val="24"/>
          <w:szCs w:val="24"/>
        </w:rPr>
        <w:t>SeaTac</w:t>
      </w:r>
      <w:r w:rsidR="003D7E7D">
        <w:rPr>
          <w:rFonts w:ascii="Times New Roman" w:hAnsi="Times New Roman" w:cs="Times New Roman"/>
          <w:sz w:val="24"/>
          <w:szCs w:val="24"/>
        </w:rPr>
        <w:t xml:space="preserve"> is proposing to use 15 year old Ford Cutaway 15 passenger vehicles that are appointed for local travel.   </w:t>
      </w:r>
    </w:p>
    <w:p w14:paraId="2340CE9B" w14:textId="77777777" w:rsidR="0082522A" w:rsidRDefault="0082522A" w:rsidP="002E3BF4">
      <w:pPr>
        <w:spacing w:line="360" w:lineRule="auto"/>
        <w:rPr>
          <w:rFonts w:ascii="Times New Roman" w:hAnsi="Times New Roman" w:cs="Times New Roman"/>
          <w:sz w:val="24"/>
          <w:szCs w:val="24"/>
        </w:rPr>
      </w:pPr>
    </w:p>
    <w:p w14:paraId="34C88475" w14:textId="037F0EC6" w:rsidR="001D3780" w:rsidRDefault="00687A56" w:rsidP="002E3BF4">
      <w:pPr>
        <w:spacing w:line="360" w:lineRule="auto"/>
        <w:rPr>
          <w:rFonts w:ascii="Times New Roman" w:hAnsi="Times New Roman" w:cs="Times New Roman"/>
          <w:i/>
          <w:color w:val="000000" w:themeColor="text1"/>
          <w:sz w:val="24"/>
          <w:szCs w:val="24"/>
        </w:rPr>
      </w:pPr>
      <w:r>
        <w:rPr>
          <w:rFonts w:ascii="Times New Roman" w:hAnsi="Times New Roman" w:cs="Times New Roman"/>
          <w:b/>
          <w:sz w:val="24"/>
          <w:szCs w:val="24"/>
          <w:u w:val="single"/>
        </w:rPr>
        <w:t>CONCLUSION</w:t>
      </w:r>
    </w:p>
    <w:p w14:paraId="0300433F" w14:textId="098C18BD" w:rsidR="001D3780" w:rsidRDefault="001D3780" w:rsidP="001D3780">
      <w:pPr>
        <w:spacing w:line="360" w:lineRule="auto"/>
        <w:rPr>
          <w:rFonts w:ascii="Times New Roman" w:hAnsi="Times New Roman" w:cs="Times New Roman"/>
          <w:color w:val="000000" w:themeColor="text1"/>
          <w:sz w:val="24"/>
          <w:szCs w:val="24"/>
        </w:rPr>
      </w:pPr>
      <w:r w:rsidRPr="0050252A">
        <w:rPr>
          <w:rFonts w:ascii="Times New Roman" w:hAnsi="Times New Roman" w:cs="Times New Roman"/>
          <w:sz w:val="24"/>
          <w:szCs w:val="24"/>
        </w:rPr>
        <w:t xml:space="preserve">WAC 480-30 </w:t>
      </w:r>
      <w:r>
        <w:rPr>
          <w:rFonts w:ascii="Times New Roman" w:hAnsi="Times New Roman" w:cs="Times New Roman"/>
          <w:sz w:val="24"/>
          <w:szCs w:val="24"/>
        </w:rPr>
        <w:t>(</w:t>
      </w:r>
      <w:r w:rsidRPr="0050252A">
        <w:rPr>
          <w:rFonts w:ascii="Times New Roman" w:hAnsi="Times New Roman" w:cs="Times New Roman"/>
          <w:sz w:val="24"/>
          <w:szCs w:val="24"/>
        </w:rPr>
        <w:t>those described in Order R-533</w:t>
      </w:r>
      <w:r>
        <w:rPr>
          <w:rFonts w:ascii="Times New Roman" w:hAnsi="Times New Roman" w:cs="Times New Roman"/>
          <w:sz w:val="24"/>
          <w:szCs w:val="24"/>
        </w:rPr>
        <w:t xml:space="preserv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the rules that </w:t>
      </w:r>
      <w:r>
        <w:rPr>
          <w:rFonts w:ascii="Times New Roman" w:hAnsi="Times New Roman" w:cs="Times New Roman"/>
          <w:color w:val="000000" w:themeColor="text1"/>
          <w:sz w:val="24"/>
          <w:szCs w:val="24"/>
        </w:rPr>
        <w:t>existed</w:t>
      </w:r>
      <w:r w:rsidRPr="0050252A">
        <w:rPr>
          <w:rFonts w:ascii="Times New Roman" w:hAnsi="Times New Roman" w:cs="Times New Roman"/>
          <w:color w:val="000000" w:themeColor="text1"/>
          <w:sz w:val="24"/>
          <w:szCs w:val="24"/>
        </w:rPr>
        <w:t xml:space="preserve"> at the time of </w:t>
      </w:r>
      <w:r w:rsidR="00C16536">
        <w:rPr>
          <w:rFonts w:ascii="Times New Roman" w:hAnsi="Times New Roman" w:cs="Times New Roman"/>
          <w:color w:val="000000" w:themeColor="text1"/>
          <w:sz w:val="24"/>
          <w:szCs w:val="24"/>
        </w:rPr>
        <w:t>SeaTac</w:t>
      </w:r>
      <w:r>
        <w:rPr>
          <w:rFonts w:ascii="Times New Roman" w:hAnsi="Times New Roman" w:cs="Times New Roman"/>
          <w:color w:val="000000" w:themeColor="text1"/>
          <w:sz w:val="24"/>
          <w:szCs w:val="24"/>
        </w:rPr>
        <w:t xml:space="preserve">’s </w:t>
      </w:r>
      <w:r w:rsidRPr="0050252A">
        <w:rPr>
          <w:rFonts w:ascii="Times New Roman" w:hAnsi="Times New Roman" w:cs="Times New Roman"/>
          <w:color w:val="000000" w:themeColor="text1"/>
          <w:sz w:val="24"/>
          <w:szCs w:val="24"/>
        </w:rPr>
        <w:t>application</w:t>
      </w:r>
      <w:r>
        <w:rPr>
          <w:rFonts w:ascii="Times New Roman" w:hAnsi="Times New Roman" w:cs="Times New Roman"/>
          <w:color w:val="000000" w:themeColor="text1"/>
          <w:sz w:val="24"/>
          <w:szCs w:val="24"/>
        </w:rPr>
        <w:t xml:space="preserve">.   These should be the rules that </w:t>
      </w:r>
      <w:r w:rsidR="00C16536">
        <w:rPr>
          <w:rFonts w:ascii="Times New Roman" w:hAnsi="Times New Roman" w:cs="Times New Roman"/>
          <w:color w:val="000000" w:themeColor="text1"/>
          <w:sz w:val="24"/>
          <w:szCs w:val="24"/>
        </w:rPr>
        <w:t>SeaTac</w:t>
      </w:r>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 xml:space="preserve">applications </w:t>
      </w:r>
      <w:r w:rsidR="00810940">
        <w:rPr>
          <w:rFonts w:ascii="Times New Roman" w:hAnsi="Times New Roman" w:cs="Times New Roman"/>
          <w:color w:val="000000" w:themeColor="text1"/>
          <w:sz w:val="24"/>
          <w:szCs w:val="24"/>
        </w:rPr>
        <w:t>is</w:t>
      </w:r>
      <w:proofErr w:type="gramEnd"/>
      <w:r>
        <w:rPr>
          <w:rFonts w:ascii="Times New Roman" w:hAnsi="Times New Roman" w:cs="Times New Roman"/>
          <w:color w:val="000000" w:themeColor="text1"/>
          <w:sz w:val="24"/>
          <w:szCs w:val="24"/>
        </w:rPr>
        <w:t xml:space="preserve"> adjudicated under.</w:t>
      </w:r>
    </w:p>
    <w:p w14:paraId="3C2088B3" w14:textId="623591AC" w:rsidR="001D3780" w:rsidRDefault="00687A56" w:rsidP="001D378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1D3780">
        <w:rPr>
          <w:rFonts w:ascii="Times New Roman" w:hAnsi="Times New Roman" w:cs="Times New Roman"/>
          <w:color w:val="000000" w:themeColor="text1"/>
          <w:sz w:val="24"/>
          <w:szCs w:val="24"/>
        </w:rPr>
        <w:t>AAG submitted a motion for clarificatio</w:t>
      </w:r>
      <w:r w:rsidR="00810940">
        <w:rPr>
          <w:rFonts w:ascii="Times New Roman" w:hAnsi="Times New Roman" w:cs="Times New Roman"/>
          <w:color w:val="000000" w:themeColor="text1"/>
          <w:sz w:val="24"/>
          <w:szCs w:val="24"/>
        </w:rPr>
        <w:t xml:space="preserve">n.  Instead a </w:t>
      </w:r>
      <w:proofErr w:type="spellStart"/>
      <w:r w:rsidR="00810940">
        <w:rPr>
          <w:rFonts w:ascii="Times New Roman" w:hAnsi="Times New Roman" w:cs="Times New Roman"/>
          <w:color w:val="000000" w:themeColor="text1"/>
          <w:sz w:val="24"/>
          <w:szCs w:val="24"/>
        </w:rPr>
        <w:t>declatory</w:t>
      </w:r>
      <w:proofErr w:type="spellEnd"/>
      <w:r w:rsidR="00810940">
        <w:rPr>
          <w:rFonts w:ascii="Times New Roman" w:hAnsi="Times New Roman" w:cs="Times New Roman"/>
          <w:color w:val="000000" w:themeColor="text1"/>
          <w:sz w:val="24"/>
          <w:szCs w:val="24"/>
        </w:rPr>
        <w:t xml:space="preserve"> order </w:t>
      </w:r>
      <w:r w:rsidR="001D3780">
        <w:rPr>
          <w:rFonts w:ascii="Times New Roman" w:hAnsi="Times New Roman" w:cs="Times New Roman"/>
          <w:color w:val="000000" w:themeColor="text1"/>
          <w:sz w:val="24"/>
          <w:szCs w:val="24"/>
        </w:rPr>
        <w:t>was issued that in several areas of law has faults</w:t>
      </w:r>
    </w:p>
    <w:p w14:paraId="3C09C3E9" w14:textId="3C22666D" w:rsidR="001D3780" w:rsidRDefault="00687A56" w:rsidP="001D378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1D3780">
        <w:rPr>
          <w:rFonts w:ascii="Times New Roman" w:hAnsi="Times New Roman" w:cs="Times New Roman"/>
          <w:color w:val="000000" w:themeColor="text1"/>
          <w:sz w:val="24"/>
          <w:szCs w:val="24"/>
        </w:rPr>
        <w:t>WIC has provided service to Co</w:t>
      </w:r>
      <w:r w:rsidR="00810940">
        <w:rPr>
          <w:rFonts w:ascii="Times New Roman" w:hAnsi="Times New Roman" w:cs="Times New Roman"/>
          <w:color w:val="000000" w:themeColor="text1"/>
          <w:sz w:val="24"/>
          <w:szCs w:val="24"/>
        </w:rPr>
        <w:t>m</w:t>
      </w:r>
      <w:r w:rsidR="001D3780">
        <w:rPr>
          <w:rFonts w:ascii="Times New Roman" w:hAnsi="Times New Roman" w:cs="Times New Roman"/>
          <w:color w:val="000000" w:themeColor="text1"/>
          <w:sz w:val="24"/>
          <w:szCs w:val="24"/>
        </w:rPr>
        <w:t xml:space="preserve">mission’s satisfaction for almost 30 years in a territory that runs along I-5 and highway 20.  Service to all customers throughout this territory will be damaged if Bellingham customers are shared with </w:t>
      </w:r>
      <w:r w:rsidR="00C16536">
        <w:rPr>
          <w:rFonts w:ascii="Times New Roman" w:hAnsi="Times New Roman" w:cs="Times New Roman"/>
          <w:color w:val="000000" w:themeColor="text1"/>
          <w:sz w:val="24"/>
          <w:szCs w:val="24"/>
        </w:rPr>
        <w:t>SeaTac</w:t>
      </w:r>
      <w:r w:rsidR="001D3780">
        <w:rPr>
          <w:rFonts w:ascii="Times New Roman" w:hAnsi="Times New Roman" w:cs="Times New Roman"/>
          <w:color w:val="000000" w:themeColor="text1"/>
          <w:sz w:val="24"/>
          <w:szCs w:val="24"/>
        </w:rPr>
        <w:t>.</w:t>
      </w:r>
    </w:p>
    <w:p w14:paraId="0EFF07B7" w14:textId="0EC02F81" w:rsidR="003F304C" w:rsidRPr="001D3780" w:rsidRDefault="00810940" w:rsidP="003F304C">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3. </w:t>
      </w:r>
      <w:r w:rsidR="0030503B" w:rsidRPr="0050252A">
        <w:rPr>
          <w:rFonts w:ascii="Times New Roman" w:hAnsi="Times New Roman" w:cs="Times New Roman"/>
          <w:sz w:val="24"/>
          <w:szCs w:val="24"/>
        </w:rPr>
        <w:t xml:space="preserve">WAC 480-30 </w:t>
      </w:r>
      <w:r w:rsidR="0030503B">
        <w:rPr>
          <w:rFonts w:ascii="Times New Roman" w:hAnsi="Times New Roman" w:cs="Times New Roman"/>
          <w:sz w:val="24"/>
          <w:szCs w:val="24"/>
        </w:rPr>
        <w:t>(</w:t>
      </w:r>
      <w:r w:rsidR="0030503B" w:rsidRPr="0050252A">
        <w:rPr>
          <w:rFonts w:ascii="Times New Roman" w:hAnsi="Times New Roman" w:cs="Times New Roman"/>
          <w:sz w:val="24"/>
          <w:szCs w:val="24"/>
        </w:rPr>
        <w:t>those described in Order R-533</w:t>
      </w:r>
      <w:r w:rsidR="0030503B">
        <w:rPr>
          <w:rFonts w:ascii="Times New Roman" w:hAnsi="Times New Roman" w:cs="Times New Roman"/>
          <w:sz w:val="24"/>
          <w:szCs w:val="24"/>
        </w:rPr>
        <w:t xml:space="preserve">) were the rules that </w:t>
      </w:r>
      <w:r w:rsidR="0030503B">
        <w:rPr>
          <w:rFonts w:ascii="Times New Roman" w:hAnsi="Times New Roman" w:cs="Times New Roman"/>
          <w:color w:val="000000" w:themeColor="text1"/>
          <w:sz w:val="24"/>
          <w:szCs w:val="24"/>
        </w:rPr>
        <w:t>existed</w:t>
      </w:r>
      <w:r w:rsidR="006D0C84" w:rsidRPr="0050252A">
        <w:rPr>
          <w:rFonts w:ascii="Times New Roman" w:hAnsi="Times New Roman" w:cs="Times New Roman"/>
          <w:color w:val="000000" w:themeColor="text1"/>
          <w:sz w:val="24"/>
          <w:szCs w:val="24"/>
        </w:rPr>
        <w:t xml:space="preserve"> at the time of </w:t>
      </w:r>
      <w:r w:rsidR="00C16536">
        <w:rPr>
          <w:rFonts w:ascii="Times New Roman" w:hAnsi="Times New Roman" w:cs="Times New Roman"/>
          <w:color w:val="000000" w:themeColor="text1"/>
          <w:sz w:val="24"/>
          <w:szCs w:val="24"/>
        </w:rPr>
        <w:t>SeaTac</w:t>
      </w:r>
      <w:r w:rsidR="0030503B">
        <w:rPr>
          <w:rFonts w:ascii="Times New Roman" w:hAnsi="Times New Roman" w:cs="Times New Roman"/>
          <w:color w:val="000000" w:themeColor="text1"/>
          <w:sz w:val="24"/>
          <w:szCs w:val="24"/>
        </w:rPr>
        <w:t xml:space="preserve">’s </w:t>
      </w:r>
      <w:r w:rsidR="006D0C84" w:rsidRPr="0050252A">
        <w:rPr>
          <w:rFonts w:ascii="Times New Roman" w:hAnsi="Times New Roman" w:cs="Times New Roman"/>
          <w:color w:val="000000" w:themeColor="text1"/>
          <w:sz w:val="24"/>
          <w:szCs w:val="24"/>
        </w:rPr>
        <w:t>application</w:t>
      </w:r>
      <w:r w:rsidR="0030503B">
        <w:rPr>
          <w:rFonts w:ascii="Times New Roman" w:hAnsi="Times New Roman" w:cs="Times New Roman"/>
          <w:color w:val="000000" w:themeColor="text1"/>
          <w:sz w:val="24"/>
          <w:szCs w:val="24"/>
        </w:rPr>
        <w:t xml:space="preserve">.  Under those rules it is </w:t>
      </w:r>
      <w:r w:rsidR="00C16536">
        <w:rPr>
          <w:rFonts w:ascii="Times New Roman" w:hAnsi="Times New Roman" w:cs="Times New Roman"/>
          <w:color w:val="000000" w:themeColor="text1"/>
          <w:sz w:val="24"/>
          <w:szCs w:val="24"/>
        </w:rPr>
        <w:t>SeaTac</w:t>
      </w:r>
      <w:r w:rsidR="0030503B">
        <w:rPr>
          <w:rFonts w:ascii="Times New Roman" w:hAnsi="Times New Roman" w:cs="Times New Roman"/>
          <w:color w:val="000000" w:themeColor="text1"/>
          <w:sz w:val="24"/>
          <w:szCs w:val="24"/>
        </w:rPr>
        <w:t xml:space="preserve">’s burden to provide evidence </w:t>
      </w:r>
      <w:r w:rsidR="006D0C84" w:rsidRPr="0050252A">
        <w:rPr>
          <w:rFonts w:ascii="Times New Roman" w:hAnsi="Times New Roman" w:cs="Times New Roman"/>
          <w:color w:val="000000" w:themeColor="text1"/>
          <w:sz w:val="24"/>
          <w:szCs w:val="24"/>
        </w:rPr>
        <w:t xml:space="preserve">at hearing that it is providing </w:t>
      </w:r>
      <w:r w:rsidR="0030503B">
        <w:rPr>
          <w:rFonts w:ascii="Times New Roman" w:hAnsi="Times New Roman" w:cs="Times New Roman"/>
          <w:color w:val="000000" w:themeColor="text1"/>
          <w:sz w:val="24"/>
          <w:szCs w:val="24"/>
        </w:rPr>
        <w:t>a new</w:t>
      </w:r>
      <w:r w:rsidR="006D0C84" w:rsidRPr="0050252A">
        <w:rPr>
          <w:rFonts w:ascii="Times New Roman" w:hAnsi="Times New Roman" w:cs="Times New Roman"/>
          <w:color w:val="000000" w:themeColor="text1"/>
          <w:sz w:val="24"/>
          <w:szCs w:val="24"/>
        </w:rPr>
        <w:t xml:space="preserve"> service</w:t>
      </w:r>
      <w:r w:rsidR="00592DD1">
        <w:rPr>
          <w:rFonts w:ascii="Times New Roman" w:hAnsi="Times New Roman" w:cs="Times New Roman"/>
          <w:color w:val="000000" w:themeColor="text1"/>
          <w:sz w:val="24"/>
          <w:szCs w:val="24"/>
        </w:rPr>
        <w:t xml:space="preserve"> </w:t>
      </w:r>
      <w:r w:rsidR="0030503B">
        <w:rPr>
          <w:rFonts w:ascii="Times New Roman" w:hAnsi="Times New Roman" w:cs="Times New Roman"/>
          <w:color w:val="000000" w:themeColor="text1"/>
          <w:sz w:val="24"/>
          <w:szCs w:val="24"/>
        </w:rPr>
        <w:t>to ours</w:t>
      </w:r>
      <w:r w:rsidR="006D0C84" w:rsidRPr="0050252A">
        <w:rPr>
          <w:rFonts w:ascii="Times New Roman" w:hAnsi="Times New Roman" w:cs="Times New Roman"/>
          <w:color w:val="000000" w:themeColor="text1"/>
          <w:sz w:val="24"/>
          <w:szCs w:val="24"/>
        </w:rPr>
        <w:t xml:space="preserve">.  </w:t>
      </w:r>
      <w:r w:rsidR="00C16536">
        <w:rPr>
          <w:rFonts w:ascii="Times New Roman" w:hAnsi="Times New Roman" w:cs="Times New Roman"/>
          <w:color w:val="000000" w:themeColor="text1"/>
          <w:sz w:val="24"/>
          <w:szCs w:val="24"/>
        </w:rPr>
        <w:t>SeaTac</w:t>
      </w:r>
      <w:r w:rsidR="003F304C">
        <w:rPr>
          <w:rFonts w:ascii="Times New Roman" w:hAnsi="Times New Roman" w:cs="Times New Roman"/>
          <w:color w:val="000000" w:themeColor="text1"/>
          <w:sz w:val="24"/>
          <w:szCs w:val="24"/>
        </w:rPr>
        <w:t xml:space="preserve"> </w:t>
      </w:r>
      <w:proofErr w:type="gramStart"/>
      <w:r w:rsidR="003F304C">
        <w:rPr>
          <w:rFonts w:ascii="Times New Roman" w:hAnsi="Times New Roman" w:cs="Times New Roman"/>
          <w:color w:val="000000" w:themeColor="text1"/>
          <w:sz w:val="24"/>
          <w:szCs w:val="24"/>
        </w:rPr>
        <w:t>can not</w:t>
      </w:r>
      <w:proofErr w:type="gramEnd"/>
      <w:r w:rsidR="003F304C">
        <w:rPr>
          <w:rFonts w:ascii="Times New Roman" w:hAnsi="Times New Roman" w:cs="Times New Roman"/>
          <w:color w:val="000000" w:themeColor="text1"/>
          <w:sz w:val="24"/>
          <w:szCs w:val="24"/>
        </w:rPr>
        <w:t xml:space="preserve"> demonstrate that its service is an improvement over WIC’s 12 daily round trips, over-the-road motorcoaches and 24 hour customer service.</w:t>
      </w:r>
    </w:p>
    <w:p w14:paraId="6A69624E" w14:textId="7DEB1B69" w:rsidR="006D0C84" w:rsidRPr="0050252A" w:rsidRDefault="00810940" w:rsidP="002E3BF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3F304C" w:rsidRPr="003F304C">
        <w:rPr>
          <w:rFonts w:ascii="Times New Roman" w:hAnsi="Times New Roman" w:cs="Times New Roman"/>
          <w:color w:val="000000" w:themeColor="text1"/>
          <w:sz w:val="24"/>
          <w:szCs w:val="24"/>
        </w:rPr>
        <w:t xml:space="preserve">WIC holds a valid Certificate of Public Convenience and Necessity for the territory in which </w:t>
      </w:r>
      <w:r w:rsidR="00C16536">
        <w:rPr>
          <w:rFonts w:ascii="Times New Roman" w:hAnsi="Times New Roman" w:cs="Times New Roman"/>
          <w:color w:val="000000" w:themeColor="text1"/>
          <w:sz w:val="24"/>
          <w:szCs w:val="24"/>
        </w:rPr>
        <w:t>SeaTac</w:t>
      </w:r>
      <w:r w:rsidR="003F304C" w:rsidRPr="003F304C">
        <w:rPr>
          <w:rFonts w:ascii="Times New Roman" w:hAnsi="Times New Roman" w:cs="Times New Roman"/>
          <w:color w:val="000000" w:themeColor="text1"/>
          <w:sz w:val="24"/>
          <w:szCs w:val="24"/>
        </w:rPr>
        <w:t xml:space="preserve"> has made an application to provide service.  When an application is made to provide service within our territory we have a right to a hearing</w:t>
      </w:r>
      <w:r w:rsidR="003F304C" w:rsidRPr="0050252A">
        <w:rPr>
          <w:rFonts w:ascii="Times New Roman" w:hAnsi="Times New Roman" w:cs="Times New Roman"/>
          <w:color w:val="000000" w:themeColor="text1"/>
          <w:sz w:val="24"/>
          <w:szCs w:val="24"/>
        </w:rPr>
        <w:t xml:space="preserve">. </w:t>
      </w:r>
      <w:r w:rsidR="003F304C">
        <w:rPr>
          <w:rFonts w:ascii="Times New Roman" w:hAnsi="Times New Roman" w:cs="Times New Roman"/>
          <w:color w:val="000000" w:themeColor="text1"/>
          <w:sz w:val="24"/>
          <w:szCs w:val="24"/>
        </w:rPr>
        <w:t xml:space="preserve"> </w:t>
      </w:r>
      <w:r w:rsidR="003F304C" w:rsidRPr="0050252A">
        <w:rPr>
          <w:rFonts w:ascii="Times New Roman" w:hAnsi="Times New Roman" w:cs="Times New Roman"/>
          <w:color w:val="000000" w:themeColor="text1"/>
          <w:sz w:val="24"/>
          <w:szCs w:val="24"/>
        </w:rPr>
        <w:t xml:space="preserve"> </w:t>
      </w:r>
      <w:r w:rsidR="003F304C">
        <w:rPr>
          <w:rFonts w:ascii="Times New Roman" w:hAnsi="Times New Roman" w:cs="Times New Roman"/>
          <w:color w:val="000000" w:themeColor="text1"/>
          <w:sz w:val="24"/>
          <w:szCs w:val="24"/>
        </w:rPr>
        <w:t xml:space="preserve"> </w:t>
      </w:r>
      <w:r w:rsidR="006D0C84" w:rsidRPr="0050252A">
        <w:rPr>
          <w:rFonts w:ascii="Times New Roman" w:hAnsi="Times New Roman" w:cs="Times New Roman"/>
          <w:color w:val="000000" w:themeColor="text1"/>
          <w:sz w:val="24"/>
          <w:szCs w:val="24"/>
        </w:rPr>
        <w:t xml:space="preserve">This opportunity for hearing has been denied </w:t>
      </w:r>
      <w:r w:rsidR="0030503B">
        <w:rPr>
          <w:rFonts w:ascii="Times New Roman" w:hAnsi="Times New Roman" w:cs="Times New Roman"/>
          <w:color w:val="000000" w:themeColor="text1"/>
          <w:sz w:val="24"/>
          <w:szCs w:val="24"/>
        </w:rPr>
        <w:t xml:space="preserve">thus </w:t>
      </w:r>
      <w:r w:rsidR="006D0C84" w:rsidRPr="0050252A">
        <w:rPr>
          <w:rFonts w:ascii="Times New Roman" w:hAnsi="Times New Roman" w:cs="Times New Roman"/>
          <w:color w:val="000000" w:themeColor="text1"/>
          <w:sz w:val="24"/>
          <w:szCs w:val="24"/>
        </w:rPr>
        <w:t xml:space="preserve">abrogating the rights of both </w:t>
      </w:r>
      <w:r w:rsidR="003F304C">
        <w:rPr>
          <w:rFonts w:ascii="Times New Roman" w:hAnsi="Times New Roman" w:cs="Times New Roman"/>
          <w:color w:val="000000" w:themeColor="text1"/>
          <w:sz w:val="24"/>
          <w:szCs w:val="24"/>
        </w:rPr>
        <w:t xml:space="preserve">WIC and </w:t>
      </w:r>
      <w:r w:rsidR="00FD0915">
        <w:rPr>
          <w:rFonts w:ascii="Times New Roman" w:hAnsi="Times New Roman" w:cs="Times New Roman"/>
          <w:color w:val="000000" w:themeColor="text1"/>
          <w:sz w:val="24"/>
          <w:szCs w:val="24"/>
        </w:rPr>
        <w:t>SSH</w:t>
      </w:r>
      <w:r w:rsidR="006D0C84" w:rsidRPr="0050252A">
        <w:rPr>
          <w:rFonts w:ascii="Times New Roman" w:hAnsi="Times New Roman" w:cs="Times New Roman"/>
          <w:color w:val="000000" w:themeColor="text1"/>
          <w:sz w:val="24"/>
          <w:szCs w:val="24"/>
        </w:rPr>
        <w:t>.</w:t>
      </w:r>
    </w:p>
    <w:p w14:paraId="20C33E1E" w14:textId="517D6902" w:rsidR="004C5138" w:rsidRPr="00832CCA" w:rsidRDefault="00832CCA" w:rsidP="00C16536">
      <w:pPr>
        <w:spacing w:line="360" w:lineRule="auto"/>
        <w:outlineLvl w:val="0"/>
        <w:rPr>
          <w:rFonts w:ascii="Times New Roman" w:hAnsi="Times New Roman" w:cs="Times New Roman"/>
          <w:b/>
          <w:color w:val="000000" w:themeColor="text1"/>
          <w:sz w:val="24"/>
          <w:szCs w:val="24"/>
          <w:u w:val="single"/>
        </w:rPr>
      </w:pPr>
      <w:r w:rsidRPr="00832CCA">
        <w:rPr>
          <w:rFonts w:ascii="Times New Roman" w:hAnsi="Times New Roman" w:cs="Times New Roman"/>
          <w:b/>
          <w:color w:val="000000" w:themeColor="text1"/>
          <w:sz w:val="24"/>
          <w:szCs w:val="24"/>
          <w:u w:val="single"/>
        </w:rPr>
        <w:t>RELIEF SOUGHT</w:t>
      </w:r>
    </w:p>
    <w:p w14:paraId="7D32C748" w14:textId="4A8FB699" w:rsidR="00D632A2" w:rsidRDefault="00D632A2" w:rsidP="002E3BF4">
      <w:pPr>
        <w:spacing w:line="360" w:lineRule="auto"/>
        <w:rPr>
          <w:rFonts w:ascii="Times New Roman" w:hAnsi="Times New Roman" w:cs="Times New Roman"/>
          <w:color w:val="000000" w:themeColor="text1"/>
          <w:sz w:val="24"/>
          <w:szCs w:val="24"/>
        </w:rPr>
      </w:pPr>
      <w:r w:rsidRPr="0050252A">
        <w:rPr>
          <w:rFonts w:ascii="Times New Roman" w:hAnsi="Times New Roman" w:cs="Times New Roman"/>
          <w:color w:val="000000" w:themeColor="text1"/>
          <w:sz w:val="24"/>
          <w:szCs w:val="24"/>
        </w:rPr>
        <w:t>We call upon the Commission f</w:t>
      </w:r>
      <w:r w:rsidR="004C5138" w:rsidRPr="0050252A">
        <w:rPr>
          <w:rFonts w:ascii="Times New Roman" w:hAnsi="Times New Roman" w:cs="Times New Roman"/>
          <w:color w:val="000000" w:themeColor="text1"/>
          <w:sz w:val="24"/>
          <w:szCs w:val="24"/>
        </w:rPr>
        <w:t xml:space="preserve">or the above causes </w:t>
      </w:r>
      <w:r w:rsidRPr="0050252A">
        <w:rPr>
          <w:rFonts w:ascii="Times New Roman" w:hAnsi="Times New Roman" w:cs="Times New Roman"/>
          <w:color w:val="000000" w:themeColor="text1"/>
          <w:sz w:val="24"/>
          <w:szCs w:val="24"/>
        </w:rPr>
        <w:t xml:space="preserve">to rescind </w:t>
      </w:r>
      <w:r w:rsidR="004C5138" w:rsidRPr="0050252A">
        <w:rPr>
          <w:rFonts w:ascii="Times New Roman" w:hAnsi="Times New Roman" w:cs="Times New Roman"/>
          <w:color w:val="000000" w:themeColor="text1"/>
          <w:sz w:val="24"/>
          <w:szCs w:val="24"/>
        </w:rPr>
        <w:t>Order No. 2, TC-130708</w:t>
      </w:r>
      <w:r w:rsidRPr="0050252A">
        <w:rPr>
          <w:rFonts w:ascii="Times New Roman" w:hAnsi="Times New Roman" w:cs="Times New Roman"/>
          <w:color w:val="000000" w:themeColor="text1"/>
          <w:sz w:val="24"/>
          <w:szCs w:val="24"/>
        </w:rPr>
        <w:t xml:space="preserve"> and </w:t>
      </w:r>
      <w:r w:rsidR="005261A4">
        <w:rPr>
          <w:rFonts w:ascii="Times New Roman" w:hAnsi="Times New Roman" w:cs="Times New Roman"/>
          <w:color w:val="000000" w:themeColor="text1"/>
          <w:sz w:val="24"/>
          <w:szCs w:val="24"/>
        </w:rPr>
        <w:t>allow WIC a</w:t>
      </w:r>
      <w:r w:rsidRPr="0050252A">
        <w:rPr>
          <w:rFonts w:ascii="Times New Roman" w:hAnsi="Times New Roman" w:cs="Times New Roman"/>
          <w:color w:val="000000" w:themeColor="text1"/>
          <w:sz w:val="24"/>
          <w:szCs w:val="24"/>
        </w:rPr>
        <w:t xml:space="preserve"> hearing. </w:t>
      </w:r>
    </w:p>
    <w:p w14:paraId="0FECBBA9" w14:textId="77777777" w:rsidR="00810940" w:rsidRDefault="00810940" w:rsidP="002E3BF4">
      <w:pPr>
        <w:spacing w:line="360" w:lineRule="auto"/>
        <w:rPr>
          <w:rFonts w:ascii="Times New Roman" w:hAnsi="Times New Roman" w:cs="Times New Roman"/>
          <w:color w:val="000000" w:themeColor="text1"/>
          <w:sz w:val="24"/>
          <w:szCs w:val="24"/>
        </w:rPr>
      </w:pPr>
    </w:p>
    <w:p w14:paraId="07E7FB45" w14:textId="5FC45DC9" w:rsidR="00810940" w:rsidRDefault="009C30EF" w:rsidP="002E3BF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Submitted December 2, 2013</w:t>
      </w:r>
    </w:p>
    <w:p w14:paraId="699F345F" w14:textId="77777777" w:rsidR="00810940" w:rsidRDefault="00810940" w:rsidP="002E3BF4">
      <w:pPr>
        <w:spacing w:line="360" w:lineRule="auto"/>
        <w:rPr>
          <w:rFonts w:ascii="Times New Roman" w:hAnsi="Times New Roman" w:cs="Times New Roman"/>
          <w:color w:val="000000" w:themeColor="text1"/>
          <w:sz w:val="24"/>
          <w:szCs w:val="24"/>
        </w:rPr>
      </w:pPr>
    </w:p>
    <w:p w14:paraId="3E0ECF8E" w14:textId="77777777" w:rsidR="00810940" w:rsidRDefault="00810940" w:rsidP="002E3BF4">
      <w:pPr>
        <w:spacing w:line="360" w:lineRule="auto"/>
        <w:rPr>
          <w:rFonts w:ascii="Times New Roman" w:hAnsi="Times New Roman" w:cs="Times New Roman"/>
          <w:color w:val="000000" w:themeColor="text1"/>
          <w:sz w:val="24"/>
          <w:szCs w:val="24"/>
        </w:rPr>
      </w:pPr>
    </w:p>
    <w:p w14:paraId="6730A970" w14:textId="434D9530" w:rsidR="009C30EF" w:rsidRDefault="00810940" w:rsidP="00810940">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Richard Johnson</w:t>
      </w:r>
      <w:r w:rsidR="009C30EF">
        <w:rPr>
          <w:rFonts w:ascii="Times New Roman" w:hAnsi="Times New Roman" w:cs="Times New Roman"/>
          <w:color w:val="000000" w:themeColor="text1"/>
          <w:sz w:val="24"/>
          <w:szCs w:val="24"/>
        </w:rPr>
        <w:t xml:space="preserve"> – President</w:t>
      </w:r>
    </w:p>
    <w:p w14:paraId="57BFCC29" w14:textId="50E11503" w:rsidR="00810940" w:rsidRPr="0050252A" w:rsidRDefault="00810940" w:rsidP="00810940">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Wickkiser International Companies, </w:t>
      </w:r>
      <w:proofErr w:type="spellStart"/>
      <w:r>
        <w:rPr>
          <w:rFonts w:ascii="Times New Roman" w:hAnsi="Times New Roman" w:cs="Times New Roman"/>
          <w:color w:val="000000" w:themeColor="text1"/>
          <w:sz w:val="24"/>
          <w:szCs w:val="24"/>
        </w:rPr>
        <w:t>Inc</w:t>
      </w:r>
      <w:proofErr w:type="spellEnd"/>
    </w:p>
    <w:p w14:paraId="6FAB0DB2" w14:textId="77777777" w:rsidR="00420CC5" w:rsidRPr="0050252A" w:rsidRDefault="00420CC5" w:rsidP="002E3BF4">
      <w:pPr>
        <w:spacing w:line="360" w:lineRule="auto"/>
        <w:rPr>
          <w:rFonts w:ascii="Times New Roman" w:hAnsi="Times New Roman" w:cs="Times New Roman"/>
          <w:sz w:val="24"/>
          <w:szCs w:val="24"/>
        </w:rPr>
      </w:pPr>
    </w:p>
    <w:p w14:paraId="10394966" w14:textId="77777777" w:rsidR="00420CC5" w:rsidRPr="0050252A" w:rsidRDefault="00420CC5" w:rsidP="002E3BF4">
      <w:pPr>
        <w:spacing w:line="360" w:lineRule="auto"/>
        <w:rPr>
          <w:rFonts w:ascii="Times New Roman" w:hAnsi="Times New Roman" w:cs="Times New Roman"/>
          <w:sz w:val="24"/>
          <w:szCs w:val="24"/>
        </w:rPr>
      </w:pPr>
    </w:p>
    <w:p w14:paraId="00C1788B" w14:textId="77777777" w:rsidR="0030583E" w:rsidRPr="0050252A" w:rsidRDefault="0030583E" w:rsidP="002E3BF4">
      <w:pPr>
        <w:spacing w:line="360" w:lineRule="auto"/>
        <w:rPr>
          <w:rFonts w:ascii="Times New Roman" w:hAnsi="Times New Roman" w:cs="Times New Roman"/>
          <w:sz w:val="24"/>
          <w:szCs w:val="24"/>
        </w:rPr>
      </w:pPr>
    </w:p>
    <w:p w14:paraId="193A1F9A" w14:textId="77777777" w:rsidR="0030583E" w:rsidRPr="0050252A" w:rsidRDefault="0030583E" w:rsidP="002E3BF4">
      <w:pPr>
        <w:spacing w:line="360" w:lineRule="auto"/>
        <w:rPr>
          <w:rFonts w:ascii="Times New Roman" w:hAnsi="Times New Roman" w:cs="Times New Roman"/>
          <w:sz w:val="24"/>
          <w:szCs w:val="24"/>
        </w:rPr>
      </w:pPr>
    </w:p>
    <w:p w14:paraId="65DB05C6" w14:textId="77777777" w:rsidR="0030583E" w:rsidRPr="0050252A" w:rsidRDefault="0030583E" w:rsidP="002E3BF4">
      <w:pPr>
        <w:spacing w:line="360" w:lineRule="auto"/>
        <w:rPr>
          <w:rFonts w:ascii="Times New Roman" w:hAnsi="Times New Roman" w:cs="Times New Roman"/>
          <w:sz w:val="24"/>
          <w:szCs w:val="24"/>
        </w:rPr>
      </w:pPr>
    </w:p>
    <w:p w14:paraId="112A1506" w14:textId="77777777" w:rsidR="003354F6" w:rsidRDefault="003354F6" w:rsidP="003354F6">
      <w:pPr>
        <w:pStyle w:val="NormalWeb"/>
        <w:jc w:val="center"/>
        <w:rPr>
          <w:b/>
          <w:bCs/>
        </w:rPr>
      </w:pPr>
      <w:bookmarkStart w:id="0" w:name="_GoBack"/>
      <w:bookmarkEnd w:id="0"/>
    </w:p>
    <w:sectPr w:rsidR="003354F6" w:rsidSect="004940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968E2" w14:textId="77777777" w:rsidR="00687A56" w:rsidRDefault="00687A56" w:rsidP="00780EDA">
      <w:pPr>
        <w:spacing w:after="0" w:line="240" w:lineRule="auto"/>
      </w:pPr>
      <w:r>
        <w:separator/>
      </w:r>
    </w:p>
  </w:endnote>
  <w:endnote w:type="continuationSeparator" w:id="0">
    <w:p w14:paraId="40A4186E" w14:textId="77777777" w:rsidR="00687A56" w:rsidRDefault="00687A56" w:rsidP="0078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54539" w14:textId="77777777" w:rsidR="00687A56" w:rsidRDefault="00687A56" w:rsidP="00780EDA">
      <w:pPr>
        <w:spacing w:after="0" w:line="240" w:lineRule="auto"/>
      </w:pPr>
      <w:r>
        <w:separator/>
      </w:r>
    </w:p>
  </w:footnote>
  <w:footnote w:type="continuationSeparator" w:id="0">
    <w:p w14:paraId="4C4DF55D" w14:textId="77777777" w:rsidR="00687A56" w:rsidRDefault="00687A56" w:rsidP="00780E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772C53"/>
    <w:multiLevelType w:val="hybridMultilevel"/>
    <w:tmpl w:val="FD4611DC"/>
    <w:lvl w:ilvl="0" w:tplc="9EE2CE68">
      <w:start w:val="3"/>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17131F"/>
    <w:multiLevelType w:val="hybridMultilevel"/>
    <w:tmpl w:val="BFF464F0"/>
    <w:lvl w:ilvl="0" w:tplc="533A5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E0650"/>
    <w:multiLevelType w:val="hybridMultilevel"/>
    <w:tmpl w:val="E41E0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82702"/>
    <w:multiLevelType w:val="hybridMultilevel"/>
    <w:tmpl w:val="AF8ACBE8"/>
    <w:lvl w:ilvl="0" w:tplc="4DD8DE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527A52"/>
    <w:multiLevelType w:val="hybridMultilevel"/>
    <w:tmpl w:val="FD24DF18"/>
    <w:lvl w:ilvl="0" w:tplc="C262DF74">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91D09"/>
    <w:multiLevelType w:val="hybridMultilevel"/>
    <w:tmpl w:val="43E6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F1B80"/>
    <w:multiLevelType w:val="hybridMultilevel"/>
    <w:tmpl w:val="C4825CE6"/>
    <w:lvl w:ilvl="0" w:tplc="84B234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93"/>
    <w:rsid w:val="000113D4"/>
    <w:rsid w:val="000130CC"/>
    <w:rsid w:val="000425F0"/>
    <w:rsid w:val="00047E66"/>
    <w:rsid w:val="000542F1"/>
    <w:rsid w:val="00070B15"/>
    <w:rsid w:val="00081F11"/>
    <w:rsid w:val="00083F95"/>
    <w:rsid w:val="00090478"/>
    <w:rsid w:val="00097D45"/>
    <w:rsid w:val="000A3AEF"/>
    <w:rsid w:val="000B7B7E"/>
    <w:rsid w:val="000E7F23"/>
    <w:rsid w:val="000F23ED"/>
    <w:rsid w:val="001330EE"/>
    <w:rsid w:val="001436D2"/>
    <w:rsid w:val="00150D24"/>
    <w:rsid w:val="00162ECB"/>
    <w:rsid w:val="001672D3"/>
    <w:rsid w:val="001724A3"/>
    <w:rsid w:val="00172690"/>
    <w:rsid w:val="00172B86"/>
    <w:rsid w:val="00183E00"/>
    <w:rsid w:val="001A0623"/>
    <w:rsid w:val="001A7CCB"/>
    <w:rsid w:val="001C6412"/>
    <w:rsid w:val="001D2081"/>
    <w:rsid w:val="001D3780"/>
    <w:rsid w:val="001E1423"/>
    <w:rsid w:val="001E1CCE"/>
    <w:rsid w:val="002141FE"/>
    <w:rsid w:val="002147BC"/>
    <w:rsid w:val="00216335"/>
    <w:rsid w:val="00220ADE"/>
    <w:rsid w:val="00222C7E"/>
    <w:rsid w:val="00231F89"/>
    <w:rsid w:val="0023418D"/>
    <w:rsid w:val="00251976"/>
    <w:rsid w:val="002628F3"/>
    <w:rsid w:val="00272370"/>
    <w:rsid w:val="00273076"/>
    <w:rsid w:val="00276E45"/>
    <w:rsid w:val="00285A94"/>
    <w:rsid w:val="00285D77"/>
    <w:rsid w:val="0029731E"/>
    <w:rsid w:val="002A12C4"/>
    <w:rsid w:val="002B28E2"/>
    <w:rsid w:val="002C1674"/>
    <w:rsid w:val="002C1BFF"/>
    <w:rsid w:val="002C2643"/>
    <w:rsid w:val="002E3BF4"/>
    <w:rsid w:val="0030503B"/>
    <w:rsid w:val="0030583E"/>
    <w:rsid w:val="00322309"/>
    <w:rsid w:val="00322D30"/>
    <w:rsid w:val="00327E97"/>
    <w:rsid w:val="00330F05"/>
    <w:rsid w:val="003354F6"/>
    <w:rsid w:val="00336E2B"/>
    <w:rsid w:val="003476C6"/>
    <w:rsid w:val="00372AE5"/>
    <w:rsid w:val="00373023"/>
    <w:rsid w:val="003B2163"/>
    <w:rsid w:val="003C429D"/>
    <w:rsid w:val="003D62EA"/>
    <w:rsid w:val="003D7E7D"/>
    <w:rsid w:val="003E23A3"/>
    <w:rsid w:val="003E24AF"/>
    <w:rsid w:val="003F304C"/>
    <w:rsid w:val="00420CC5"/>
    <w:rsid w:val="00427781"/>
    <w:rsid w:val="0045402F"/>
    <w:rsid w:val="004567E3"/>
    <w:rsid w:val="0046142E"/>
    <w:rsid w:val="00487D83"/>
    <w:rsid w:val="0049407D"/>
    <w:rsid w:val="004B6077"/>
    <w:rsid w:val="004C5138"/>
    <w:rsid w:val="004D20F5"/>
    <w:rsid w:val="004E28FB"/>
    <w:rsid w:val="004F1577"/>
    <w:rsid w:val="0050252A"/>
    <w:rsid w:val="00502CA5"/>
    <w:rsid w:val="005108EB"/>
    <w:rsid w:val="0051528B"/>
    <w:rsid w:val="005261A4"/>
    <w:rsid w:val="00537465"/>
    <w:rsid w:val="00573503"/>
    <w:rsid w:val="005746B8"/>
    <w:rsid w:val="00592DD1"/>
    <w:rsid w:val="0059524C"/>
    <w:rsid w:val="005A059D"/>
    <w:rsid w:val="005C243F"/>
    <w:rsid w:val="005D0F13"/>
    <w:rsid w:val="006075F1"/>
    <w:rsid w:val="0062462C"/>
    <w:rsid w:val="00681974"/>
    <w:rsid w:val="00687A56"/>
    <w:rsid w:val="00691C36"/>
    <w:rsid w:val="00695BEA"/>
    <w:rsid w:val="006B2A74"/>
    <w:rsid w:val="006C5E5E"/>
    <w:rsid w:val="006D0C84"/>
    <w:rsid w:val="006D472F"/>
    <w:rsid w:val="006F6262"/>
    <w:rsid w:val="007062D3"/>
    <w:rsid w:val="0073642F"/>
    <w:rsid w:val="00745A53"/>
    <w:rsid w:val="00767D4B"/>
    <w:rsid w:val="00780EDA"/>
    <w:rsid w:val="007873D5"/>
    <w:rsid w:val="00794697"/>
    <w:rsid w:val="007A44E7"/>
    <w:rsid w:val="007D086B"/>
    <w:rsid w:val="007D1C94"/>
    <w:rsid w:val="007D3805"/>
    <w:rsid w:val="007E212F"/>
    <w:rsid w:val="007E43DA"/>
    <w:rsid w:val="00810940"/>
    <w:rsid w:val="008155AE"/>
    <w:rsid w:val="008214E7"/>
    <w:rsid w:val="0082522A"/>
    <w:rsid w:val="00832CCA"/>
    <w:rsid w:val="0084254D"/>
    <w:rsid w:val="00846DC0"/>
    <w:rsid w:val="00847ADD"/>
    <w:rsid w:val="008939B6"/>
    <w:rsid w:val="008A4112"/>
    <w:rsid w:val="008A6270"/>
    <w:rsid w:val="008D0015"/>
    <w:rsid w:val="008E377D"/>
    <w:rsid w:val="008F7040"/>
    <w:rsid w:val="0090459D"/>
    <w:rsid w:val="009209DF"/>
    <w:rsid w:val="009329D0"/>
    <w:rsid w:val="00973F60"/>
    <w:rsid w:val="00974576"/>
    <w:rsid w:val="009903B6"/>
    <w:rsid w:val="00994CAB"/>
    <w:rsid w:val="009C14EB"/>
    <w:rsid w:val="009C30EF"/>
    <w:rsid w:val="009D06B8"/>
    <w:rsid w:val="009D4FE7"/>
    <w:rsid w:val="009E716B"/>
    <w:rsid w:val="009F71B5"/>
    <w:rsid w:val="00A04A18"/>
    <w:rsid w:val="00A071F3"/>
    <w:rsid w:val="00A14BED"/>
    <w:rsid w:val="00A33741"/>
    <w:rsid w:val="00A33951"/>
    <w:rsid w:val="00A33BA0"/>
    <w:rsid w:val="00A46476"/>
    <w:rsid w:val="00A46DEA"/>
    <w:rsid w:val="00A50DF8"/>
    <w:rsid w:val="00A55EEF"/>
    <w:rsid w:val="00A60309"/>
    <w:rsid w:val="00A6363D"/>
    <w:rsid w:val="00A70405"/>
    <w:rsid w:val="00A94F46"/>
    <w:rsid w:val="00AB0EEE"/>
    <w:rsid w:val="00AB4093"/>
    <w:rsid w:val="00AC53D5"/>
    <w:rsid w:val="00AC719B"/>
    <w:rsid w:val="00AD218B"/>
    <w:rsid w:val="00AD309A"/>
    <w:rsid w:val="00AE72F6"/>
    <w:rsid w:val="00AF33E0"/>
    <w:rsid w:val="00AF4418"/>
    <w:rsid w:val="00B03195"/>
    <w:rsid w:val="00B039A9"/>
    <w:rsid w:val="00B16BC1"/>
    <w:rsid w:val="00B20F79"/>
    <w:rsid w:val="00B21C89"/>
    <w:rsid w:val="00B3521E"/>
    <w:rsid w:val="00B46B7D"/>
    <w:rsid w:val="00B50248"/>
    <w:rsid w:val="00B50C30"/>
    <w:rsid w:val="00B6407A"/>
    <w:rsid w:val="00BA421E"/>
    <w:rsid w:val="00BC58B4"/>
    <w:rsid w:val="00BD4C5C"/>
    <w:rsid w:val="00BD7ECD"/>
    <w:rsid w:val="00BE7A50"/>
    <w:rsid w:val="00C0132A"/>
    <w:rsid w:val="00C16289"/>
    <w:rsid w:val="00C16536"/>
    <w:rsid w:val="00C17C28"/>
    <w:rsid w:val="00C55674"/>
    <w:rsid w:val="00C570CD"/>
    <w:rsid w:val="00C6080B"/>
    <w:rsid w:val="00C618C7"/>
    <w:rsid w:val="00C646A6"/>
    <w:rsid w:val="00C8055B"/>
    <w:rsid w:val="00C87041"/>
    <w:rsid w:val="00CA51CC"/>
    <w:rsid w:val="00CB0087"/>
    <w:rsid w:val="00CC3B64"/>
    <w:rsid w:val="00CE334B"/>
    <w:rsid w:val="00CF0DCC"/>
    <w:rsid w:val="00D11846"/>
    <w:rsid w:val="00D208EE"/>
    <w:rsid w:val="00D2395B"/>
    <w:rsid w:val="00D324D7"/>
    <w:rsid w:val="00D405EE"/>
    <w:rsid w:val="00D47BC8"/>
    <w:rsid w:val="00D5727D"/>
    <w:rsid w:val="00D5739B"/>
    <w:rsid w:val="00D6230E"/>
    <w:rsid w:val="00D632A2"/>
    <w:rsid w:val="00D837F9"/>
    <w:rsid w:val="00D92BA3"/>
    <w:rsid w:val="00DB34AF"/>
    <w:rsid w:val="00DC73E1"/>
    <w:rsid w:val="00DD3103"/>
    <w:rsid w:val="00DD4862"/>
    <w:rsid w:val="00DD68E7"/>
    <w:rsid w:val="00DF0118"/>
    <w:rsid w:val="00DF33B4"/>
    <w:rsid w:val="00E05A4E"/>
    <w:rsid w:val="00E074BB"/>
    <w:rsid w:val="00E11D12"/>
    <w:rsid w:val="00E16B5E"/>
    <w:rsid w:val="00E22102"/>
    <w:rsid w:val="00E251D5"/>
    <w:rsid w:val="00E3117D"/>
    <w:rsid w:val="00E50DEA"/>
    <w:rsid w:val="00E54CC6"/>
    <w:rsid w:val="00E620FA"/>
    <w:rsid w:val="00E7799F"/>
    <w:rsid w:val="00E816EB"/>
    <w:rsid w:val="00E86F2F"/>
    <w:rsid w:val="00E9386C"/>
    <w:rsid w:val="00E94DCB"/>
    <w:rsid w:val="00EA26FC"/>
    <w:rsid w:val="00EB1F51"/>
    <w:rsid w:val="00EB63CA"/>
    <w:rsid w:val="00EC3128"/>
    <w:rsid w:val="00EE1415"/>
    <w:rsid w:val="00EF2697"/>
    <w:rsid w:val="00F27EF1"/>
    <w:rsid w:val="00F3469C"/>
    <w:rsid w:val="00F415F6"/>
    <w:rsid w:val="00F44F18"/>
    <w:rsid w:val="00F52360"/>
    <w:rsid w:val="00F67DA4"/>
    <w:rsid w:val="00F910D2"/>
    <w:rsid w:val="00F91B70"/>
    <w:rsid w:val="00FA1A01"/>
    <w:rsid w:val="00FA42A2"/>
    <w:rsid w:val="00FD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6D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093"/>
    <w:pPr>
      <w:spacing w:after="0" w:line="240" w:lineRule="auto"/>
    </w:pPr>
  </w:style>
  <w:style w:type="paragraph" w:styleId="ListParagraph">
    <w:name w:val="List Paragraph"/>
    <w:basedOn w:val="Normal"/>
    <w:uiPriority w:val="34"/>
    <w:qFormat/>
    <w:rsid w:val="002141FE"/>
    <w:pPr>
      <w:ind w:left="720"/>
      <w:contextualSpacing/>
    </w:pPr>
  </w:style>
  <w:style w:type="paragraph" w:styleId="FootnoteText">
    <w:name w:val="footnote text"/>
    <w:basedOn w:val="Normal"/>
    <w:link w:val="FootnoteTextChar"/>
    <w:semiHidden/>
    <w:rsid w:val="00780ED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EDA"/>
    <w:rPr>
      <w:rFonts w:ascii="Times New Roman" w:eastAsia="Times New Roman" w:hAnsi="Times New Roman" w:cs="Times New Roman"/>
      <w:sz w:val="20"/>
      <w:szCs w:val="20"/>
    </w:rPr>
  </w:style>
  <w:style w:type="character" w:styleId="FootnoteReference">
    <w:name w:val="footnote reference"/>
    <w:basedOn w:val="DefaultParagraphFont"/>
    <w:semiHidden/>
    <w:rsid w:val="00780EDA"/>
    <w:rPr>
      <w:vertAlign w:val="superscript"/>
    </w:rPr>
  </w:style>
  <w:style w:type="paragraph" w:styleId="NormalWeb">
    <w:name w:val="Normal (Web)"/>
    <w:basedOn w:val="Normal"/>
    <w:uiPriority w:val="99"/>
    <w:semiHidden/>
    <w:unhideWhenUsed/>
    <w:rsid w:val="00335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C429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093"/>
    <w:pPr>
      <w:spacing w:after="0" w:line="240" w:lineRule="auto"/>
    </w:pPr>
  </w:style>
  <w:style w:type="paragraph" w:styleId="ListParagraph">
    <w:name w:val="List Paragraph"/>
    <w:basedOn w:val="Normal"/>
    <w:uiPriority w:val="34"/>
    <w:qFormat/>
    <w:rsid w:val="002141FE"/>
    <w:pPr>
      <w:ind w:left="720"/>
      <w:contextualSpacing/>
    </w:pPr>
  </w:style>
  <w:style w:type="paragraph" w:styleId="FootnoteText">
    <w:name w:val="footnote text"/>
    <w:basedOn w:val="Normal"/>
    <w:link w:val="FootnoteTextChar"/>
    <w:semiHidden/>
    <w:rsid w:val="00780ED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EDA"/>
    <w:rPr>
      <w:rFonts w:ascii="Times New Roman" w:eastAsia="Times New Roman" w:hAnsi="Times New Roman" w:cs="Times New Roman"/>
      <w:sz w:val="20"/>
      <w:szCs w:val="20"/>
    </w:rPr>
  </w:style>
  <w:style w:type="character" w:styleId="FootnoteReference">
    <w:name w:val="footnote reference"/>
    <w:basedOn w:val="DefaultParagraphFont"/>
    <w:semiHidden/>
    <w:rsid w:val="00780EDA"/>
    <w:rPr>
      <w:vertAlign w:val="superscript"/>
    </w:rPr>
  </w:style>
  <w:style w:type="paragraph" w:styleId="NormalWeb">
    <w:name w:val="Normal (Web)"/>
    <w:basedOn w:val="Normal"/>
    <w:uiPriority w:val="99"/>
    <w:semiHidden/>
    <w:unhideWhenUsed/>
    <w:rsid w:val="00335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C42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16470">
      <w:bodyDiv w:val="1"/>
      <w:marLeft w:val="0"/>
      <w:marRight w:val="0"/>
      <w:marTop w:val="0"/>
      <w:marBottom w:val="0"/>
      <w:divBdr>
        <w:top w:val="none" w:sz="0" w:space="0" w:color="auto"/>
        <w:left w:val="none" w:sz="0" w:space="0" w:color="auto"/>
        <w:bottom w:val="none" w:sz="0" w:space="0" w:color="auto"/>
        <w:right w:val="none" w:sz="0" w:space="0" w:color="auto"/>
      </w:divBdr>
      <w:divsChild>
        <w:div w:id="263222229">
          <w:marLeft w:val="0"/>
          <w:marRight w:val="0"/>
          <w:marTop w:val="0"/>
          <w:marBottom w:val="0"/>
          <w:divBdr>
            <w:top w:val="none" w:sz="0" w:space="0" w:color="auto"/>
            <w:left w:val="none" w:sz="0" w:space="0" w:color="auto"/>
            <w:bottom w:val="none" w:sz="0" w:space="0" w:color="auto"/>
            <w:right w:val="none" w:sz="0" w:space="0" w:color="auto"/>
          </w:divBdr>
          <w:divsChild>
            <w:div w:id="2071883901">
              <w:marLeft w:val="0"/>
              <w:marRight w:val="0"/>
              <w:marTop w:val="0"/>
              <w:marBottom w:val="0"/>
              <w:divBdr>
                <w:top w:val="none" w:sz="0" w:space="0" w:color="auto"/>
                <w:left w:val="none" w:sz="0" w:space="0" w:color="auto"/>
                <w:bottom w:val="none" w:sz="0" w:space="0" w:color="auto"/>
                <w:right w:val="none" w:sz="0" w:space="0" w:color="auto"/>
              </w:divBdr>
              <w:divsChild>
                <w:div w:id="837842181">
                  <w:marLeft w:val="0"/>
                  <w:marRight w:val="0"/>
                  <w:marTop w:val="0"/>
                  <w:marBottom w:val="0"/>
                  <w:divBdr>
                    <w:top w:val="none" w:sz="0" w:space="0" w:color="auto"/>
                    <w:left w:val="none" w:sz="0" w:space="0" w:color="auto"/>
                    <w:bottom w:val="none" w:sz="0" w:space="0" w:color="auto"/>
                    <w:right w:val="none" w:sz="0" w:space="0" w:color="auto"/>
                  </w:divBdr>
                  <w:divsChild>
                    <w:div w:id="1362703658">
                      <w:marLeft w:val="0"/>
                      <w:marRight w:val="0"/>
                      <w:marTop w:val="0"/>
                      <w:marBottom w:val="0"/>
                      <w:divBdr>
                        <w:top w:val="none" w:sz="0" w:space="0" w:color="auto"/>
                        <w:left w:val="none" w:sz="0" w:space="0" w:color="auto"/>
                        <w:bottom w:val="none" w:sz="0" w:space="0" w:color="auto"/>
                        <w:right w:val="none" w:sz="0" w:space="0" w:color="auto"/>
                      </w:divBdr>
                      <w:divsChild>
                        <w:div w:id="776758354">
                          <w:marLeft w:val="0"/>
                          <w:marRight w:val="0"/>
                          <w:marTop w:val="0"/>
                          <w:marBottom w:val="0"/>
                          <w:divBdr>
                            <w:top w:val="none" w:sz="0" w:space="0" w:color="auto"/>
                            <w:left w:val="none" w:sz="0" w:space="0" w:color="auto"/>
                            <w:bottom w:val="none" w:sz="0" w:space="0" w:color="auto"/>
                            <w:right w:val="none" w:sz="0" w:space="0" w:color="auto"/>
                          </w:divBdr>
                          <w:divsChild>
                            <w:div w:id="49307509">
                              <w:marLeft w:val="0"/>
                              <w:marRight w:val="0"/>
                              <w:marTop w:val="0"/>
                              <w:marBottom w:val="0"/>
                              <w:divBdr>
                                <w:top w:val="none" w:sz="0" w:space="0" w:color="auto"/>
                                <w:left w:val="none" w:sz="0" w:space="0" w:color="auto"/>
                                <w:bottom w:val="none" w:sz="0" w:space="0" w:color="auto"/>
                                <w:right w:val="none" w:sz="0" w:space="0" w:color="auto"/>
                              </w:divBdr>
                              <w:divsChild>
                                <w:div w:id="16828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92967427FB4A44B36409CCDC0DC288" ma:contentTypeVersion="135" ma:contentTypeDescription="" ma:contentTypeScope="" ma:versionID="3e7015c79d65141e3bd06d11039800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2013-05-07T07:00:00+00:00</OpenedDate>
    <Date1 xmlns="dc463f71-b30c-4ab2-9473-d307f9d35888">2013-12-02T08:00:00+00:00</Date1>
    <IsDocumentOrder xmlns="dc463f71-b30c-4ab2-9473-d307f9d35888" xsi:nil="true"/>
    <IsHighlyConfidential xmlns="dc463f71-b30c-4ab2-9473-d307f9d35888">false</IsHighlyConfidential>
    <CaseCompanyNames xmlns="dc463f71-b30c-4ab2-9473-d307f9d35888">Northwest Smoking &amp; Curing, Inc.</CaseCompanyNames>
    <DocketNumber xmlns="dc463f71-b30c-4ab2-9473-d307f9d35888">130708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AF265D3-9FD4-4038-8C89-799633D83530}"/>
</file>

<file path=customXml/itemProps2.xml><?xml version="1.0" encoding="utf-8"?>
<ds:datastoreItem xmlns:ds="http://schemas.openxmlformats.org/officeDocument/2006/customXml" ds:itemID="{98D7E5EF-D010-45EC-BD6B-417BF06D78FA}"/>
</file>

<file path=customXml/itemProps3.xml><?xml version="1.0" encoding="utf-8"?>
<ds:datastoreItem xmlns:ds="http://schemas.openxmlformats.org/officeDocument/2006/customXml" ds:itemID="{2D58D61C-B9B0-475F-93B7-B57B9C7E7D7F}"/>
</file>

<file path=customXml/itemProps4.xml><?xml version="1.0" encoding="utf-8"?>
<ds:datastoreItem xmlns:ds="http://schemas.openxmlformats.org/officeDocument/2006/customXml" ds:itemID="{F7ABE00D-A226-48E6-B9DC-22DE44405236}"/>
</file>

<file path=docProps/app.xml><?xml version="1.0" encoding="utf-8"?>
<Properties xmlns="http://schemas.openxmlformats.org/officeDocument/2006/extended-properties" xmlns:vt="http://schemas.openxmlformats.org/officeDocument/2006/docPropsVTypes">
  <Template>Normal.dotm</Template>
  <TotalTime>207</TotalTime>
  <Pages>5</Pages>
  <Words>1268</Words>
  <Characters>7229</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Richard Johnson</cp:lastModifiedBy>
  <cp:revision>22</cp:revision>
  <cp:lastPrinted>2013-11-22T00:22:00Z</cp:lastPrinted>
  <dcterms:created xsi:type="dcterms:W3CDTF">2013-11-29T20:05:00Z</dcterms:created>
  <dcterms:modified xsi:type="dcterms:W3CDTF">2013-12-01T22:03:00Z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0x0101006E56B4D1795A2E4DB2F0B01679ED314A00F592967427FB4A44B36409CCDC0DC288</vt:lpwstr>
  </property>
  <property fmtid="{D5CDD505-2E9C-101B-9397-08002B2CF9AE}" pid="3" name="_docset_NoMedatataSyncRequired">
    <vt:lpwstr>False</vt:lpwstr>
  </property>
</Properties>
</file>