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86C06" w14:paraId="2ECADF95" w14:textId="77777777" w:rsidTr="00F45919">
        <w:tc>
          <w:tcPr>
            <w:tcW w:w="4788" w:type="dxa"/>
          </w:tcPr>
          <w:p w14:paraId="2ECADF8E" w14:textId="77777777" w:rsidR="00F86C06" w:rsidRDefault="00F86C06" w:rsidP="00F45919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cs="Arial"/>
                <w:b/>
                <w:bCs/>
                <w:sz w:val="18"/>
                <w:szCs w:val="18"/>
              </w:rPr>
              <w:t>Avista Corp.</w:t>
            </w:r>
          </w:p>
          <w:p w14:paraId="2ECADF8F" w14:textId="77777777" w:rsidR="00F86C06" w:rsidRDefault="00F86C06" w:rsidP="00F45919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1411 East Mission   P.O. Box 3727</w:t>
            </w:r>
          </w:p>
          <w:p w14:paraId="2ECADF90" w14:textId="77777777" w:rsidR="00F86C06" w:rsidRDefault="00F86C06" w:rsidP="00F45919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Spokane. Washington  99220-0500</w:t>
            </w:r>
          </w:p>
          <w:p w14:paraId="2ECADF91" w14:textId="77777777" w:rsidR="00F86C06" w:rsidRDefault="00F86C06" w:rsidP="00F45919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Telephone 509-489-0500</w:t>
            </w:r>
          </w:p>
          <w:p w14:paraId="2ECADF92" w14:textId="77777777" w:rsidR="00F86C06" w:rsidRDefault="00F86C06" w:rsidP="00F45919">
            <w:pPr>
              <w:pStyle w:val="Head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Toll Free   800-727-9170</w:t>
            </w:r>
          </w:p>
          <w:p w14:paraId="2ECADF93" w14:textId="77777777" w:rsidR="00F86C06" w:rsidRDefault="00F86C06" w:rsidP="00F45919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788" w:type="dxa"/>
          </w:tcPr>
          <w:p w14:paraId="2ECADF94" w14:textId="77777777" w:rsidR="00F86C06" w:rsidRDefault="00F86C06" w:rsidP="00F45919">
            <w:pPr>
              <w:pStyle w:val="Header"/>
              <w:tabs>
                <w:tab w:val="left" w:pos="2232"/>
              </w:tabs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ab/>
              <w:t xml:space="preserve"> </w:t>
            </w:r>
          </w:p>
        </w:tc>
      </w:tr>
    </w:tbl>
    <w:p w14:paraId="2ECADF96" w14:textId="77777777" w:rsidR="00F31804" w:rsidRDefault="00F31804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14:paraId="2ECADF97" w14:textId="77777777" w:rsidR="00F45919" w:rsidRPr="00C4686F" w:rsidRDefault="00EB7BD8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September 8, 2016</w:t>
      </w:r>
    </w:p>
    <w:p w14:paraId="2ECADF98" w14:textId="77777777"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14:paraId="2ECADF99" w14:textId="77777777"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14:paraId="2ECADF9A" w14:textId="77777777"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b/>
          <w:i/>
          <w:sz w:val="24"/>
          <w:szCs w:val="24"/>
        </w:rPr>
      </w:pPr>
      <w:r w:rsidRPr="00C4686F">
        <w:rPr>
          <w:rFonts w:ascii="Times New Roman" w:hAnsi="Times New Roman"/>
          <w:b/>
          <w:i/>
          <w:sz w:val="24"/>
          <w:szCs w:val="24"/>
        </w:rPr>
        <w:t>V</w:t>
      </w:r>
      <w:r>
        <w:rPr>
          <w:rFonts w:ascii="Times New Roman" w:hAnsi="Times New Roman"/>
          <w:b/>
          <w:i/>
          <w:sz w:val="24"/>
          <w:szCs w:val="24"/>
        </w:rPr>
        <w:t>ia</w:t>
      </w:r>
      <w:r w:rsidRPr="00C4686F">
        <w:rPr>
          <w:rFonts w:ascii="Times New Roman" w:hAnsi="Times New Roman"/>
          <w:b/>
          <w:i/>
          <w:sz w:val="24"/>
          <w:szCs w:val="24"/>
        </w:rPr>
        <w:t xml:space="preserve"> Electronic Mail</w:t>
      </w:r>
    </w:p>
    <w:p w14:paraId="2ECADF9B" w14:textId="77777777"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ECADF9C" w14:textId="77777777"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Steven V. King</w:t>
      </w:r>
    </w:p>
    <w:p w14:paraId="2ECADF9D" w14:textId="77777777"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Pr="00C4686F">
        <w:rPr>
          <w:rFonts w:ascii="Times New Roman" w:hAnsi="Times New Roman"/>
        </w:rPr>
        <w:t>xecutive Director and Secretary</w:t>
      </w:r>
    </w:p>
    <w:p w14:paraId="2ECADF9E" w14:textId="77777777"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 w:rsidRPr="00C4686F">
        <w:rPr>
          <w:rFonts w:ascii="Times New Roman" w:hAnsi="Times New Roman"/>
        </w:rPr>
        <w:t>Washington Utilities &amp; Transportation Commission</w:t>
      </w:r>
    </w:p>
    <w:p w14:paraId="2ECADF9F" w14:textId="77777777"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 w:rsidRPr="00C4686F">
        <w:rPr>
          <w:rFonts w:ascii="Times New Roman" w:hAnsi="Times New Roman"/>
        </w:rPr>
        <w:t>1300 S. Evergreen Park Drive S. W.</w:t>
      </w:r>
    </w:p>
    <w:p w14:paraId="2ECADFA0" w14:textId="77777777"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 w:rsidRPr="00C4686F">
        <w:rPr>
          <w:rFonts w:ascii="Times New Roman" w:hAnsi="Times New Roman"/>
        </w:rPr>
        <w:t>P.O. Box 47250</w:t>
      </w:r>
    </w:p>
    <w:p w14:paraId="2ECADFA1" w14:textId="77777777" w:rsidR="00F45919" w:rsidRPr="004E6D17" w:rsidRDefault="00F45919" w:rsidP="00F45919">
      <w:pPr>
        <w:ind w:right="-270"/>
        <w:jc w:val="both"/>
        <w:rPr>
          <w:rFonts w:ascii="Times New Roman" w:hAnsi="Times New Roman"/>
        </w:rPr>
      </w:pPr>
      <w:r w:rsidRPr="004E6D17">
        <w:rPr>
          <w:rFonts w:ascii="Times New Roman" w:hAnsi="Times New Roman"/>
        </w:rPr>
        <w:t>Olympia, Washington  98504-7250</w:t>
      </w:r>
    </w:p>
    <w:p w14:paraId="2ECADFA2" w14:textId="77777777" w:rsidR="00F45919" w:rsidRPr="004E6D17" w:rsidRDefault="00F45919" w:rsidP="00F45919">
      <w:pPr>
        <w:pStyle w:val="NoSpacing"/>
        <w:ind w:right="-27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ECADFA3" w14:textId="77777777" w:rsidR="00F45919" w:rsidRPr="00F45919" w:rsidRDefault="00F45919" w:rsidP="007B73D2">
      <w:pPr>
        <w:pStyle w:val="NoSpacing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4E6D17">
        <w:rPr>
          <w:rFonts w:ascii="Times New Roman" w:hAnsi="Times New Roman"/>
          <w:sz w:val="24"/>
          <w:szCs w:val="24"/>
        </w:rPr>
        <w:t>Re:</w:t>
      </w:r>
      <w:r w:rsidRPr="004E6D17">
        <w:rPr>
          <w:rFonts w:ascii="Times New Roman" w:hAnsi="Times New Roman"/>
          <w:sz w:val="24"/>
          <w:szCs w:val="24"/>
        </w:rPr>
        <w:tab/>
      </w:r>
      <w:r w:rsidR="001A7B6D">
        <w:rPr>
          <w:rFonts w:ascii="Times New Roman" w:hAnsi="Times New Roman"/>
          <w:sz w:val="24"/>
          <w:szCs w:val="24"/>
        </w:rPr>
        <w:t>A</w:t>
      </w:r>
      <w:r w:rsidRPr="004E6D17">
        <w:rPr>
          <w:rFonts w:ascii="Times New Roman" w:hAnsi="Times New Roman"/>
          <w:sz w:val="24"/>
          <w:szCs w:val="24"/>
        </w:rPr>
        <w:t xml:space="preserve">vista Utilities </w:t>
      </w:r>
      <w:r w:rsidR="001A7B6D">
        <w:rPr>
          <w:rFonts w:ascii="Times New Roman" w:hAnsi="Times New Roman"/>
          <w:sz w:val="24"/>
          <w:szCs w:val="24"/>
        </w:rPr>
        <w:t>Biennial Conservation Plan (BCP) in</w:t>
      </w:r>
      <w:r w:rsidR="006806F9">
        <w:rPr>
          <w:rFonts w:ascii="Times New Roman" w:hAnsi="Times New Roman"/>
          <w:sz w:val="24"/>
          <w:szCs w:val="24"/>
        </w:rPr>
        <w:t xml:space="preserve"> accordance with WAC 480-109-120</w:t>
      </w:r>
    </w:p>
    <w:p w14:paraId="2ECADFA4" w14:textId="77777777" w:rsidR="00F45919" w:rsidRPr="00F45919" w:rsidRDefault="00F45919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14:paraId="2ECADFA5" w14:textId="77777777" w:rsidR="00F45919" w:rsidRPr="004E6D17" w:rsidRDefault="00F45919" w:rsidP="00F45919">
      <w:pPr>
        <w:pStyle w:val="NoSpacing"/>
        <w:spacing w:line="360" w:lineRule="auto"/>
        <w:ind w:right="-270"/>
        <w:contextualSpacing/>
        <w:jc w:val="both"/>
        <w:rPr>
          <w:rFonts w:ascii="Times New Roman" w:hAnsi="Times New Roman"/>
          <w:sz w:val="24"/>
          <w:szCs w:val="24"/>
        </w:rPr>
      </w:pPr>
      <w:r w:rsidRPr="004E6D17">
        <w:rPr>
          <w:rFonts w:ascii="Times New Roman" w:hAnsi="Times New Roman"/>
          <w:sz w:val="24"/>
          <w:szCs w:val="24"/>
        </w:rPr>
        <w:t xml:space="preserve">Dear Mr. </w:t>
      </w:r>
      <w:r>
        <w:rPr>
          <w:rFonts w:ascii="Times New Roman" w:hAnsi="Times New Roman"/>
          <w:sz w:val="24"/>
          <w:szCs w:val="24"/>
        </w:rPr>
        <w:t>King</w:t>
      </w:r>
      <w:r w:rsidRPr="004E6D17">
        <w:rPr>
          <w:rFonts w:ascii="Times New Roman" w:hAnsi="Times New Roman"/>
          <w:sz w:val="24"/>
          <w:szCs w:val="24"/>
        </w:rPr>
        <w:t>,</w:t>
      </w:r>
    </w:p>
    <w:p w14:paraId="2ECADFA6" w14:textId="77777777" w:rsidR="00F45919" w:rsidRPr="001A7B6D" w:rsidRDefault="001A7B6D" w:rsidP="007B73D2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7B6D">
        <w:rPr>
          <w:rFonts w:ascii="Times New Roman" w:hAnsi="Times New Roman"/>
          <w:sz w:val="24"/>
          <w:szCs w:val="24"/>
        </w:rPr>
        <w:t xml:space="preserve">In compliance with </w:t>
      </w:r>
      <w:r w:rsidR="00EB7BD8">
        <w:rPr>
          <w:rFonts w:ascii="Times New Roman" w:hAnsi="Times New Roman"/>
          <w:sz w:val="24"/>
          <w:szCs w:val="24"/>
        </w:rPr>
        <w:t>WAC 480-109-110(h) and Appendix A in Docket No. UE-152076</w:t>
      </w:r>
      <w:r w:rsidRPr="001A7B6D">
        <w:rPr>
          <w:rFonts w:ascii="Times New Roman" w:hAnsi="Times New Roman"/>
          <w:sz w:val="24"/>
          <w:szCs w:val="24"/>
        </w:rPr>
        <w:t xml:space="preserve">, Avista Corporation, respectfully </w:t>
      </w:r>
      <w:r w:rsidR="00EB7BD8">
        <w:rPr>
          <w:rFonts w:ascii="Times New Roman" w:hAnsi="Times New Roman"/>
          <w:sz w:val="24"/>
          <w:szCs w:val="24"/>
        </w:rPr>
        <w:t xml:space="preserve">submits a revision (Appendix G) to its 2016 Demand Side Management (DSM) Business Plan. The Company proposed and fully defined the new pilot program to its Advisory Group. </w:t>
      </w:r>
      <w:r w:rsidRPr="001A7B6D">
        <w:rPr>
          <w:rFonts w:ascii="Times New Roman" w:hAnsi="Times New Roman"/>
          <w:sz w:val="24"/>
          <w:szCs w:val="24"/>
        </w:rPr>
        <w:t xml:space="preserve">If you have any questions regarding this information, please contact </w:t>
      </w:r>
      <w:r w:rsidR="006806F9">
        <w:rPr>
          <w:rFonts w:ascii="Times New Roman" w:hAnsi="Times New Roman"/>
          <w:sz w:val="24"/>
          <w:szCs w:val="24"/>
        </w:rPr>
        <w:t>Dan Johnson at 509-495-</w:t>
      </w:r>
      <w:r w:rsidRPr="001A7B6D">
        <w:rPr>
          <w:rFonts w:ascii="Times New Roman" w:hAnsi="Times New Roman"/>
          <w:sz w:val="24"/>
          <w:szCs w:val="24"/>
        </w:rPr>
        <w:t xml:space="preserve"> </w:t>
      </w:r>
      <w:r w:rsidR="00AB5F4B">
        <w:rPr>
          <w:rFonts w:ascii="Times New Roman" w:hAnsi="Times New Roman"/>
          <w:sz w:val="24"/>
          <w:szCs w:val="24"/>
        </w:rPr>
        <w:t xml:space="preserve">2807 </w:t>
      </w:r>
      <w:r w:rsidRPr="001A7B6D">
        <w:rPr>
          <w:rFonts w:ascii="Times New Roman" w:hAnsi="Times New Roman"/>
          <w:sz w:val="24"/>
          <w:szCs w:val="24"/>
        </w:rPr>
        <w:t>or myself at 509-495-4975.</w:t>
      </w:r>
    </w:p>
    <w:p w14:paraId="2ECADFA7" w14:textId="77777777" w:rsidR="001B29A5" w:rsidRPr="0067498C" w:rsidRDefault="001B29A5" w:rsidP="00F45919">
      <w:pPr>
        <w:pStyle w:val="NoSpacing"/>
        <w:spacing w:line="360" w:lineRule="auto"/>
        <w:ind w:right="-270" w:firstLine="720"/>
        <w:jc w:val="both"/>
        <w:rPr>
          <w:rFonts w:ascii="Times New Roman" w:hAnsi="Times New Roman"/>
          <w:sz w:val="24"/>
          <w:szCs w:val="24"/>
        </w:rPr>
      </w:pPr>
    </w:p>
    <w:p w14:paraId="2ECADFA8" w14:textId="77777777" w:rsidR="00337F64" w:rsidRDefault="00337F64" w:rsidP="00337F64">
      <w:pPr>
        <w:jc w:val="both"/>
        <w:rPr>
          <w:rFonts w:ascii="Times New Roman" w:hAnsi="Times New Roman" w:cs="Times New Roman"/>
        </w:rPr>
      </w:pPr>
      <w:r w:rsidRPr="000D15BF">
        <w:rPr>
          <w:rFonts w:ascii="Times New Roman" w:hAnsi="Times New Roman" w:cs="Times New Roman"/>
        </w:rPr>
        <w:t>Sincerely,</w:t>
      </w:r>
    </w:p>
    <w:p w14:paraId="2ECADFA9" w14:textId="77777777" w:rsidR="00337F64" w:rsidRPr="000D15BF" w:rsidRDefault="00337F64" w:rsidP="00337F64">
      <w:pPr>
        <w:jc w:val="both"/>
        <w:rPr>
          <w:rFonts w:ascii="Times New Roman" w:hAnsi="Times New Roman" w:cs="Times New Roman"/>
        </w:rPr>
      </w:pPr>
    </w:p>
    <w:p w14:paraId="2ECADFAA" w14:textId="77777777" w:rsidR="00337F64" w:rsidRPr="00337F64" w:rsidRDefault="00337F64" w:rsidP="00337F64">
      <w:pPr>
        <w:jc w:val="both"/>
        <w:rPr>
          <w:rFonts w:ascii="Lucida Handwriting" w:hAnsi="Lucida Handwriting" w:cs="Times New Roman"/>
          <w:noProof/>
        </w:rPr>
      </w:pPr>
      <w:r w:rsidRPr="00337F64">
        <w:rPr>
          <w:rFonts w:ascii="Lucida Handwriting" w:hAnsi="Lucida Handwriting" w:cs="Times New Roman"/>
          <w:noProof/>
        </w:rPr>
        <w:t>/s/Linda Gervais/</w:t>
      </w:r>
    </w:p>
    <w:p w14:paraId="2ECADFAB" w14:textId="77777777" w:rsidR="00337F64" w:rsidRPr="000D15BF" w:rsidRDefault="00337F64" w:rsidP="00337F64">
      <w:pPr>
        <w:jc w:val="both"/>
        <w:rPr>
          <w:rFonts w:ascii="Times New Roman" w:hAnsi="Times New Roman" w:cs="Times New Roman"/>
        </w:rPr>
      </w:pPr>
    </w:p>
    <w:p w14:paraId="2ECADFAC" w14:textId="77777777" w:rsidR="00337F64" w:rsidRPr="000D15BF" w:rsidRDefault="00337F64" w:rsidP="00337F64">
      <w:pPr>
        <w:jc w:val="both"/>
        <w:rPr>
          <w:rFonts w:ascii="Times New Roman" w:hAnsi="Times New Roman" w:cs="Times New Roman"/>
        </w:rPr>
      </w:pPr>
      <w:r w:rsidRPr="000D15BF">
        <w:rPr>
          <w:rFonts w:ascii="Times New Roman" w:hAnsi="Times New Roman" w:cs="Times New Roman"/>
        </w:rPr>
        <w:t>Manager, Regulatory Policy</w:t>
      </w:r>
    </w:p>
    <w:p w14:paraId="2ECADFAD" w14:textId="77777777" w:rsidR="00337F64" w:rsidRPr="00FF70D0" w:rsidRDefault="00337F64" w:rsidP="00337F64">
      <w:pPr>
        <w:jc w:val="both"/>
        <w:rPr>
          <w:rFonts w:ascii="Times New Roman" w:hAnsi="Times New Roman" w:cs="Times New Roman"/>
          <w:lang w:val="fr-FR"/>
        </w:rPr>
      </w:pPr>
      <w:r w:rsidRPr="00FF70D0">
        <w:rPr>
          <w:rFonts w:ascii="Times New Roman" w:hAnsi="Times New Roman" w:cs="Times New Roman"/>
          <w:lang w:val="fr-FR"/>
        </w:rPr>
        <w:t>Avista Utilities</w:t>
      </w:r>
    </w:p>
    <w:p w14:paraId="2ECADFAE" w14:textId="77777777" w:rsidR="00337F64" w:rsidRPr="00FF70D0" w:rsidRDefault="000702A2" w:rsidP="00337F64">
      <w:pPr>
        <w:jc w:val="both"/>
        <w:rPr>
          <w:rFonts w:ascii="Times New Roman" w:hAnsi="Times New Roman" w:cs="Times New Roman"/>
          <w:lang w:val="fr-FR"/>
        </w:rPr>
      </w:pPr>
      <w:hyperlink r:id="rId11" w:history="1">
        <w:r w:rsidR="00337F64" w:rsidRPr="00FF70D0">
          <w:rPr>
            <w:rStyle w:val="Hyperlink"/>
            <w:rFonts w:ascii="Times New Roman" w:hAnsi="Times New Roman" w:cs="Times New Roman"/>
            <w:lang w:val="fr-FR"/>
          </w:rPr>
          <w:t>linda.gervais@avistacorp.com</w:t>
        </w:r>
      </w:hyperlink>
    </w:p>
    <w:p w14:paraId="2ECADFAF" w14:textId="77777777" w:rsidR="00337F64" w:rsidRPr="000D15BF" w:rsidRDefault="00337F64" w:rsidP="00337F64">
      <w:pPr>
        <w:jc w:val="both"/>
        <w:rPr>
          <w:rFonts w:ascii="Times New Roman" w:hAnsi="Times New Roman" w:cs="Times New Roman"/>
          <w:lang w:val="fr-FR"/>
        </w:rPr>
      </w:pPr>
      <w:r w:rsidRPr="000D15BF">
        <w:rPr>
          <w:rFonts w:ascii="Times New Roman" w:hAnsi="Times New Roman" w:cs="Times New Roman"/>
          <w:lang w:val="fr-FR"/>
        </w:rPr>
        <w:t>509-495-4975</w:t>
      </w:r>
    </w:p>
    <w:p w14:paraId="2ECADFB0" w14:textId="77777777" w:rsidR="00337F64" w:rsidRPr="0067498C" w:rsidRDefault="00337F64" w:rsidP="00F45919">
      <w:pPr>
        <w:pStyle w:val="NoSpacing"/>
        <w:spacing w:line="360" w:lineRule="auto"/>
        <w:ind w:right="-270" w:firstLine="720"/>
        <w:jc w:val="both"/>
        <w:rPr>
          <w:rFonts w:ascii="Times New Roman" w:hAnsi="Times New Roman"/>
          <w:sz w:val="24"/>
          <w:szCs w:val="24"/>
        </w:rPr>
      </w:pPr>
    </w:p>
    <w:p w14:paraId="2ECADFB1" w14:textId="77777777" w:rsidR="00F45919" w:rsidRPr="008A2358" w:rsidRDefault="006806F9" w:rsidP="00F45919">
      <w:pPr>
        <w:pStyle w:val="NoSpacing"/>
        <w:spacing w:line="360" w:lineRule="auto"/>
        <w:ind w:right="-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Cc: Avista DSM Advisory Group</w:t>
      </w:r>
    </w:p>
    <w:sectPr w:rsidR="00F45919" w:rsidRPr="008A2358" w:rsidSect="003D0502">
      <w:headerReference w:type="default" r:id="rId12"/>
      <w:footerReference w:type="default" r:id="rId13"/>
      <w:headerReference w:type="first" r:id="rId14"/>
      <w:pgSz w:w="12240" w:h="15840"/>
      <w:pgMar w:top="1800" w:right="1440" w:bottom="1440" w:left="1440" w:header="3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ADFB4" w14:textId="77777777" w:rsidR="00E4016E" w:rsidRDefault="00E4016E" w:rsidP="002A1126">
      <w:r>
        <w:separator/>
      </w:r>
    </w:p>
  </w:endnote>
  <w:endnote w:type="continuationSeparator" w:id="0">
    <w:p w14:paraId="2ECADFB5" w14:textId="77777777" w:rsidR="00E4016E" w:rsidRDefault="00E4016E" w:rsidP="002A1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CADFB7" w14:textId="77777777" w:rsidR="00E4016E" w:rsidRPr="00F6459F" w:rsidRDefault="00E4016E">
    <w:pPr>
      <w:pStyle w:val="Footer"/>
      <w:rPr>
        <w:rFonts w:ascii="Times New Roman" w:hAnsi="Times New Roman" w:cs="Times New Roman"/>
      </w:rPr>
    </w:pPr>
    <w:r w:rsidRPr="00F6459F">
      <w:rPr>
        <w:rFonts w:ascii="Times New Roman" w:hAnsi="Times New Roman" w:cs="Times New Roman"/>
      </w:rPr>
      <w:t xml:space="preserve">Page </w:t>
    </w:r>
    <w:sdt>
      <w:sdtPr>
        <w:rPr>
          <w:rFonts w:ascii="Times New Roman" w:hAnsi="Times New Roman" w:cs="Times New Roman"/>
        </w:rPr>
        <w:id w:val="256670126"/>
        <w:docPartObj>
          <w:docPartGallery w:val="Page Numbers (Bottom of Page)"/>
          <w:docPartUnique/>
        </w:docPartObj>
      </w:sdtPr>
      <w:sdtEndPr/>
      <w:sdtContent>
        <w:r w:rsidR="009E36DF" w:rsidRPr="00F6459F">
          <w:rPr>
            <w:rFonts w:ascii="Times New Roman" w:hAnsi="Times New Roman" w:cs="Times New Roman"/>
          </w:rPr>
          <w:fldChar w:fldCharType="begin"/>
        </w:r>
        <w:r w:rsidRPr="00F6459F">
          <w:rPr>
            <w:rFonts w:ascii="Times New Roman" w:hAnsi="Times New Roman" w:cs="Times New Roman"/>
          </w:rPr>
          <w:instrText xml:space="preserve"> PAGE   \* MERGEFORMAT </w:instrText>
        </w:r>
        <w:r w:rsidR="009E36DF" w:rsidRPr="00F6459F">
          <w:rPr>
            <w:rFonts w:ascii="Times New Roman" w:hAnsi="Times New Roman" w:cs="Times New Roman"/>
          </w:rPr>
          <w:fldChar w:fldCharType="separate"/>
        </w:r>
        <w:r w:rsidR="00FF4B4E">
          <w:rPr>
            <w:rFonts w:ascii="Times New Roman" w:hAnsi="Times New Roman" w:cs="Times New Roman"/>
            <w:noProof/>
          </w:rPr>
          <w:t>2</w:t>
        </w:r>
        <w:r w:rsidR="009E36DF" w:rsidRPr="00F6459F">
          <w:rPr>
            <w:rFonts w:ascii="Times New Roman" w:hAnsi="Times New Roman" w:cs="Times New Roman"/>
          </w:rPr>
          <w:fldChar w:fldCharType="end"/>
        </w:r>
      </w:sdtContent>
    </w:sdt>
  </w:p>
  <w:p w14:paraId="2ECADFB8" w14:textId="77777777" w:rsidR="00E4016E" w:rsidRDefault="00E4016E" w:rsidP="003D0502">
    <w:pPr>
      <w:pStyle w:val="Footer"/>
      <w:ind w:right="-14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CADFB2" w14:textId="77777777" w:rsidR="00E4016E" w:rsidRDefault="00E4016E" w:rsidP="002A1126">
      <w:r>
        <w:separator/>
      </w:r>
    </w:p>
  </w:footnote>
  <w:footnote w:type="continuationSeparator" w:id="0">
    <w:p w14:paraId="2ECADFB3" w14:textId="77777777" w:rsidR="00E4016E" w:rsidRDefault="00E4016E" w:rsidP="002A1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CADFB6" w14:textId="77777777" w:rsidR="00E4016E" w:rsidRDefault="00E4016E" w:rsidP="003D0502">
    <w:pPr>
      <w:pStyle w:val="Header"/>
      <w:ind w:left="-117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CADFB9" w14:textId="77777777" w:rsidR="00E4016E" w:rsidRDefault="00E4016E" w:rsidP="003D0502">
    <w:pPr>
      <w:pStyle w:val="Header"/>
      <w:spacing w:after="480"/>
      <w:ind w:left="-1166" w:right="-1166"/>
    </w:pPr>
    <w:r w:rsidRPr="0071027A">
      <w:rPr>
        <w:noProof/>
      </w:rPr>
      <w:drawing>
        <wp:inline distT="0" distB="0" distL="0" distR="0" wp14:anchorId="2ECADFBA" wp14:editId="2ECADFBB">
          <wp:extent cx="7397115" cy="1158881"/>
          <wp:effectExtent l="25400" t="0" r="0" b="0"/>
          <wp:docPr id="3" name="Picture 3" descr="Macintosh HD:Users:renee:Projects:0746_Avista:Avista_APPs_041513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982" cy="11580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48661D"/>
    <w:multiLevelType w:val="hybridMultilevel"/>
    <w:tmpl w:val="47D4E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D0A46F5"/>
    <w:multiLevelType w:val="hybridMultilevel"/>
    <w:tmpl w:val="0018E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502"/>
    <w:rsid w:val="000702A2"/>
    <w:rsid w:val="000F4873"/>
    <w:rsid w:val="00114E77"/>
    <w:rsid w:val="00161957"/>
    <w:rsid w:val="001A7B6D"/>
    <w:rsid w:val="001B29A5"/>
    <w:rsid w:val="001E2AB9"/>
    <w:rsid w:val="002A1126"/>
    <w:rsid w:val="00337F64"/>
    <w:rsid w:val="00355E5A"/>
    <w:rsid w:val="003A3C19"/>
    <w:rsid w:val="003D0502"/>
    <w:rsid w:val="00421E87"/>
    <w:rsid w:val="004A6346"/>
    <w:rsid w:val="005011E0"/>
    <w:rsid w:val="00651A83"/>
    <w:rsid w:val="006722CD"/>
    <w:rsid w:val="0067498C"/>
    <w:rsid w:val="006806F9"/>
    <w:rsid w:val="00694FC3"/>
    <w:rsid w:val="006A2183"/>
    <w:rsid w:val="00706C17"/>
    <w:rsid w:val="007B73D2"/>
    <w:rsid w:val="007B7AB8"/>
    <w:rsid w:val="00807809"/>
    <w:rsid w:val="008C1322"/>
    <w:rsid w:val="00971839"/>
    <w:rsid w:val="0098158F"/>
    <w:rsid w:val="009E36DF"/>
    <w:rsid w:val="00A56024"/>
    <w:rsid w:val="00A87384"/>
    <w:rsid w:val="00AB0867"/>
    <w:rsid w:val="00AB5F4B"/>
    <w:rsid w:val="00B156C5"/>
    <w:rsid w:val="00B3771B"/>
    <w:rsid w:val="00CA3409"/>
    <w:rsid w:val="00CB706C"/>
    <w:rsid w:val="00D002CE"/>
    <w:rsid w:val="00D41170"/>
    <w:rsid w:val="00D64EBE"/>
    <w:rsid w:val="00D96E8B"/>
    <w:rsid w:val="00DA1C41"/>
    <w:rsid w:val="00DC294F"/>
    <w:rsid w:val="00E15441"/>
    <w:rsid w:val="00E3352F"/>
    <w:rsid w:val="00E4016E"/>
    <w:rsid w:val="00E657EE"/>
    <w:rsid w:val="00E72C00"/>
    <w:rsid w:val="00E83AF0"/>
    <w:rsid w:val="00EB7BD8"/>
    <w:rsid w:val="00F31804"/>
    <w:rsid w:val="00F3627B"/>
    <w:rsid w:val="00F45919"/>
    <w:rsid w:val="00F6459F"/>
    <w:rsid w:val="00F8014E"/>
    <w:rsid w:val="00F86C06"/>
    <w:rsid w:val="00FD44D5"/>
    <w:rsid w:val="00FF4B4E"/>
    <w:rsid w:val="00FF70D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oNotEmbedSmartTags/>
  <w:decimalSymbol w:val="."/>
  <w:listSeparator w:val=","/>
  <w14:docId w14:val="2ECADF8E"/>
  <w15:docId w15:val="{BE1737CD-20F5-4B97-9909-10517756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50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71B"/>
    <w:pPr>
      <w:keepNext/>
      <w:keepLines/>
      <w:spacing w:before="480"/>
      <w:outlineLvl w:val="0"/>
    </w:pPr>
    <w:rPr>
      <w:rFonts w:eastAsiaTheme="majorEastAsia" w:cstheme="majorBidi"/>
      <w:b/>
      <w:bCs/>
      <w:color w:val="0021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71B"/>
    <w:pPr>
      <w:keepNext/>
      <w:keepLines/>
      <w:spacing w:before="200"/>
      <w:outlineLvl w:val="1"/>
    </w:pPr>
    <w:rPr>
      <w:rFonts w:eastAsiaTheme="majorEastAsia" w:cstheme="majorBidi"/>
      <w:b/>
      <w:bCs/>
      <w:color w:val="1869A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771B"/>
    <w:pPr>
      <w:keepNext/>
      <w:keepLines/>
      <w:spacing w:before="200"/>
      <w:outlineLvl w:val="2"/>
    </w:pPr>
    <w:rPr>
      <w:rFonts w:eastAsiaTheme="majorEastAsia" w:cstheme="majorBidi"/>
      <w:b/>
      <w:bCs/>
      <w:color w:val="009CD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C6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6BD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6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BD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3771B"/>
    <w:rPr>
      <w:rFonts w:ascii="Arial" w:eastAsiaTheme="majorEastAsia" w:hAnsi="Arial" w:cstheme="majorBidi"/>
      <w:b/>
      <w:bCs/>
      <w:color w:val="009CD4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71B"/>
    <w:rPr>
      <w:rFonts w:ascii="Arial" w:eastAsiaTheme="majorEastAsia" w:hAnsi="Arial" w:cstheme="majorBidi"/>
      <w:b/>
      <w:bCs/>
      <w:color w:val="1869A6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3771B"/>
    <w:rPr>
      <w:rFonts w:ascii="Arial" w:eastAsiaTheme="majorEastAsia" w:hAnsi="Arial" w:cstheme="majorBidi"/>
      <w:b/>
      <w:bCs/>
      <w:color w:val="00213F"/>
      <w:sz w:val="40"/>
      <w:szCs w:val="32"/>
    </w:rPr>
  </w:style>
  <w:style w:type="paragraph" w:styleId="BalloonText">
    <w:name w:val="Balloon Text"/>
    <w:basedOn w:val="Normal"/>
    <w:link w:val="BalloonTextChar"/>
    <w:semiHidden/>
    <w:unhideWhenUsed/>
    <w:rsid w:val="006A2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18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45919"/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F4591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F45919"/>
    <w:pPr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rsid w:val="00F4591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5919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rsid w:val="00114E77"/>
    <w:pPr>
      <w:spacing w:after="120" w:line="480" w:lineRule="auto"/>
      <w:ind w:left="360"/>
    </w:pPr>
    <w:rPr>
      <w:rFonts w:ascii="Times New Roman" w:eastAsia="Times New Roman" w:hAnsi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114E7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4E77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67498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7498C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nda.gervais@avistacorp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2015-10-30T07:00:00+00:00</OpenedDate>
    <Date1 xmlns="dc463f71-b30c-4ab2-9473-d307f9d35888">2016-09-08T07:00:00+00:00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152076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C9FF752C62EEC49B6E6DFE0ED78D158" ma:contentTypeVersion="119" ma:contentTypeDescription="" ma:contentTypeScope="" ma:versionID="2dca227f7d2c3253a97295416043450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A5DB702-A452-4D51-93A1-62643C7600F6}">
  <ds:schemaRefs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6a7bd91e-004b-490a-8704-e368d63d59a0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7BD1881-6436-4BCF-A765-DA7F6C3358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89EA75-859F-4FE7-BF11-94A76EAD2C68}"/>
</file>

<file path=customXml/itemProps4.xml><?xml version="1.0" encoding="utf-8"?>
<ds:datastoreItem xmlns:ds="http://schemas.openxmlformats.org/officeDocument/2006/customXml" ds:itemID="{D3F73FD0-6D7D-409E-84D5-80423E76D2F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2AD0BCC-8B11-4549-A8B6-EA6768E0F9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monigle</dc:creator>
  <cp:lastModifiedBy>Kredel, Ashley (UTC)</cp:lastModifiedBy>
  <cp:revision>2</cp:revision>
  <cp:lastPrinted>2013-07-31T23:27:00Z</cp:lastPrinted>
  <dcterms:created xsi:type="dcterms:W3CDTF">2016-09-08T17:39:00Z</dcterms:created>
  <dcterms:modified xsi:type="dcterms:W3CDTF">2016-09-08T17:39:00Z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0x0101006E56B4D1795A2E4DB2F0B01679ED314A008C9FF752C62EEC49B6E6DFE0ED78D158</vt:lpwstr>
  </property>
  <property fmtid="{D5CDD505-2E9C-101B-9397-08002B2CF9AE}" pid="3" name="_docset_NoMedatataSyncRequired">
    <vt:lpwstr>False</vt:lpwstr>
  </property>
</Properties>
</file>