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A5BE" w14:textId="77777777" w:rsidR="00762C70" w:rsidRPr="00380B18" w:rsidRDefault="00216226" w:rsidP="00380B18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WUTC No. 46</w:t>
      </w:r>
    </w:p>
    <w:p w14:paraId="3E01A5BF" w14:textId="77777777" w:rsidR="00E12EC0" w:rsidRDefault="00216226" w:rsidP="00E12EC0">
      <w:pPr>
        <w:jc w:val="right"/>
      </w:pPr>
      <w:r>
        <w:t>(Cancels WUTC No. 45</w:t>
      </w:r>
      <w:r w:rsidR="00E12EC0">
        <w:t>)</w:t>
      </w:r>
    </w:p>
    <w:p w14:paraId="3E01A5C0" w14:textId="77777777" w:rsidR="00764FC4" w:rsidRDefault="00764FC4" w:rsidP="00764FC4">
      <w:pPr>
        <w:ind w:left="360"/>
        <w:jc w:val="right"/>
      </w:pPr>
      <w:r>
        <w:t xml:space="preserve">            </w:t>
      </w:r>
    </w:p>
    <w:p w14:paraId="3E01A5C1" w14:textId="77777777" w:rsidR="00D14C27" w:rsidRDefault="00D14C27" w:rsidP="00E12EC0">
      <w:pPr>
        <w:jc w:val="right"/>
      </w:pPr>
    </w:p>
    <w:p w14:paraId="3E01A5C2" w14:textId="77777777" w:rsidR="00E12EC0" w:rsidRPr="00D14C27" w:rsidRDefault="00E12EC0" w:rsidP="00E12EC0">
      <w:pPr>
        <w:jc w:val="center"/>
        <w:rPr>
          <w:rFonts w:ascii="Arial" w:hAnsi="Arial" w:cs="Arial"/>
          <w:b/>
          <w:sz w:val="44"/>
          <w:szCs w:val="44"/>
        </w:rPr>
      </w:pPr>
      <w:r w:rsidRPr="00D14C27">
        <w:rPr>
          <w:rFonts w:ascii="Arial" w:hAnsi="Arial" w:cs="Arial"/>
          <w:b/>
          <w:sz w:val="44"/>
          <w:szCs w:val="44"/>
        </w:rPr>
        <w:t>OLYMPIC PIPE LINE COMPANY</w:t>
      </w:r>
      <w:r w:rsidR="00937B34">
        <w:rPr>
          <w:rFonts w:ascii="Arial" w:hAnsi="Arial" w:cs="Arial"/>
          <w:b/>
          <w:sz w:val="44"/>
          <w:szCs w:val="44"/>
        </w:rPr>
        <w:t xml:space="preserve"> [N</w:t>
      </w:r>
      <w:r w:rsidR="00216226">
        <w:rPr>
          <w:rFonts w:ascii="Arial" w:hAnsi="Arial" w:cs="Arial"/>
          <w:b/>
          <w:sz w:val="44"/>
          <w:szCs w:val="44"/>
        </w:rPr>
        <w:t>]</w:t>
      </w:r>
      <w:r w:rsidR="00216226" w:rsidRPr="00710879">
        <w:rPr>
          <w:rFonts w:ascii="Arial" w:hAnsi="Arial" w:cs="Arial"/>
          <w:b/>
          <w:sz w:val="44"/>
          <w:szCs w:val="44"/>
        </w:rPr>
        <w:t xml:space="preserve"> </w:t>
      </w:r>
      <w:r w:rsidR="00216226" w:rsidRPr="008220EA">
        <w:rPr>
          <w:rFonts w:ascii="Arial" w:hAnsi="Arial" w:cs="Arial"/>
          <w:b/>
          <w:sz w:val="44"/>
          <w:szCs w:val="44"/>
          <w:u w:val="single"/>
        </w:rPr>
        <w:t>LLC</w:t>
      </w:r>
    </w:p>
    <w:p w14:paraId="3E01A5C3" w14:textId="77777777" w:rsidR="00E12EC0" w:rsidRPr="00E12EC0" w:rsidRDefault="00E12EC0" w:rsidP="00E12EC0">
      <w:pPr>
        <w:jc w:val="center"/>
        <w:rPr>
          <w:rFonts w:ascii="Arial" w:hAnsi="Arial" w:cs="Arial"/>
        </w:rPr>
      </w:pPr>
    </w:p>
    <w:p w14:paraId="3E01A5C4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LOCAL TARIFF</w:t>
      </w:r>
    </w:p>
    <w:p w14:paraId="3E01A5C5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APPLYING ON THE TRANSPORTATION OF</w:t>
      </w:r>
    </w:p>
    <w:p w14:paraId="3E01A5C6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PETROLEUM PRODUCTS</w:t>
      </w:r>
    </w:p>
    <w:p w14:paraId="3E01A5C7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</w:p>
    <w:p w14:paraId="3E01A5C8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FROM</w:t>
      </w:r>
    </w:p>
    <w:p w14:paraId="3E01A5C9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POINTS IN WASHINGTON</w:t>
      </w:r>
    </w:p>
    <w:p w14:paraId="3E01A5CA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</w:p>
    <w:p w14:paraId="3E01A5CB" w14:textId="77777777"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TO</w:t>
      </w:r>
    </w:p>
    <w:p w14:paraId="3E01A5CC" w14:textId="77777777" w:rsidR="00E12EC0" w:rsidRDefault="00E12EC0" w:rsidP="00272C25">
      <w:pPr>
        <w:jc w:val="center"/>
        <w:rPr>
          <w:rFonts w:ascii="Arial" w:hAnsi="Arial" w:cs="Arial"/>
        </w:rPr>
      </w:pPr>
      <w:r w:rsidRPr="00862C9D">
        <w:rPr>
          <w:rFonts w:ascii="Arial" w:hAnsi="Arial" w:cs="Arial"/>
          <w:sz w:val="24"/>
          <w:szCs w:val="24"/>
        </w:rPr>
        <w:t>POINTS IN WASHINGTON</w:t>
      </w:r>
    </w:p>
    <w:p w14:paraId="3E01A5CD" w14:textId="77777777" w:rsidR="00E12EC0" w:rsidRDefault="00E12EC0" w:rsidP="00E12EC0">
      <w:pPr>
        <w:jc w:val="left"/>
        <w:rPr>
          <w:rFonts w:ascii="Arial" w:hAnsi="Arial" w:cs="Arial"/>
        </w:rPr>
      </w:pPr>
    </w:p>
    <w:p w14:paraId="3E01A5CE" w14:textId="77777777" w:rsidR="00E12EC0" w:rsidRPr="00E12EC0" w:rsidRDefault="00E12EC0" w:rsidP="00E12EC0">
      <w:pPr>
        <w:jc w:val="left"/>
        <w:rPr>
          <w:rFonts w:ascii="Arial" w:hAnsi="Arial" w:cs="Arial"/>
        </w:rPr>
      </w:pPr>
    </w:p>
    <w:p w14:paraId="3E01A5CF" w14:textId="77777777" w:rsidR="00E12EC0" w:rsidRDefault="00E12EC0" w:rsidP="00464E6C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E12EC0">
        <w:rPr>
          <w:rFonts w:ascii="Arial" w:hAnsi="Arial" w:cs="Arial"/>
          <w:color w:val="000000"/>
          <w:sz w:val="18"/>
          <w:szCs w:val="18"/>
          <w:lang w:val="en-US"/>
        </w:rPr>
        <w:t>The rates published in this tariff are for the Intrastate transportation of PETROLEUM PRODUCTS through the pipelines of Olympic Pipe Line Company</w:t>
      </w:r>
      <w:r w:rsidR="00937B34">
        <w:rPr>
          <w:rFonts w:ascii="Arial" w:hAnsi="Arial" w:cs="Arial"/>
          <w:color w:val="000000"/>
          <w:sz w:val="18"/>
          <w:szCs w:val="18"/>
          <w:lang w:val="en-US"/>
        </w:rPr>
        <w:t xml:space="preserve"> [N</w:t>
      </w:r>
      <w:r w:rsidR="006A0C71">
        <w:rPr>
          <w:rFonts w:ascii="Arial" w:hAnsi="Arial" w:cs="Arial"/>
          <w:color w:val="000000"/>
          <w:sz w:val="18"/>
          <w:szCs w:val="18"/>
          <w:lang w:val="en-US"/>
        </w:rPr>
        <w:t>]</w:t>
      </w:r>
      <w:r w:rsidR="006A0C71" w:rsidRPr="0071087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6A0C71" w:rsidRPr="008220EA">
        <w:rPr>
          <w:rFonts w:ascii="Arial" w:hAnsi="Arial" w:cs="Arial"/>
          <w:color w:val="000000"/>
          <w:sz w:val="18"/>
          <w:szCs w:val="18"/>
          <w:u w:val="single"/>
          <w:lang w:val="en-US"/>
        </w:rPr>
        <w:t>LLC</w:t>
      </w:r>
      <w:r w:rsidRPr="008220E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E12EC0">
        <w:rPr>
          <w:rFonts w:ascii="Arial" w:hAnsi="Arial" w:cs="Arial"/>
          <w:color w:val="000000"/>
          <w:sz w:val="18"/>
          <w:szCs w:val="18"/>
          <w:lang w:val="en-US"/>
        </w:rPr>
        <w:t>and are subject to the rules and regulations contained in WUTC No. 17, supplements thereto or successive reissues thereof.</w:t>
      </w:r>
    </w:p>
    <w:tbl>
      <w:tblPr>
        <w:tblStyle w:val="TableGrid"/>
        <w:tblW w:w="0" w:type="auto"/>
        <w:tblBorders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12EC0" w14:paraId="3E01A5D4" w14:textId="77777777" w:rsidTr="00E12EC0">
        <w:tc>
          <w:tcPr>
            <w:tcW w:w="9242" w:type="dxa"/>
          </w:tcPr>
          <w:p w14:paraId="3E01A5D0" w14:textId="77777777" w:rsidR="00E12EC0" w:rsidRDefault="00E12EC0" w:rsidP="00E12EC0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3E01A5D1" w14:textId="77777777" w:rsidR="00E12EC0" w:rsidRDefault="00E12EC0" w:rsidP="0076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Note:  This Tariff filing is made in accordance with the Amended Olympic Settlement Agreement approved by the Commission on December 4, 2008 Order No. 5 to Docket No. </w:t>
            </w:r>
            <w:r w:rsidRPr="006D07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TO-031973.</w:t>
            </w:r>
          </w:p>
          <w:p w14:paraId="3E01A5D2" w14:textId="77777777" w:rsidR="00E12EC0" w:rsidRDefault="00E12EC0" w:rsidP="00E12EC0">
            <w:pPr>
              <w:jc w:val="left"/>
              <w:rPr>
                <w:rFonts w:ascii="Arial" w:hAnsi="Arial" w:cs="Arial"/>
              </w:rPr>
            </w:pPr>
          </w:p>
          <w:p w14:paraId="3E01A5D3" w14:textId="77777777" w:rsidR="00E12EC0" w:rsidRDefault="00E12EC0" w:rsidP="00E12EC0">
            <w:pPr>
              <w:jc w:val="left"/>
              <w:rPr>
                <w:rFonts w:ascii="Arial" w:hAnsi="Arial" w:cs="Arial"/>
              </w:rPr>
            </w:pPr>
          </w:p>
        </w:tc>
      </w:tr>
      <w:tr w:rsidR="00E12EC0" w14:paraId="3E01A5D8" w14:textId="77777777" w:rsidTr="00E12EC0">
        <w:tc>
          <w:tcPr>
            <w:tcW w:w="9242" w:type="dxa"/>
          </w:tcPr>
          <w:p w14:paraId="3E01A5D5" w14:textId="77777777" w:rsidR="00E12EC0" w:rsidRDefault="00E12EC0" w:rsidP="00E12EC0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3E01A5D6" w14:textId="77777777" w:rsidR="00E12EC0" w:rsidRDefault="00750D2A" w:rsidP="00E12EC0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ISSUED:  </w:t>
            </w:r>
            <w:r w:rsidR="008408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AUGUST 29</w:t>
            </w:r>
            <w:r w:rsidR="006A0C7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="00E672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2017</w:t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E12EC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E12EC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E12EC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</w:t>
            </w:r>
            <w:r w:rsidR="00764FC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8220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</w:t>
            </w:r>
            <w:r w:rsidR="000C05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EFFECTIVE:  </w:t>
            </w:r>
            <w:r w:rsidR="003F27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OCTOBER</w:t>
            </w:r>
            <w:r w:rsidR="003D00D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1</w:t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2017</w:t>
            </w:r>
          </w:p>
          <w:p w14:paraId="3E01A5D7" w14:textId="77777777" w:rsidR="00E12EC0" w:rsidRDefault="00E12EC0" w:rsidP="00E12EC0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E01A5D9" w14:textId="77777777" w:rsidR="00E12EC0" w:rsidRPr="00633E53" w:rsidRDefault="00E12EC0" w:rsidP="00E12EC0">
      <w:pPr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621"/>
      </w:tblGrid>
      <w:tr w:rsidR="00764FC4" w:rsidRPr="003A73F3" w14:paraId="3E01A5E4" w14:textId="77777777" w:rsidTr="003A73F3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E01A5DA" w14:textId="77777777" w:rsidR="00764FC4" w:rsidRDefault="00764FC4" w:rsidP="003A73F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E01A5DB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5DC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Compiled and Issued by:</w:t>
            </w:r>
          </w:p>
          <w:p w14:paraId="3E01A5DD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Mitchell D. Jones</w:t>
            </w:r>
          </w:p>
          <w:p w14:paraId="3E01A5DE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Manager, Regulatory Affairs &amp; Tariffs</w:t>
            </w:r>
          </w:p>
          <w:p w14:paraId="3E01A5DF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BP Pipelines (North America) Inc.</w:t>
            </w:r>
          </w:p>
          <w:p w14:paraId="3E01A5E0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30 South Wacker Drive</w:t>
            </w:r>
          </w:p>
          <w:p w14:paraId="3E01A5E1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Chicago, Illinois 60606</w:t>
            </w:r>
          </w:p>
          <w:p w14:paraId="3E01A5E2" w14:textId="77777777"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(630) 248-2512</w:t>
            </w:r>
          </w:p>
          <w:p w14:paraId="3E01A5E3" w14:textId="77777777" w:rsidR="00764FC4" w:rsidRPr="003A73F3" w:rsidRDefault="00764FC4" w:rsidP="003A73F3">
            <w:pPr>
              <w:jc w:val="center"/>
              <w:rPr>
                <w:rFonts w:ascii="Arial" w:hAnsi="Arial" w:cs="Arial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Fax (312) 594-2134</w:t>
            </w:r>
          </w:p>
        </w:tc>
      </w:tr>
    </w:tbl>
    <w:p w14:paraId="3E01A5E5" w14:textId="77777777" w:rsidR="00633E53" w:rsidRDefault="00633E53" w:rsidP="00764FC4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3E01A5E6" w14:textId="77777777" w:rsidR="00633E53" w:rsidRPr="00633E53" w:rsidRDefault="00633E53" w:rsidP="00633E53">
      <w:pPr>
        <w:pStyle w:val="NoSpacing"/>
        <w:jc w:val="center"/>
        <w:rPr>
          <w:rFonts w:ascii="Arial" w:hAnsi="Arial" w:cs="Arial"/>
          <w:sz w:val="18"/>
          <w:szCs w:val="18"/>
          <w:lang w:val="en-US"/>
        </w:rPr>
      </w:pPr>
    </w:p>
    <w:p w14:paraId="3E01A5E7" w14:textId="77777777" w:rsidR="0083686E" w:rsidRDefault="0083686E" w:rsidP="00836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Page 1 of 2, WUTC </w:t>
      </w:r>
      <w:r w:rsidR="006A0C71">
        <w:rPr>
          <w:rFonts w:ascii="Arial" w:hAnsi="Arial" w:cs="Arial"/>
        </w:rPr>
        <w:t>No. 46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098"/>
        <w:gridCol w:w="3150"/>
        <w:gridCol w:w="3600"/>
        <w:gridCol w:w="1440"/>
      </w:tblGrid>
      <w:tr w:rsidR="0083686E" w14:paraId="3E01A5EA" w14:textId="77777777" w:rsidTr="00EC112E">
        <w:tc>
          <w:tcPr>
            <w:tcW w:w="9288" w:type="dxa"/>
            <w:gridSpan w:val="4"/>
            <w:tcBorders>
              <w:bottom w:val="double" w:sz="4" w:space="0" w:color="auto"/>
            </w:tcBorders>
          </w:tcPr>
          <w:p w14:paraId="3E01A5E8" w14:textId="77777777" w:rsidR="00767C46" w:rsidRDefault="00767C46" w:rsidP="0083686E">
            <w:pPr>
              <w:jc w:val="center"/>
              <w:rPr>
                <w:rFonts w:ascii="Arial" w:hAnsi="Arial" w:cs="Arial"/>
              </w:rPr>
            </w:pPr>
          </w:p>
          <w:p w14:paraId="3E01A5E9" w14:textId="77777777" w:rsidR="0083686E" w:rsidRDefault="00E67261" w:rsidP="00767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2 of 2, OPLC  WUTC No. </w:t>
            </w:r>
            <w:r w:rsidR="003B51D2">
              <w:rPr>
                <w:rFonts w:ascii="Arial" w:hAnsi="Arial" w:cs="Arial"/>
              </w:rPr>
              <w:t>4</w:t>
            </w:r>
            <w:r w:rsidR="006A0C71">
              <w:rPr>
                <w:rFonts w:ascii="Arial" w:hAnsi="Arial" w:cs="Arial"/>
              </w:rPr>
              <w:t>6</w:t>
            </w:r>
          </w:p>
        </w:tc>
      </w:tr>
      <w:tr w:rsidR="0083686E" w14:paraId="3E01A5EF" w14:textId="77777777" w:rsidTr="00EC112E">
        <w:tc>
          <w:tcPr>
            <w:tcW w:w="9288" w:type="dxa"/>
            <w:gridSpan w:val="4"/>
            <w:tcBorders>
              <w:top w:val="double" w:sz="4" w:space="0" w:color="auto"/>
            </w:tcBorders>
          </w:tcPr>
          <w:p w14:paraId="3E01A5EB" w14:textId="77777777" w:rsidR="00767C46" w:rsidRDefault="00767C46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5EC" w14:textId="77777777" w:rsidR="0083686E" w:rsidRDefault="0083686E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(Rates in cents per barrel of 42 United States Gallons each)</w:t>
            </w:r>
          </w:p>
          <w:p w14:paraId="3E01A5ED" w14:textId="77777777" w:rsidR="0083686E" w:rsidRDefault="006A0C71" w:rsidP="008368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[U]</w:t>
            </w:r>
            <w:r w:rsidR="008368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All rates, fares or ch</w:t>
            </w:r>
            <w:r w:rsidR="00E672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arges in this issue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are unchanged</w:t>
            </w:r>
          </w:p>
          <w:p w14:paraId="3E01A5EE" w14:textId="77777777" w:rsidR="0083686E" w:rsidRDefault="0083686E" w:rsidP="0083686E">
            <w:pPr>
              <w:jc w:val="center"/>
              <w:rPr>
                <w:rFonts w:ascii="Arial" w:hAnsi="Arial" w:cs="Arial"/>
              </w:rPr>
            </w:pPr>
          </w:p>
        </w:tc>
      </w:tr>
      <w:tr w:rsidR="0083686E" w14:paraId="3E01A5FB" w14:textId="77777777" w:rsidTr="00EC112E">
        <w:tc>
          <w:tcPr>
            <w:tcW w:w="1098" w:type="dxa"/>
          </w:tcPr>
          <w:p w14:paraId="3E01A5F0" w14:textId="77777777" w:rsidR="00867461" w:rsidRDefault="00867461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5F1" w14:textId="77777777" w:rsidR="0083686E" w:rsidRPr="00767C46" w:rsidRDefault="0083686E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ROUTE</w:t>
            </w:r>
          </w:p>
          <w:p w14:paraId="3E01A5F2" w14:textId="77777777" w:rsidR="0083686E" w:rsidRPr="00767C46" w:rsidRDefault="0083686E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No.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E01A5F3" w14:textId="77777777" w:rsidR="00867461" w:rsidRDefault="00867461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5F4" w14:textId="77777777" w:rsidR="00767C46" w:rsidRPr="00767C46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DESTINATION POINTS</w:t>
            </w:r>
          </w:p>
          <w:p w14:paraId="3E01A5F5" w14:textId="77777777" w:rsidR="0083686E" w:rsidRPr="00767C46" w:rsidRDefault="00767C46" w:rsidP="00767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3600" w:type="dxa"/>
          </w:tcPr>
          <w:p w14:paraId="3E01A5F6" w14:textId="77777777" w:rsidR="00867461" w:rsidRDefault="00867461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5F7" w14:textId="77777777" w:rsidR="0083686E" w:rsidRPr="00767C46" w:rsidRDefault="0083686E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ORIGIN POINTS</w:t>
            </w:r>
          </w:p>
          <w:p w14:paraId="3E01A5F8" w14:textId="77777777" w:rsidR="0083686E" w:rsidRPr="00767C46" w:rsidRDefault="0083686E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1440" w:type="dxa"/>
          </w:tcPr>
          <w:p w14:paraId="3E01A5F9" w14:textId="77777777" w:rsidR="00867461" w:rsidRDefault="00867461" w:rsidP="00836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5FA" w14:textId="77777777" w:rsidR="0083686E" w:rsidRPr="00767C46" w:rsidRDefault="0083686E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RATE</w:t>
            </w:r>
          </w:p>
        </w:tc>
      </w:tr>
      <w:tr w:rsidR="00767C46" w14:paraId="3E01A609" w14:textId="77777777" w:rsidTr="00EC112E">
        <w:tc>
          <w:tcPr>
            <w:tcW w:w="1098" w:type="dxa"/>
          </w:tcPr>
          <w:p w14:paraId="3E01A5FC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5FD" w14:textId="77777777"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50" w:type="dxa"/>
            <w:vMerge w:val="restart"/>
            <w:tcBorders>
              <w:bottom w:val="double" w:sz="4" w:space="0" w:color="auto"/>
            </w:tcBorders>
          </w:tcPr>
          <w:p w14:paraId="3E01A5FE" w14:textId="77777777" w:rsidR="00767C46" w:rsidRPr="00D14C27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5FF" w14:textId="77777777" w:rsidR="00767C46" w:rsidRPr="00D14C27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00" w14:textId="77777777" w:rsidR="00867461" w:rsidRPr="00D14C27" w:rsidRDefault="00867461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01" w14:textId="77777777" w:rsidR="00867461" w:rsidRPr="00D14C27" w:rsidRDefault="00867461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02" w14:textId="77777777" w:rsidR="00767C46" w:rsidRPr="00D14C27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Bayview Terminal,</w:t>
            </w:r>
          </w:p>
          <w:p w14:paraId="3E01A603" w14:textId="77777777" w:rsidR="00767C46" w:rsidRPr="00D14C27" w:rsidRDefault="00767C46" w:rsidP="00767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  <w:lang w:val="en-US"/>
              </w:rPr>
              <w:t>Skagit County</w:t>
            </w:r>
          </w:p>
        </w:tc>
        <w:tc>
          <w:tcPr>
            <w:tcW w:w="3600" w:type="dxa"/>
          </w:tcPr>
          <w:p w14:paraId="3E01A604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05" w14:textId="77777777" w:rsidR="00767C46" w:rsidRPr="00D14C27" w:rsidRDefault="00767C46" w:rsidP="00D14C2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Anacortes, Skagit County</w:t>
            </w:r>
          </w:p>
          <w:p w14:paraId="3E01A606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E01A607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08" w14:textId="77777777" w:rsidR="00767C46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16.90</w:t>
            </w:r>
          </w:p>
        </w:tc>
      </w:tr>
      <w:tr w:rsidR="00767C46" w14:paraId="3E01A612" w14:textId="77777777" w:rsidTr="00D14C27">
        <w:tc>
          <w:tcPr>
            <w:tcW w:w="1098" w:type="dxa"/>
            <w:tcBorders>
              <w:bottom w:val="single" w:sz="4" w:space="0" w:color="auto"/>
            </w:tcBorders>
          </w:tcPr>
          <w:p w14:paraId="3E01A60A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0B" w14:textId="77777777"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150" w:type="dxa"/>
            <w:vMerge/>
            <w:tcBorders>
              <w:bottom w:val="double" w:sz="4" w:space="0" w:color="auto"/>
            </w:tcBorders>
          </w:tcPr>
          <w:p w14:paraId="3E01A60C" w14:textId="77777777"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E01A60D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0E" w14:textId="77777777" w:rsidR="00767C46" w:rsidRPr="00D14C27" w:rsidRDefault="00767C46" w:rsidP="00D14C2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Ferndale, Whatcom County</w:t>
            </w: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</w:p>
          <w:p w14:paraId="3E01A60F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01A610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11" w14:textId="77777777" w:rsidR="00767C46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25.90</w:t>
            </w:r>
          </w:p>
        </w:tc>
      </w:tr>
      <w:tr w:rsidR="00767C46" w14:paraId="3E01A61B" w14:textId="77777777" w:rsidTr="00D14C27">
        <w:tc>
          <w:tcPr>
            <w:tcW w:w="1098" w:type="dxa"/>
            <w:tcBorders>
              <w:bottom w:val="double" w:sz="4" w:space="0" w:color="auto"/>
            </w:tcBorders>
          </w:tcPr>
          <w:p w14:paraId="3E01A613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14" w14:textId="77777777"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50" w:type="dxa"/>
            <w:vMerge/>
            <w:tcBorders>
              <w:bottom w:val="double" w:sz="4" w:space="0" w:color="auto"/>
            </w:tcBorders>
          </w:tcPr>
          <w:p w14:paraId="3E01A615" w14:textId="77777777"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</w:tcPr>
          <w:p w14:paraId="3E01A616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17" w14:textId="77777777" w:rsidR="00767C46" w:rsidRPr="00D14C27" w:rsidRDefault="00767C46" w:rsidP="00D14C2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Cherry Point, Whatcom County</w:t>
            </w:r>
          </w:p>
          <w:p w14:paraId="3E01A618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</w:tcPr>
          <w:p w14:paraId="3E01A619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1A" w14:textId="77777777" w:rsidR="00767C46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27.86</w:t>
            </w:r>
          </w:p>
        </w:tc>
      </w:tr>
    </w:tbl>
    <w:p w14:paraId="3E01A61C" w14:textId="77777777" w:rsidR="0083686E" w:rsidRDefault="0083686E" w:rsidP="0083686E">
      <w:pPr>
        <w:jc w:val="center"/>
        <w:rPr>
          <w:rFonts w:ascii="Arial" w:hAnsi="Arial" w:cs="Arial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098"/>
        <w:gridCol w:w="1848"/>
        <w:gridCol w:w="2742"/>
        <w:gridCol w:w="1980"/>
        <w:gridCol w:w="1620"/>
      </w:tblGrid>
      <w:tr w:rsidR="00AE4A2A" w14:paraId="3E01A62B" w14:textId="77777777" w:rsidTr="00EB34E1">
        <w:tc>
          <w:tcPr>
            <w:tcW w:w="1098" w:type="dxa"/>
            <w:tcBorders>
              <w:bottom w:val="double" w:sz="4" w:space="0" w:color="auto"/>
            </w:tcBorders>
          </w:tcPr>
          <w:p w14:paraId="3E01A61D" w14:textId="77777777" w:rsidR="00867461" w:rsidRDefault="00867461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61E" w14:textId="77777777" w:rsidR="00AE4A2A" w:rsidRPr="00767C46" w:rsidRDefault="00AE4A2A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ROUTE</w:t>
            </w:r>
          </w:p>
          <w:p w14:paraId="3E01A61F" w14:textId="77777777" w:rsidR="00AE4A2A" w:rsidRDefault="00AE4A2A" w:rsidP="00AE4A2A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No.</w:t>
            </w: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14:paraId="3E01A620" w14:textId="77777777" w:rsidR="00867461" w:rsidRDefault="00867461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621" w14:textId="77777777" w:rsidR="00AE4A2A" w:rsidRPr="00767C46" w:rsidRDefault="00AE4A2A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DESTINATION POINTS</w:t>
            </w:r>
          </w:p>
          <w:p w14:paraId="3E01A622" w14:textId="77777777" w:rsidR="00AE4A2A" w:rsidRDefault="00AE4A2A" w:rsidP="00AE4A2A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2742" w:type="dxa"/>
            <w:tcBorders>
              <w:bottom w:val="double" w:sz="4" w:space="0" w:color="auto"/>
            </w:tcBorders>
          </w:tcPr>
          <w:p w14:paraId="3E01A623" w14:textId="77777777" w:rsidR="00867461" w:rsidRDefault="00867461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E01A624" w14:textId="77777777" w:rsidR="00AE4A2A" w:rsidRPr="00767C46" w:rsidRDefault="00AE4A2A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ORIGINS POINTS</w:t>
            </w:r>
          </w:p>
          <w:p w14:paraId="3E01A625" w14:textId="77777777" w:rsidR="00AE4A2A" w:rsidRDefault="00AE4A2A" w:rsidP="00AE4A2A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3E01A626" w14:textId="77777777" w:rsidR="00867461" w:rsidRDefault="00867461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01A627" w14:textId="77777777" w:rsidR="00272C25" w:rsidRDefault="00AE4A2A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</w:rPr>
              <w:t xml:space="preserve">Fungible Shipments </w:t>
            </w:r>
          </w:p>
          <w:p w14:paraId="3E01A628" w14:textId="77777777" w:rsidR="00AE4A2A" w:rsidRDefault="00AE4A2A" w:rsidP="0083686E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</w:rPr>
              <w:t>Not Requiring Batching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E01A629" w14:textId="77777777" w:rsidR="00867461" w:rsidRDefault="00867461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01A62A" w14:textId="77777777" w:rsidR="00AE4A2A" w:rsidRDefault="00AE4A2A" w:rsidP="0083686E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</w:rPr>
              <w:t>Non-Fungible Requiring Batching</w:t>
            </w:r>
          </w:p>
        </w:tc>
      </w:tr>
      <w:tr w:rsidR="00AE4A2A" w14:paraId="3E01A643" w14:textId="77777777" w:rsidTr="00EB34E1">
        <w:tc>
          <w:tcPr>
            <w:tcW w:w="1098" w:type="dxa"/>
            <w:tcBorders>
              <w:top w:val="double" w:sz="4" w:space="0" w:color="auto"/>
            </w:tcBorders>
          </w:tcPr>
          <w:p w14:paraId="3E01A62C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2D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2E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04</w:t>
            </w:r>
          </w:p>
          <w:p w14:paraId="3E01A62F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</w:tcPr>
          <w:p w14:paraId="3E01A630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31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32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Seattle, King County</w:t>
            </w:r>
          </w:p>
        </w:tc>
        <w:tc>
          <w:tcPr>
            <w:tcW w:w="2742" w:type="dxa"/>
            <w:tcBorders>
              <w:top w:val="double" w:sz="4" w:space="0" w:color="auto"/>
            </w:tcBorders>
          </w:tcPr>
          <w:p w14:paraId="3E01A633" w14:textId="77777777"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01A634" w14:textId="77777777"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14:paraId="3E01A635" w14:textId="77777777"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14:paraId="3E01A636" w14:textId="77777777"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14:paraId="3E01A637" w14:textId="77777777"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14:paraId="3E01A638" w14:textId="77777777" w:rsidR="00AE4A2A" w:rsidRPr="00D14C27" w:rsidRDefault="00AE4A2A" w:rsidP="00AE4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E01A639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3A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  <w:p w14:paraId="3E01A63B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  <w:p w14:paraId="3E01A63C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  <w:p w14:paraId="3E01A63D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E01A63E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3F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51.76</w:t>
            </w:r>
          </w:p>
          <w:p w14:paraId="3E01A640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60.81</w:t>
            </w:r>
          </w:p>
          <w:p w14:paraId="3E01A641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62.75</w:t>
            </w:r>
          </w:p>
          <w:p w14:paraId="3E01A642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34.87</w:t>
            </w:r>
          </w:p>
        </w:tc>
      </w:tr>
      <w:tr w:rsidR="00AE4A2A" w14:paraId="3E01A65C" w14:textId="77777777" w:rsidTr="00AD2BE5">
        <w:tc>
          <w:tcPr>
            <w:tcW w:w="1098" w:type="dxa"/>
          </w:tcPr>
          <w:p w14:paraId="3E01A644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45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46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05</w:t>
            </w:r>
          </w:p>
          <w:p w14:paraId="3E01A647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</w:tcPr>
          <w:p w14:paraId="3E01A648" w14:textId="77777777" w:rsidR="00AD2BE5" w:rsidRPr="00D14C27" w:rsidRDefault="00AD2BE5" w:rsidP="00AD2BE5">
            <w:pPr>
              <w:tabs>
                <w:tab w:val="left" w:pos="720"/>
                <w:tab w:val="left" w:pos="126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01A649" w14:textId="77777777" w:rsidR="00AD2BE5" w:rsidRPr="00D14C27" w:rsidRDefault="00AE4A2A" w:rsidP="00F13F65">
            <w:pPr>
              <w:tabs>
                <w:tab w:val="left" w:pos="720"/>
                <w:tab w:val="left" w:pos="126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Sea-Tac International Airport,</w:t>
            </w:r>
          </w:p>
          <w:p w14:paraId="3E01A64A" w14:textId="77777777" w:rsidR="00AE4A2A" w:rsidRPr="00D14C27" w:rsidRDefault="00F13F65" w:rsidP="00F13F65">
            <w:pPr>
              <w:tabs>
                <w:tab w:val="left" w:pos="720"/>
                <w:tab w:val="left" w:pos="126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King County</w:t>
            </w:r>
          </w:p>
        </w:tc>
        <w:tc>
          <w:tcPr>
            <w:tcW w:w="2742" w:type="dxa"/>
          </w:tcPr>
          <w:p w14:paraId="3E01A64B" w14:textId="77777777"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01A64C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14:paraId="3E01A64D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14:paraId="3E01A64E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14:paraId="3E01A64F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14:paraId="3E01A650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E01A651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52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  <w:p w14:paraId="3E01A653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  <w:p w14:paraId="3E01A654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  <w:p w14:paraId="3E01A655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  <w:p w14:paraId="3E01A656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E01A657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58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52.92</w:t>
            </w:r>
          </w:p>
          <w:p w14:paraId="3E01A659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61.89</w:t>
            </w:r>
          </w:p>
          <w:p w14:paraId="3E01A65A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63.83</w:t>
            </w:r>
          </w:p>
          <w:p w14:paraId="3E01A65B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</w:tr>
      <w:tr w:rsidR="00AE4A2A" w14:paraId="3E01A674" w14:textId="77777777" w:rsidTr="00AD2BE5">
        <w:tc>
          <w:tcPr>
            <w:tcW w:w="1098" w:type="dxa"/>
          </w:tcPr>
          <w:p w14:paraId="3E01A65D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5E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5F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06</w:t>
            </w:r>
          </w:p>
          <w:p w14:paraId="3E01A660" w14:textId="77777777" w:rsidR="00AE4A2A" w:rsidRPr="00D14C27" w:rsidRDefault="00AE4A2A" w:rsidP="00AD2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</w:tcPr>
          <w:p w14:paraId="3E01A661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62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63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Renton, King County</w:t>
            </w:r>
          </w:p>
        </w:tc>
        <w:tc>
          <w:tcPr>
            <w:tcW w:w="2742" w:type="dxa"/>
          </w:tcPr>
          <w:p w14:paraId="3E01A664" w14:textId="77777777"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01A665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14:paraId="3E01A666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14:paraId="3E01A667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14:paraId="3E01A668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14:paraId="3E01A669" w14:textId="77777777"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E01A66A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6B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  <w:p w14:paraId="3E01A66C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  <w:p w14:paraId="3E01A66D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52.66</w:t>
            </w:r>
          </w:p>
          <w:p w14:paraId="3E01A66E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1620" w:type="dxa"/>
          </w:tcPr>
          <w:p w14:paraId="3E01A66F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70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  <w:p w14:paraId="3E01A671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  <w:p w14:paraId="3E01A672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  <w:p w14:paraId="3E01A673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</w:tr>
      <w:tr w:rsidR="00AE4A2A" w14:paraId="3E01A68B" w14:textId="77777777" w:rsidTr="00EC112E">
        <w:tc>
          <w:tcPr>
            <w:tcW w:w="1098" w:type="dxa"/>
            <w:tcBorders>
              <w:bottom w:val="single" w:sz="4" w:space="0" w:color="auto"/>
            </w:tcBorders>
          </w:tcPr>
          <w:p w14:paraId="3E01A675" w14:textId="77777777" w:rsidR="00AD2BE5" w:rsidRPr="00D14C27" w:rsidRDefault="00AD2BE5" w:rsidP="00AD2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76" w14:textId="77777777" w:rsidR="00AD2BE5" w:rsidRPr="00D14C27" w:rsidRDefault="00AD2BE5" w:rsidP="00AD2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77" w14:textId="77777777" w:rsidR="00AE4A2A" w:rsidRPr="00D14C27" w:rsidRDefault="00AD2BE5" w:rsidP="00AD2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E01A678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79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7A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Tacoma, Pierce County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3E01A67B" w14:textId="77777777"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01A67C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14:paraId="3E01A67D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14:paraId="3E01A67E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14:paraId="3E01A67F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14:paraId="3E01A680" w14:textId="77777777"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E01A681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82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  <w:p w14:paraId="3E01A683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  <w:p w14:paraId="3E01A684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61.65</w:t>
            </w:r>
          </w:p>
          <w:p w14:paraId="3E01A685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01A686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87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  <w:p w14:paraId="3E01A688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  <w:p w14:paraId="3E01A689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  <w:p w14:paraId="3E01A68A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</w:tr>
      <w:tr w:rsidR="00AE4A2A" w14:paraId="3E01A6A2" w14:textId="77777777" w:rsidTr="00EC112E">
        <w:tc>
          <w:tcPr>
            <w:tcW w:w="1098" w:type="dxa"/>
            <w:tcBorders>
              <w:bottom w:val="double" w:sz="4" w:space="0" w:color="auto"/>
            </w:tcBorders>
          </w:tcPr>
          <w:p w14:paraId="3E01A68C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8D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8E" w14:textId="77777777" w:rsidR="00AE4A2A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14:paraId="3E01A68F" w14:textId="77777777"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90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91" w14:textId="77777777"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Vancouver, Clark County</w:t>
            </w:r>
          </w:p>
        </w:tc>
        <w:tc>
          <w:tcPr>
            <w:tcW w:w="2742" w:type="dxa"/>
            <w:tcBorders>
              <w:bottom w:val="double" w:sz="4" w:space="0" w:color="auto"/>
            </w:tcBorders>
          </w:tcPr>
          <w:p w14:paraId="3E01A692" w14:textId="77777777"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01A693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14:paraId="3E01A694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14:paraId="3E01A695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14:paraId="3E01A696" w14:textId="77777777"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14:paraId="3E01A697" w14:textId="77777777"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3E01A698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99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96.32</w:t>
            </w:r>
          </w:p>
          <w:p w14:paraId="3E01A69A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105.35</w:t>
            </w:r>
          </w:p>
          <w:p w14:paraId="3E01A69B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</w:t>
            </w:r>
          </w:p>
          <w:p w14:paraId="3E01A69C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79.43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E01A69D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9E" w14:textId="77777777" w:rsidR="00AE4A2A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102.93</w:t>
            </w:r>
          </w:p>
          <w:p w14:paraId="3E01A69F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111.92</w:t>
            </w:r>
          </w:p>
          <w:p w14:paraId="3E01A6A0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113.91</w:t>
            </w:r>
          </w:p>
          <w:p w14:paraId="3E01A6A1" w14:textId="77777777" w:rsidR="00AD2BE5" w:rsidRPr="00D14C27" w:rsidRDefault="00E672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86.04</w:t>
            </w:r>
          </w:p>
        </w:tc>
      </w:tr>
      <w:tr w:rsidR="00867461" w14:paraId="3E01A6AE" w14:textId="77777777" w:rsidTr="00EC112E">
        <w:tc>
          <w:tcPr>
            <w:tcW w:w="9288" w:type="dxa"/>
            <w:gridSpan w:val="5"/>
            <w:tcBorders>
              <w:top w:val="double" w:sz="4" w:space="0" w:color="auto"/>
            </w:tcBorders>
          </w:tcPr>
          <w:p w14:paraId="3E01A6A3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4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5" w14:textId="77777777" w:rsidR="00867461" w:rsidRDefault="006A0C71" w:rsidP="008674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[U</w:t>
            </w:r>
            <w:r w:rsidR="00867461" w:rsidRPr="00D14C27">
              <w:rPr>
                <w:rFonts w:ascii="Arial" w:hAnsi="Arial" w:cs="Arial"/>
                <w:sz w:val="18"/>
                <w:szCs w:val="18"/>
              </w:rPr>
              <w:t xml:space="preserve">]  </w:t>
            </w:r>
            <w:r>
              <w:rPr>
                <w:rFonts w:ascii="Arial" w:hAnsi="Arial" w:cs="Arial"/>
                <w:sz w:val="18"/>
                <w:szCs w:val="18"/>
              </w:rPr>
              <w:t>Unchanged</w:t>
            </w:r>
          </w:p>
          <w:p w14:paraId="3E01A6A6" w14:textId="77777777" w:rsidR="003D00D7" w:rsidRPr="00D14C27" w:rsidRDefault="00937B34" w:rsidP="008674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[N</w:t>
            </w:r>
            <w:r w:rsidR="003D00D7">
              <w:rPr>
                <w:rFonts w:ascii="Arial" w:hAnsi="Arial" w:cs="Arial"/>
                <w:sz w:val="18"/>
                <w:szCs w:val="18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</w:p>
          <w:p w14:paraId="3E01A6A7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8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9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A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B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C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1A6AD" w14:textId="77777777"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1A6AF" w14:textId="77777777" w:rsidR="00AE4A2A" w:rsidRPr="00E12EC0" w:rsidRDefault="00AE4A2A" w:rsidP="0083686E">
      <w:pPr>
        <w:jc w:val="center"/>
        <w:rPr>
          <w:rFonts w:ascii="Arial" w:hAnsi="Arial" w:cs="Arial"/>
        </w:rPr>
      </w:pPr>
    </w:p>
    <w:sectPr w:rsidR="00AE4A2A" w:rsidRPr="00E12EC0" w:rsidSect="00764FC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C6F96"/>
    <w:multiLevelType w:val="hybridMultilevel"/>
    <w:tmpl w:val="5DAE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0"/>
    <w:rsid w:val="0001220E"/>
    <w:rsid w:val="000C0525"/>
    <w:rsid w:val="00166DC4"/>
    <w:rsid w:val="001B4370"/>
    <w:rsid w:val="001E160A"/>
    <w:rsid w:val="00216226"/>
    <w:rsid w:val="00272C25"/>
    <w:rsid w:val="002F4F6A"/>
    <w:rsid w:val="00380B18"/>
    <w:rsid w:val="003A73F3"/>
    <w:rsid w:val="003B51D2"/>
    <w:rsid w:val="003D00D7"/>
    <w:rsid w:val="003F0178"/>
    <w:rsid w:val="003F270B"/>
    <w:rsid w:val="00464E6C"/>
    <w:rsid w:val="00494A34"/>
    <w:rsid w:val="004F248F"/>
    <w:rsid w:val="005B5281"/>
    <w:rsid w:val="00633E53"/>
    <w:rsid w:val="006A0C71"/>
    <w:rsid w:val="006D0717"/>
    <w:rsid w:val="00710879"/>
    <w:rsid w:val="00750D2A"/>
    <w:rsid w:val="00762C70"/>
    <w:rsid w:val="00764FC4"/>
    <w:rsid w:val="00767C46"/>
    <w:rsid w:val="007B6C58"/>
    <w:rsid w:val="008220EA"/>
    <w:rsid w:val="0083686E"/>
    <w:rsid w:val="0084080B"/>
    <w:rsid w:val="00862C9D"/>
    <w:rsid w:val="00867461"/>
    <w:rsid w:val="008852DA"/>
    <w:rsid w:val="00937B34"/>
    <w:rsid w:val="00A27A5E"/>
    <w:rsid w:val="00A66C7F"/>
    <w:rsid w:val="00AD2BE5"/>
    <w:rsid w:val="00AE268C"/>
    <w:rsid w:val="00AE4A2A"/>
    <w:rsid w:val="00B45841"/>
    <w:rsid w:val="00CC1DF7"/>
    <w:rsid w:val="00D03FAC"/>
    <w:rsid w:val="00D07A96"/>
    <w:rsid w:val="00D14C27"/>
    <w:rsid w:val="00D867DD"/>
    <w:rsid w:val="00E12EC0"/>
    <w:rsid w:val="00E67261"/>
    <w:rsid w:val="00EB34E1"/>
    <w:rsid w:val="00EC112E"/>
    <w:rsid w:val="00F04361"/>
    <w:rsid w:val="00F13F65"/>
    <w:rsid w:val="00FA1F24"/>
    <w:rsid w:val="00FA5B7A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A5BE"/>
  <w15:docId w15:val="{2AF1F0F2-850B-4A90-9A1E-D58B62F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table" w:styleId="TableGrid">
    <w:name w:val="Table Grid"/>
    <w:basedOn w:val="TableNormal"/>
    <w:uiPriority w:val="59"/>
    <w:rsid w:val="00E1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695C9FE27C242A176479AED996DB5" ma:contentTypeVersion="104" ma:contentTypeDescription="" ma:contentTypeScope="" ma:versionID="b783236a873f6e7e365f9fbe6adc45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223</IndustryCode>
    <CaseStatus xmlns="dc463f71-b30c-4ab2-9473-d307f9d35888">Closed</CaseStatus>
    <OpenedDate xmlns="dc463f71-b30c-4ab2-9473-d307f9d35888">2017-08-29T07:00:00+00:00</OpenedDate>
    <Date1 xmlns="dc463f71-b30c-4ab2-9473-d307f9d35888">2017-08-29T07:00:00+00:00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Nickname xmlns="http://schemas.microsoft.com/sharepoint/v3" xsi:nil="true"/>
    <DocketNumber xmlns="dc463f71-b30c-4ab2-9473-d307f9d35888">170922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D32D234-7C88-43C8-894A-8AEA6AC4D66F}"/>
</file>

<file path=customXml/itemProps2.xml><?xml version="1.0" encoding="utf-8"?>
<ds:datastoreItem xmlns:ds="http://schemas.openxmlformats.org/officeDocument/2006/customXml" ds:itemID="{B63E140B-DAC8-4B98-B4F6-6F59D7493511}">
  <ds:schemaRefs>
    <ds:schemaRef ds:uri="6a7bd91e-004b-490a-8704-e368d63d59a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57B96A-2267-4EA2-B602-3EA93C808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D62F-D179-421E-BA74-0F52903B37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805536-37F9-46B9-844E-A8FBCD36A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Vicente, Denny I.</dc:creator>
  <cp:lastModifiedBy>Huey, Lorilyn (UTC)</cp:lastModifiedBy>
  <cp:revision>2</cp:revision>
  <cp:lastPrinted>2017-08-29T15:55:00Z</cp:lastPrinted>
  <dcterms:created xsi:type="dcterms:W3CDTF">2017-08-29T18:44:00Z</dcterms:created>
  <dcterms:modified xsi:type="dcterms:W3CDTF">2017-08-29T18:44:00Z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0x0101006E56B4D1795A2E4DB2F0B01679ED314A00723695C9FE27C242A176479AED996DB5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