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DFEFE" w14:textId="1887D025" w:rsidR="00BB2E85" w:rsidRPr="00A70F28" w:rsidRDefault="00BB2E85">
      <w:pPr>
        <w:pStyle w:val="BodyText"/>
        <w:jc w:val="center"/>
        <w:rPr>
          <w:b/>
          <w:bCs/>
        </w:rPr>
      </w:pPr>
      <w:bookmarkStart w:id="0" w:name="_GoBack"/>
      <w:bookmarkEnd w:id="0"/>
      <w:r w:rsidRPr="00A70F28">
        <w:rPr>
          <w:b/>
          <w:bCs/>
        </w:rPr>
        <w:t xml:space="preserve">BEFORE THE WASHINGTON </w:t>
      </w:r>
    </w:p>
    <w:p w14:paraId="6F5DFEFF" w14:textId="77777777" w:rsidR="00BB2E85" w:rsidRDefault="00BB2E85">
      <w:pPr>
        <w:pStyle w:val="BodyText"/>
        <w:jc w:val="center"/>
        <w:rPr>
          <w:b/>
          <w:bCs/>
        </w:rPr>
      </w:pPr>
      <w:r w:rsidRPr="00A70F28">
        <w:rPr>
          <w:b/>
          <w:bCs/>
        </w:rPr>
        <w:t>UTILITIES AND TRANSPORTATION COMMISSION</w:t>
      </w:r>
    </w:p>
    <w:p w14:paraId="6F5DFF01" w14:textId="77777777"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899"/>
        <w:gridCol w:w="488"/>
        <w:gridCol w:w="4253"/>
      </w:tblGrid>
      <w:tr w:rsidR="00BB2E85" w:rsidRPr="00A70F28" w14:paraId="6F5DFF22" w14:textId="77777777" w:rsidTr="00761D09">
        <w:trPr>
          <w:trHeight w:val="3132"/>
        </w:trPr>
        <w:tc>
          <w:tcPr>
            <w:tcW w:w="4008" w:type="dxa"/>
            <w:tcBorders>
              <w:top w:val="nil"/>
              <w:bottom w:val="single" w:sz="4" w:space="0" w:color="auto"/>
              <w:right w:val="single" w:sz="4" w:space="0" w:color="auto"/>
            </w:tcBorders>
          </w:tcPr>
          <w:p w14:paraId="6F5DFF04" w14:textId="6746A958" w:rsidR="00BB2E85" w:rsidRPr="00A70F28" w:rsidRDefault="00D1763F">
            <w:pPr>
              <w:pStyle w:val="BodyText"/>
            </w:pPr>
            <w:r>
              <w:t xml:space="preserve">CITY OF </w:t>
            </w:r>
            <w:r w:rsidR="00327BE6">
              <w:t>MONROE</w:t>
            </w:r>
            <w:r w:rsidR="00362D6A">
              <w:t>,</w:t>
            </w:r>
          </w:p>
          <w:p w14:paraId="6F5DFF05" w14:textId="77777777" w:rsidR="00BB2E85" w:rsidRDefault="00BB2E85">
            <w:pPr>
              <w:pStyle w:val="BodyText"/>
            </w:pPr>
          </w:p>
          <w:p w14:paraId="6F5DFF06" w14:textId="77777777" w:rsidR="00BB2E85" w:rsidRPr="00A70F28" w:rsidRDefault="00BB2E85">
            <w:pPr>
              <w:pStyle w:val="BodyText"/>
            </w:pPr>
            <w:r w:rsidRPr="00A70F28">
              <w:t xml:space="preserve">                 Petitioner,</w:t>
            </w:r>
          </w:p>
          <w:p w14:paraId="6F5DFF07" w14:textId="77777777" w:rsidR="00BB2E85" w:rsidRPr="00A70F28" w:rsidRDefault="00BB2E85">
            <w:pPr>
              <w:pStyle w:val="BodyText"/>
            </w:pPr>
          </w:p>
          <w:p w14:paraId="6F5DFF08" w14:textId="7745A67A" w:rsidR="008B3E70" w:rsidRDefault="008B3E70">
            <w:pPr>
              <w:pStyle w:val="BodyText"/>
            </w:pPr>
            <w:r>
              <w:t xml:space="preserve">                 v</w:t>
            </w:r>
            <w:r w:rsidR="006A1DEB">
              <w:t>s</w:t>
            </w:r>
            <w:r>
              <w:t>.</w:t>
            </w:r>
          </w:p>
          <w:p w14:paraId="6F5DFF09" w14:textId="77777777" w:rsidR="008B3E70" w:rsidRDefault="008B3E70">
            <w:pPr>
              <w:pStyle w:val="BodyText"/>
            </w:pPr>
          </w:p>
          <w:p w14:paraId="6F5DFF0B" w14:textId="295519A5" w:rsidR="008B3E70" w:rsidRDefault="00327BE6">
            <w:pPr>
              <w:pStyle w:val="BodyText"/>
            </w:pPr>
            <w:r>
              <w:t>BNSF RAILWAY CO.</w:t>
            </w:r>
            <w:r w:rsidR="00362D6A">
              <w:t>,</w:t>
            </w:r>
          </w:p>
          <w:p w14:paraId="6F5DFF0C" w14:textId="77777777" w:rsidR="008B3E70" w:rsidRDefault="008B3E70">
            <w:pPr>
              <w:pStyle w:val="BodyText"/>
            </w:pPr>
          </w:p>
          <w:p w14:paraId="6F5DFF11" w14:textId="2A01EB96" w:rsidR="00BB2E85" w:rsidRPr="00362D6A" w:rsidRDefault="008B3E70" w:rsidP="00761D09">
            <w:pPr>
              <w:pStyle w:val="BodyText"/>
            </w:pPr>
            <w:r>
              <w:t xml:space="preserve">                 Respondent</w:t>
            </w:r>
            <w:r w:rsidR="00772A38">
              <w:t>.</w:t>
            </w:r>
          </w:p>
        </w:tc>
        <w:tc>
          <w:tcPr>
            <w:tcW w:w="500" w:type="dxa"/>
            <w:tcBorders>
              <w:top w:val="nil"/>
              <w:left w:val="single" w:sz="4" w:space="0" w:color="auto"/>
              <w:bottom w:val="nil"/>
              <w:right w:val="nil"/>
            </w:tcBorders>
          </w:tcPr>
          <w:p w14:paraId="6F5DFF17" w14:textId="77777777" w:rsidR="00BB2E85" w:rsidRPr="00A70F28" w:rsidRDefault="00BB2E85">
            <w:pPr>
              <w:pStyle w:val="BodyText"/>
              <w:jc w:val="center"/>
            </w:pPr>
          </w:p>
        </w:tc>
        <w:tc>
          <w:tcPr>
            <w:tcW w:w="4348" w:type="dxa"/>
            <w:tcBorders>
              <w:left w:val="nil"/>
            </w:tcBorders>
          </w:tcPr>
          <w:p w14:paraId="6F5DFF18" w14:textId="7EE154D1" w:rsidR="00BB2E85" w:rsidRPr="00A70F28" w:rsidRDefault="00BB2E85">
            <w:r w:rsidRPr="00A70F28">
              <w:t>DOCKET TR-</w:t>
            </w:r>
            <w:r w:rsidR="00327BE6">
              <w:t>16101</w:t>
            </w:r>
            <w:r w:rsidR="00CE419B">
              <w:t>3</w:t>
            </w:r>
          </w:p>
          <w:p w14:paraId="6F5DFF19" w14:textId="77777777" w:rsidR="00BB2E85" w:rsidRPr="00A70F28" w:rsidRDefault="00BB2E85">
            <w:pPr>
              <w:rPr>
                <w:b/>
                <w:bCs/>
              </w:rPr>
            </w:pPr>
          </w:p>
          <w:p w14:paraId="6F5DFF1A" w14:textId="77777777" w:rsidR="00BB2E85" w:rsidRPr="00A70F28" w:rsidRDefault="00BB2E85">
            <w:r w:rsidRPr="00A70F28">
              <w:t>ORDER 01</w:t>
            </w:r>
          </w:p>
          <w:p w14:paraId="6F5DFF1B" w14:textId="77777777" w:rsidR="00BB2E85" w:rsidRPr="00A70F28" w:rsidRDefault="00BB2E85">
            <w:pPr>
              <w:pStyle w:val="Header"/>
              <w:tabs>
                <w:tab w:val="clear" w:pos="8300"/>
              </w:tabs>
            </w:pPr>
          </w:p>
          <w:p w14:paraId="6F5DFF1C" w14:textId="3D0916F2" w:rsidR="00BB2E85" w:rsidRDefault="004C125A">
            <w:r>
              <w:t xml:space="preserve">ORDER GRANTING PETITION FOR </w:t>
            </w:r>
            <w:r w:rsidR="005C37D6">
              <w:t>PEDESTRIAN IMPROVEMENTS</w:t>
            </w:r>
            <w:r>
              <w:t xml:space="preserve"> AT </w:t>
            </w:r>
            <w:r w:rsidR="00F95696">
              <w:t xml:space="preserve">THE </w:t>
            </w:r>
            <w:r w:rsidR="00CE419B">
              <w:t>179</w:t>
            </w:r>
            <w:r w:rsidR="00CE419B">
              <w:rPr>
                <w:vertAlign w:val="superscript"/>
              </w:rPr>
              <w:t xml:space="preserve">TH </w:t>
            </w:r>
            <w:r w:rsidR="00CE419B">
              <w:t>AVENUE SE</w:t>
            </w:r>
            <w:r>
              <w:t xml:space="preserve"> CROSSING</w:t>
            </w:r>
            <w:r w:rsidR="00772A38">
              <w:t xml:space="preserve"> IN </w:t>
            </w:r>
            <w:r w:rsidR="00327BE6">
              <w:t>MONROE</w:t>
            </w:r>
          </w:p>
          <w:p w14:paraId="6F5DFF1D" w14:textId="77777777" w:rsidR="00F87709" w:rsidRDefault="00F87709"/>
          <w:p w14:paraId="6F5DFF21" w14:textId="2466A0EF" w:rsidR="00BB2E85" w:rsidRPr="00A70F28" w:rsidRDefault="00BB2E85" w:rsidP="00CE419B">
            <w:r w:rsidRPr="00A70F28">
              <w:t xml:space="preserve">USDOT: </w:t>
            </w:r>
            <w:r w:rsidR="00CE419B">
              <w:t>084570U</w:t>
            </w:r>
          </w:p>
        </w:tc>
      </w:tr>
    </w:tbl>
    <w:p w14:paraId="24ADE070" w14:textId="77777777" w:rsidR="00761D09" w:rsidRDefault="00761D09">
      <w:pPr>
        <w:pStyle w:val="SectionHeading"/>
        <w:rPr>
          <w:szCs w:val="24"/>
        </w:rPr>
      </w:pPr>
    </w:p>
    <w:p w14:paraId="6F5DFF23" w14:textId="77777777" w:rsidR="00BB2E85" w:rsidRPr="00A70F28" w:rsidRDefault="00BB2E85">
      <w:pPr>
        <w:pStyle w:val="SectionHeading"/>
        <w:rPr>
          <w:szCs w:val="24"/>
        </w:rPr>
      </w:pPr>
      <w:r w:rsidRPr="00A70F28">
        <w:rPr>
          <w:szCs w:val="24"/>
        </w:rPr>
        <w:t>BACKGROUND</w:t>
      </w:r>
    </w:p>
    <w:p w14:paraId="6F5DFF24" w14:textId="4E5B9169" w:rsidR="00BB2E85" w:rsidRDefault="00BB2E85">
      <w:pPr>
        <w:pStyle w:val="NumberedParagraph"/>
        <w:spacing w:line="288" w:lineRule="auto"/>
        <w:rPr>
          <w:iCs/>
        </w:rPr>
      </w:pPr>
      <w:r w:rsidRPr="00A70F28">
        <w:rPr>
          <w:iCs/>
        </w:rPr>
        <w:t xml:space="preserve">On </w:t>
      </w:r>
      <w:r w:rsidR="006A1DEB">
        <w:rPr>
          <w:iCs/>
        </w:rPr>
        <w:t>August 17,</w:t>
      </w:r>
      <w:r w:rsidR="005C37D6">
        <w:rPr>
          <w:iCs/>
        </w:rPr>
        <w:t xml:space="preserve"> 2016</w:t>
      </w:r>
      <w:r w:rsidRPr="00A70F28">
        <w:rPr>
          <w:bCs/>
          <w:iCs/>
        </w:rPr>
        <w:t xml:space="preserve">, </w:t>
      </w:r>
      <w:r w:rsidR="002F1001">
        <w:rPr>
          <w:bCs/>
          <w:iCs/>
        </w:rPr>
        <w:t xml:space="preserve">the </w:t>
      </w:r>
      <w:r w:rsidR="0016450F">
        <w:rPr>
          <w:bCs/>
          <w:iCs/>
        </w:rPr>
        <w:t>City</w:t>
      </w:r>
      <w:r w:rsidR="00772A38">
        <w:rPr>
          <w:bCs/>
          <w:iCs/>
        </w:rPr>
        <w:t xml:space="preserve"> of </w:t>
      </w:r>
      <w:r w:rsidR="006A1DEB">
        <w:rPr>
          <w:bCs/>
          <w:iCs/>
        </w:rPr>
        <w:t>Monroe</w:t>
      </w:r>
      <w:r w:rsidR="00772A38">
        <w:rPr>
          <w:bCs/>
          <w:iCs/>
        </w:rPr>
        <w:t xml:space="preserve"> (</w:t>
      </w:r>
      <w:r w:rsidR="0016450F">
        <w:rPr>
          <w:bCs/>
          <w:iCs/>
        </w:rPr>
        <w:t>City</w:t>
      </w:r>
      <w:r w:rsidR="005C37D6">
        <w:rPr>
          <w:bCs/>
          <w:iCs/>
        </w:rPr>
        <w:t xml:space="preserve"> or Petitioner</w:t>
      </w:r>
      <w:r w:rsidR="00772A38">
        <w:rPr>
          <w:bCs/>
          <w:iCs/>
        </w:rPr>
        <w:t xml:space="preserve">) </w:t>
      </w:r>
      <w:r w:rsidRPr="00A70F28">
        <w:rPr>
          <w:iCs/>
        </w:rPr>
        <w:t xml:space="preserve">filed a petition with the </w:t>
      </w:r>
      <w:r w:rsidR="00B06A08">
        <w:rPr>
          <w:iCs/>
        </w:rPr>
        <w:t>Washington Utilities and Transportation Commission (</w:t>
      </w:r>
      <w:r w:rsidRPr="00A70F28">
        <w:rPr>
          <w:iCs/>
        </w:rPr>
        <w:t>Commission</w:t>
      </w:r>
      <w:r w:rsidR="00B06A08">
        <w:rPr>
          <w:iCs/>
        </w:rPr>
        <w:t>)</w:t>
      </w:r>
      <w:r w:rsidRPr="00A70F28">
        <w:rPr>
          <w:iCs/>
        </w:rPr>
        <w:t xml:space="preserve">, seeking approval to </w:t>
      </w:r>
      <w:r w:rsidR="002F1001">
        <w:rPr>
          <w:iCs/>
        </w:rPr>
        <w:t>install sidewalks</w:t>
      </w:r>
      <w:r w:rsidR="00FF1FDB">
        <w:t xml:space="preserve"> </w:t>
      </w:r>
      <w:r w:rsidRPr="00A70F28">
        <w:rPr>
          <w:iCs/>
        </w:rPr>
        <w:t>at a railroad-highway grade crossing</w:t>
      </w:r>
      <w:r w:rsidR="005D1CF6" w:rsidRPr="00A70F28">
        <w:rPr>
          <w:iCs/>
        </w:rPr>
        <w:t>.</w:t>
      </w:r>
      <w:r w:rsidR="005D1CF6">
        <w:rPr>
          <w:iCs/>
        </w:rPr>
        <w:t xml:space="preserve"> </w:t>
      </w:r>
      <w:r w:rsidR="00C56EB7">
        <w:rPr>
          <w:iCs/>
        </w:rPr>
        <w:t xml:space="preserve">The City filed a revised petition on September 7, 2016. </w:t>
      </w:r>
      <w:r w:rsidRPr="00A70F28">
        <w:rPr>
          <w:iCs/>
        </w:rPr>
        <w:t xml:space="preserve">The crossing is identified as USDOT </w:t>
      </w:r>
      <w:r w:rsidR="00CE419B">
        <w:rPr>
          <w:iCs/>
        </w:rPr>
        <w:t>084570U</w:t>
      </w:r>
      <w:r w:rsidRPr="00A70F28">
        <w:rPr>
          <w:iCs/>
        </w:rPr>
        <w:t xml:space="preserve"> and </w:t>
      </w:r>
      <w:r w:rsidR="004E2A51">
        <w:rPr>
          <w:iCs/>
        </w:rPr>
        <w:t xml:space="preserve">is </w:t>
      </w:r>
      <w:r w:rsidRPr="00A70F28">
        <w:rPr>
          <w:iCs/>
        </w:rPr>
        <w:t xml:space="preserve">located at </w:t>
      </w:r>
      <w:bookmarkStart w:id="1" w:name="OLE_LINK7"/>
      <w:bookmarkStart w:id="2" w:name="OLE_LINK8"/>
      <w:r w:rsidR="006A49D1">
        <w:rPr>
          <w:iCs/>
        </w:rPr>
        <w:t>179</w:t>
      </w:r>
      <w:r w:rsidR="006A49D1" w:rsidRPr="006A49D1">
        <w:rPr>
          <w:iCs/>
          <w:vertAlign w:val="superscript"/>
        </w:rPr>
        <w:t>th</w:t>
      </w:r>
      <w:r w:rsidR="006A49D1">
        <w:rPr>
          <w:iCs/>
        </w:rPr>
        <w:t xml:space="preserve"> Avenue SE</w:t>
      </w:r>
      <w:bookmarkEnd w:id="1"/>
      <w:bookmarkEnd w:id="2"/>
      <w:r w:rsidR="006A49D1">
        <w:rPr>
          <w:iCs/>
        </w:rPr>
        <w:t xml:space="preserve"> </w:t>
      </w:r>
      <w:r w:rsidRPr="00A70F28">
        <w:rPr>
          <w:iCs/>
        </w:rPr>
        <w:t xml:space="preserve">in </w:t>
      </w:r>
      <w:r w:rsidR="006A1DEB">
        <w:rPr>
          <w:iCs/>
        </w:rPr>
        <w:t>Monroe</w:t>
      </w:r>
      <w:r w:rsidR="005C37D6">
        <w:rPr>
          <w:iCs/>
        </w:rPr>
        <w:t>,</w:t>
      </w:r>
      <w:r w:rsidRPr="00A70F28">
        <w:rPr>
          <w:iCs/>
        </w:rPr>
        <w:t xml:space="preserve"> Washington.</w:t>
      </w:r>
    </w:p>
    <w:p w14:paraId="6F5DFF25" w14:textId="74522932" w:rsidR="004E1D29" w:rsidRDefault="006A1DEB">
      <w:pPr>
        <w:pStyle w:val="NumberedParagraph"/>
        <w:spacing w:line="288" w:lineRule="auto"/>
        <w:rPr>
          <w:iCs/>
        </w:rPr>
      </w:pPr>
      <w:r>
        <w:rPr>
          <w:iCs/>
        </w:rPr>
        <w:t>BNSF Railway Co.</w:t>
      </w:r>
      <w:r w:rsidR="005C37D6">
        <w:rPr>
          <w:iCs/>
        </w:rPr>
        <w:t xml:space="preserve"> (</w:t>
      </w:r>
      <w:r>
        <w:rPr>
          <w:iCs/>
        </w:rPr>
        <w:t xml:space="preserve">BNSF </w:t>
      </w:r>
      <w:r w:rsidR="005B3431">
        <w:rPr>
          <w:iCs/>
        </w:rPr>
        <w:t xml:space="preserve">or Respondent) </w:t>
      </w:r>
      <w:r w:rsidR="004E1D29">
        <w:rPr>
          <w:iCs/>
        </w:rPr>
        <w:t>consented to entry of an Order by the Commission without further notice or hearing.</w:t>
      </w:r>
    </w:p>
    <w:p w14:paraId="3FCBDAB6" w14:textId="021BA893" w:rsidR="004E2A51" w:rsidRDefault="006E59C6" w:rsidP="00D04AD5">
      <w:pPr>
        <w:pStyle w:val="NumberedParagraph"/>
        <w:spacing w:line="288" w:lineRule="auto"/>
        <w:rPr>
          <w:iCs/>
        </w:rPr>
      </w:pPr>
      <w:r w:rsidRPr="00493D5D">
        <w:rPr>
          <w:iCs/>
        </w:rPr>
        <w:t xml:space="preserve">Railroad warning devices at the </w:t>
      </w:r>
      <w:r w:rsidR="006A49D1">
        <w:rPr>
          <w:iCs/>
        </w:rPr>
        <w:t>179th Avenue SE</w:t>
      </w:r>
      <w:r w:rsidR="00BB2E85" w:rsidRPr="00493D5D">
        <w:rPr>
          <w:iCs/>
        </w:rPr>
        <w:t xml:space="preserve"> grade crossing consist of </w:t>
      </w:r>
      <w:r w:rsidR="00DD28B0">
        <w:rPr>
          <w:iCs/>
        </w:rPr>
        <w:t>cantilever-</w:t>
      </w:r>
      <w:r w:rsidR="005B3431">
        <w:rPr>
          <w:iCs/>
        </w:rPr>
        <w:t>mounted flashing lights</w:t>
      </w:r>
      <w:r w:rsidR="00DD28B0">
        <w:rPr>
          <w:iCs/>
        </w:rPr>
        <w:t>, gates</w:t>
      </w:r>
      <w:r w:rsidR="005B3431">
        <w:rPr>
          <w:iCs/>
        </w:rPr>
        <w:t xml:space="preserve">, </w:t>
      </w:r>
      <w:r w:rsidR="00892829">
        <w:rPr>
          <w:iCs/>
        </w:rPr>
        <w:t>crossbucks</w:t>
      </w:r>
      <w:r w:rsidR="005B3431">
        <w:rPr>
          <w:iCs/>
        </w:rPr>
        <w:t>, a pedestrian warning bell,</w:t>
      </w:r>
      <w:r w:rsidR="000624FC">
        <w:rPr>
          <w:iCs/>
        </w:rPr>
        <w:t xml:space="preserve"> and advance warning signs</w:t>
      </w:r>
      <w:r w:rsidRPr="00493D5D">
        <w:rPr>
          <w:iCs/>
        </w:rPr>
        <w:t xml:space="preserve">. </w:t>
      </w:r>
    </w:p>
    <w:p w14:paraId="416BBAD8" w14:textId="19975511" w:rsidR="005D2141" w:rsidRPr="00163F57" w:rsidRDefault="006A49D1" w:rsidP="00863220">
      <w:pPr>
        <w:pStyle w:val="NumberedParagraph"/>
        <w:spacing w:line="288" w:lineRule="auto"/>
        <w:rPr>
          <w:iCs/>
        </w:rPr>
      </w:pPr>
      <w:r>
        <w:rPr>
          <w:iCs/>
        </w:rPr>
        <w:t>179th Avenue SE</w:t>
      </w:r>
      <w:r w:rsidR="005D2141" w:rsidRPr="00163F57">
        <w:rPr>
          <w:iCs/>
        </w:rPr>
        <w:t xml:space="preserve"> is a </w:t>
      </w:r>
      <w:r>
        <w:rPr>
          <w:iCs/>
        </w:rPr>
        <w:t>two</w:t>
      </w:r>
      <w:r w:rsidR="005D2141" w:rsidRPr="00163F57">
        <w:rPr>
          <w:iCs/>
        </w:rPr>
        <w:t xml:space="preserve">-lane roadway with a posted speed limit of </w:t>
      </w:r>
      <w:r>
        <w:rPr>
          <w:iCs/>
        </w:rPr>
        <w:t>2</w:t>
      </w:r>
      <w:r w:rsidR="005D2141" w:rsidRPr="00163F57">
        <w:rPr>
          <w:iCs/>
        </w:rPr>
        <w:t xml:space="preserve">5 miles per hour. Average daily vehicle traffic through the crossing is estimated at </w:t>
      </w:r>
      <w:r>
        <w:rPr>
          <w:iCs/>
        </w:rPr>
        <w:t>5,500</w:t>
      </w:r>
      <w:r w:rsidR="005D2141" w:rsidRPr="00163F57">
        <w:rPr>
          <w:iCs/>
        </w:rPr>
        <w:t xml:space="preserve"> vehicles. </w:t>
      </w:r>
      <w:r>
        <w:rPr>
          <w:iCs/>
        </w:rPr>
        <w:t>179th Avenue SE</w:t>
      </w:r>
      <w:r w:rsidR="005D2141" w:rsidRPr="00163F57">
        <w:rPr>
          <w:iCs/>
        </w:rPr>
        <w:t xml:space="preserve"> is part of an established truck route, with trucks making up approximately </w:t>
      </w:r>
      <w:r w:rsidR="00556259">
        <w:rPr>
          <w:iCs/>
        </w:rPr>
        <w:t>three-and-one-half</w:t>
      </w:r>
      <w:r w:rsidR="005D2141" w:rsidRPr="00163F57">
        <w:rPr>
          <w:iCs/>
        </w:rPr>
        <w:t xml:space="preserve"> percent of the total daily traffic on th</w:t>
      </w:r>
      <w:r w:rsidR="00163F57">
        <w:rPr>
          <w:iCs/>
        </w:rPr>
        <w:t>e</w:t>
      </w:r>
      <w:r w:rsidR="005D2141" w:rsidRPr="00163F57">
        <w:rPr>
          <w:iCs/>
        </w:rPr>
        <w:t xml:space="preserve"> roadway. </w:t>
      </w:r>
      <w:r>
        <w:rPr>
          <w:iCs/>
        </w:rPr>
        <w:t>179th Avenue SE</w:t>
      </w:r>
      <w:r w:rsidR="005D2141" w:rsidRPr="00163F57">
        <w:rPr>
          <w:iCs/>
        </w:rPr>
        <w:t xml:space="preserve"> is </w:t>
      </w:r>
      <w:r w:rsidR="00163F57" w:rsidRPr="00163F57">
        <w:rPr>
          <w:iCs/>
        </w:rPr>
        <w:t xml:space="preserve">also </w:t>
      </w:r>
      <w:r w:rsidR="005D2141" w:rsidRPr="00163F57">
        <w:rPr>
          <w:iCs/>
        </w:rPr>
        <w:t xml:space="preserve">part of an established school bus route with </w:t>
      </w:r>
      <w:r>
        <w:rPr>
          <w:iCs/>
        </w:rPr>
        <w:t>24</w:t>
      </w:r>
      <w:r w:rsidR="005D2141" w:rsidRPr="00163F57">
        <w:rPr>
          <w:iCs/>
        </w:rPr>
        <w:t xml:space="preserve"> buses traveling over the crossing daily. </w:t>
      </w:r>
      <w:r w:rsidR="00163F57" w:rsidRPr="00163F57">
        <w:rPr>
          <w:iCs/>
        </w:rPr>
        <w:t xml:space="preserve">Passenger and freight trains are authorized to operate at 45 miles per hour over this </w:t>
      </w:r>
      <w:r>
        <w:rPr>
          <w:iCs/>
        </w:rPr>
        <w:t xml:space="preserve">two-track crossing, which consists of </w:t>
      </w:r>
      <w:r w:rsidR="00A51496">
        <w:rPr>
          <w:iCs/>
        </w:rPr>
        <w:t xml:space="preserve">a </w:t>
      </w:r>
      <w:r>
        <w:rPr>
          <w:iCs/>
        </w:rPr>
        <w:t>mainline and a siding track</w:t>
      </w:r>
      <w:r w:rsidR="00163F57" w:rsidRPr="00163F57">
        <w:rPr>
          <w:iCs/>
        </w:rPr>
        <w:t>. Four passenger trains and 24 freight trains currently operate over the crossing</w:t>
      </w:r>
      <w:r w:rsidR="00163F57">
        <w:rPr>
          <w:iCs/>
        </w:rPr>
        <w:t xml:space="preserve"> per day</w:t>
      </w:r>
      <w:r w:rsidR="00163F57" w:rsidRPr="00163F57">
        <w:rPr>
          <w:iCs/>
        </w:rPr>
        <w:t xml:space="preserve">. </w:t>
      </w:r>
    </w:p>
    <w:p w14:paraId="6F5DFF26" w14:textId="0A1964B8" w:rsidR="00493D5D" w:rsidRPr="00163F57" w:rsidRDefault="005B3431" w:rsidP="00163F57">
      <w:pPr>
        <w:pStyle w:val="NumberedParagraph"/>
        <w:spacing w:line="288" w:lineRule="auto"/>
        <w:rPr>
          <w:iCs/>
        </w:rPr>
      </w:pPr>
      <w:r w:rsidRPr="00316138">
        <w:rPr>
          <w:iCs/>
        </w:rPr>
        <w:lastRenderedPageBreak/>
        <w:t xml:space="preserve">The </w:t>
      </w:r>
      <w:r w:rsidR="00DD28B0" w:rsidRPr="00316138">
        <w:rPr>
          <w:iCs/>
        </w:rPr>
        <w:t xml:space="preserve">City proposes to connect two existing sections of sidewalk </w:t>
      </w:r>
      <w:r w:rsidR="0013611C">
        <w:rPr>
          <w:iCs/>
        </w:rPr>
        <w:t>near</w:t>
      </w:r>
      <w:r w:rsidR="00DD28B0" w:rsidRPr="00316138">
        <w:rPr>
          <w:iCs/>
        </w:rPr>
        <w:t xml:space="preserve"> the crossing to </w:t>
      </w:r>
      <w:r w:rsidR="00E440E2">
        <w:rPr>
          <w:iCs/>
        </w:rPr>
        <w:t xml:space="preserve">provide </w:t>
      </w:r>
      <w:r w:rsidR="00DD28B0" w:rsidRPr="00316138">
        <w:rPr>
          <w:iCs/>
        </w:rPr>
        <w:t xml:space="preserve">pedestrians </w:t>
      </w:r>
      <w:r w:rsidR="00E440E2">
        <w:rPr>
          <w:iCs/>
        </w:rPr>
        <w:t>with a continuous designated path over the crossing</w:t>
      </w:r>
      <w:r w:rsidR="00DD28B0" w:rsidRPr="00316138">
        <w:rPr>
          <w:iCs/>
        </w:rPr>
        <w:t xml:space="preserve">. The </w:t>
      </w:r>
      <w:r w:rsidR="00316138">
        <w:rPr>
          <w:iCs/>
        </w:rPr>
        <w:t xml:space="preserve">City will install </w:t>
      </w:r>
      <w:r w:rsidR="00DD28B0" w:rsidRPr="00316138">
        <w:rPr>
          <w:iCs/>
        </w:rPr>
        <w:t xml:space="preserve">a </w:t>
      </w:r>
      <w:r w:rsidR="006A49D1">
        <w:rPr>
          <w:iCs/>
        </w:rPr>
        <w:t>six-and-one-half</w:t>
      </w:r>
      <w:r w:rsidR="00DD28B0" w:rsidRPr="00316138">
        <w:rPr>
          <w:iCs/>
        </w:rPr>
        <w:t>-foot</w:t>
      </w:r>
      <w:r w:rsidR="005D2141">
        <w:rPr>
          <w:iCs/>
        </w:rPr>
        <w:t>-wide</w:t>
      </w:r>
      <w:r w:rsidR="00DD28B0" w:rsidRPr="00316138">
        <w:rPr>
          <w:iCs/>
        </w:rPr>
        <w:t xml:space="preserve"> sidewalk from the end of the </w:t>
      </w:r>
      <w:r w:rsidR="0013611C">
        <w:rPr>
          <w:iCs/>
        </w:rPr>
        <w:t>existing</w:t>
      </w:r>
      <w:r w:rsidR="00DD28B0" w:rsidRPr="00316138">
        <w:rPr>
          <w:iCs/>
        </w:rPr>
        <w:t xml:space="preserve"> sidewalk south of the railroad tracks to the bus stop north of the tracks. </w:t>
      </w:r>
      <w:r w:rsidR="00E440E2">
        <w:rPr>
          <w:iCs/>
        </w:rPr>
        <w:t>C</w:t>
      </w:r>
      <w:r w:rsidR="00316138" w:rsidRPr="00316138">
        <w:rPr>
          <w:iCs/>
        </w:rPr>
        <w:t>urb and gutter</w:t>
      </w:r>
      <w:r w:rsidR="00E440E2">
        <w:rPr>
          <w:iCs/>
        </w:rPr>
        <w:t xml:space="preserve"> will be installed along the roadway to create a clear distinction between the road and sidewalk</w:t>
      </w:r>
      <w:r w:rsidR="005D2141">
        <w:rPr>
          <w:iCs/>
        </w:rPr>
        <w:t>.</w:t>
      </w:r>
      <w:r w:rsidR="00316138" w:rsidRPr="00316138">
        <w:rPr>
          <w:iCs/>
        </w:rPr>
        <w:t xml:space="preserve"> </w:t>
      </w:r>
      <w:r w:rsidR="005D2141">
        <w:rPr>
          <w:iCs/>
        </w:rPr>
        <w:t>A</w:t>
      </w:r>
      <w:r w:rsidR="00316138" w:rsidRPr="00316138">
        <w:rPr>
          <w:iCs/>
        </w:rPr>
        <w:t xml:space="preserve">sphalt will be placed between the </w:t>
      </w:r>
      <w:r w:rsidR="005D2141">
        <w:rPr>
          <w:iCs/>
        </w:rPr>
        <w:t xml:space="preserve">crossing </w:t>
      </w:r>
      <w:r w:rsidR="00316138" w:rsidRPr="00316138">
        <w:rPr>
          <w:iCs/>
        </w:rPr>
        <w:t>panel</w:t>
      </w:r>
      <w:r w:rsidR="0013611C">
        <w:rPr>
          <w:iCs/>
        </w:rPr>
        <w:t>s</w:t>
      </w:r>
      <w:r w:rsidR="00316138" w:rsidRPr="00316138">
        <w:rPr>
          <w:iCs/>
        </w:rPr>
        <w:t xml:space="preserve"> and the sidewalk to provide a continuous </w:t>
      </w:r>
      <w:r w:rsidR="00E440E2">
        <w:rPr>
          <w:iCs/>
        </w:rPr>
        <w:t xml:space="preserve">transition and will be </w:t>
      </w:r>
      <w:r w:rsidR="0013611C">
        <w:rPr>
          <w:iCs/>
        </w:rPr>
        <w:t>Americans with Disabilities Act-</w:t>
      </w:r>
      <w:r w:rsidR="00316138" w:rsidRPr="00316138">
        <w:rPr>
          <w:iCs/>
        </w:rPr>
        <w:t>compliant</w:t>
      </w:r>
      <w:r w:rsidR="00E440E2">
        <w:rPr>
          <w:iCs/>
        </w:rPr>
        <w:t>.</w:t>
      </w:r>
      <w:r w:rsidR="00316138" w:rsidRPr="00316138">
        <w:rPr>
          <w:iCs/>
        </w:rPr>
        <w:t xml:space="preserve"> </w:t>
      </w:r>
      <w:r w:rsidR="00DD28B0" w:rsidRPr="00316138">
        <w:rPr>
          <w:iCs/>
        </w:rPr>
        <w:t>The project</w:t>
      </w:r>
      <w:r w:rsidR="00316138">
        <w:rPr>
          <w:iCs/>
        </w:rPr>
        <w:t xml:space="preserve"> </w:t>
      </w:r>
      <w:r w:rsidR="00DD28B0" w:rsidRPr="00316138">
        <w:rPr>
          <w:iCs/>
        </w:rPr>
        <w:t>is funded by Community Development Block Grant funds and City funds</w:t>
      </w:r>
      <w:r w:rsidR="0013611C">
        <w:rPr>
          <w:iCs/>
        </w:rPr>
        <w:t>, and t</w:t>
      </w:r>
      <w:r w:rsidR="00CF5F09" w:rsidRPr="00163F57">
        <w:rPr>
          <w:iCs/>
        </w:rPr>
        <w:t xml:space="preserve">he </w:t>
      </w:r>
      <w:r w:rsidR="00163F57">
        <w:rPr>
          <w:iCs/>
        </w:rPr>
        <w:t>City</w:t>
      </w:r>
      <w:r w:rsidR="00CF5F09" w:rsidRPr="00163F57">
        <w:rPr>
          <w:iCs/>
        </w:rPr>
        <w:t xml:space="preserve"> </w:t>
      </w:r>
      <w:r w:rsidR="00033C23" w:rsidRPr="00163F57">
        <w:rPr>
          <w:iCs/>
        </w:rPr>
        <w:t>will maintain the sidewalk</w:t>
      </w:r>
      <w:r w:rsidR="0013611C">
        <w:rPr>
          <w:iCs/>
        </w:rPr>
        <w:t>.</w:t>
      </w:r>
      <w:r w:rsidR="00493D5D" w:rsidRPr="00163F57">
        <w:rPr>
          <w:iCs/>
        </w:rPr>
        <w:t xml:space="preserve"> </w:t>
      </w:r>
      <w:r w:rsidR="00642F79" w:rsidRPr="00163F57">
        <w:rPr>
          <w:iCs/>
        </w:rPr>
        <w:t xml:space="preserve"> </w:t>
      </w:r>
    </w:p>
    <w:p w14:paraId="6F5DFF28" w14:textId="261FE901" w:rsidR="00890C40" w:rsidRDefault="0092224A" w:rsidP="00D04AD5">
      <w:pPr>
        <w:pStyle w:val="NumberedParagraph"/>
        <w:spacing w:line="288" w:lineRule="auto"/>
        <w:rPr>
          <w:iCs/>
        </w:rPr>
      </w:pPr>
      <w:r w:rsidRPr="00493D5D">
        <w:rPr>
          <w:iCs/>
        </w:rPr>
        <w:t xml:space="preserve">The proposed </w:t>
      </w:r>
      <w:r w:rsidR="00362D6A" w:rsidRPr="00493D5D">
        <w:rPr>
          <w:iCs/>
        </w:rPr>
        <w:t>sidewalk</w:t>
      </w:r>
      <w:r w:rsidR="00827BB3">
        <w:rPr>
          <w:iCs/>
        </w:rPr>
        <w:t xml:space="preserve"> is</w:t>
      </w:r>
      <w:r w:rsidRPr="00493D5D">
        <w:rPr>
          <w:iCs/>
        </w:rPr>
        <w:t xml:space="preserve"> in the interest of improving safety for pedestrian users</w:t>
      </w:r>
      <w:r w:rsidR="00163F57">
        <w:rPr>
          <w:iCs/>
        </w:rPr>
        <w:t>, by</w:t>
      </w:r>
      <w:r w:rsidRPr="00493D5D">
        <w:rPr>
          <w:iCs/>
        </w:rPr>
        <w:t xml:space="preserve"> ensur</w:t>
      </w:r>
      <w:r w:rsidR="00163F57">
        <w:rPr>
          <w:iCs/>
        </w:rPr>
        <w:t>ing</w:t>
      </w:r>
      <w:r w:rsidRPr="00493D5D">
        <w:rPr>
          <w:iCs/>
        </w:rPr>
        <w:t xml:space="preserve"> </w:t>
      </w:r>
      <w:r w:rsidR="002B506A" w:rsidRPr="00493D5D">
        <w:rPr>
          <w:iCs/>
        </w:rPr>
        <w:t xml:space="preserve">a </w:t>
      </w:r>
      <w:r w:rsidR="009764AE">
        <w:rPr>
          <w:iCs/>
        </w:rPr>
        <w:t xml:space="preserve">designated </w:t>
      </w:r>
      <w:r w:rsidR="002B506A" w:rsidRPr="00493D5D">
        <w:rPr>
          <w:iCs/>
        </w:rPr>
        <w:t xml:space="preserve">path to safely cross the </w:t>
      </w:r>
      <w:r w:rsidR="00362D6A" w:rsidRPr="00493D5D">
        <w:rPr>
          <w:iCs/>
        </w:rPr>
        <w:t>grade crossing.</w:t>
      </w:r>
      <w:r w:rsidR="009764AE">
        <w:rPr>
          <w:iCs/>
        </w:rPr>
        <w:t xml:space="preserve"> </w:t>
      </w:r>
      <w:r w:rsidR="00D13AA9">
        <w:rPr>
          <w:iCs/>
        </w:rPr>
        <w:t xml:space="preserve">Commission </w:t>
      </w:r>
      <w:r w:rsidR="001B0CA9">
        <w:rPr>
          <w:iCs/>
        </w:rPr>
        <w:t xml:space="preserve">staff </w:t>
      </w:r>
      <w:r w:rsidR="008A7AA0">
        <w:rPr>
          <w:iCs/>
        </w:rPr>
        <w:t xml:space="preserve">recommends </w:t>
      </w:r>
      <w:r w:rsidR="00890C40">
        <w:rPr>
          <w:iCs/>
        </w:rPr>
        <w:t xml:space="preserve">granting the </w:t>
      </w:r>
      <w:r w:rsidR="00D13AA9">
        <w:rPr>
          <w:iCs/>
        </w:rPr>
        <w:t xml:space="preserve">City of </w:t>
      </w:r>
      <w:r w:rsidR="00C56EB7">
        <w:rPr>
          <w:iCs/>
        </w:rPr>
        <w:t>Monroe</w:t>
      </w:r>
      <w:r w:rsidR="00890C40">
        <w:rPr>
          <w:iCs/>
        </w:rPr>
        <w:t>’s petition subject to the following condition</w:t>
      </w:r>
      <w:r w:rsidR="00705984">
        <w:rPr>
          <w:iCs/>
        </w:rPr>
        <w:t>s</w:t>
      </w:r>
      <w:r w:rsidR="00890C40">
        <w:rPr>
          <w:iCs/>
        </w:rPr>
        <w:t>:</w:t>
      </w:r>
    </w:p>
    <w:p w14:paraId="492E4241" w14:textId="77777777" w:rsidR="00705984" w:rsidRPr="00705984" w:rsidRDefault="00705984" w:rsidP="00705984">
      <w:pPr>
        <w:pStyle w:val="NumberedParagraph"/>
        <w:numPr>
          <w:ilvl w:val="0"/>
          <w:numId w:val="23"/>
        </w:numPr>
        <w:spacing w:line="288" w:lineRule="auto"/>
        <w:rPr>
          <w:iCs/>
        </w:rPr>
      </w:pPr>
      <w:r w:rsidRPr="00705984">
        <w:rPr>
          <w:iCs/>
        </w:rPr>
        <w:t>The modifications must conform to those described in the petition.</w:t>
      </w:r>
    </w:p>
    <w:p w14:paraId="6F5DFF2B" w14:textId="77777777" w:rsidR="00A843E9" w:rsidRDefault="00A843E9" w:rsidP="00890C40">
      <w:pPr>
        <w:pStyle w:val="NumberedParagraph"/>
        <w:numPr>
          <w:ilvl w:val="0"/>
          <w:numId w:val="23"/>
        </w:numPr>
        <w:spacing w:line="288" w:lineRule="auto"/>
        <w:rPr>
          <w:iCs/>
        </w:rPr>
      </w:pPr>
      <w:r>
        <w:rPr>
          <w:iCs/>
        </w:rPr>
        <w:t>Traffic control devices must comply with all applicable standards specified in the 2009 U.S. Department of Transportation Manual on Uniform Traffic Control Devices.</w:t>
      </w:r>
    </w:p>
    <w:p w14:paraId="6F5DFF2C" w14:textId="7716474B" w:rsidR="00A57273" w:rsidRDefault="00A57273" w:rsidP="00A57273">
      <w:pPr>
        <w:pStyle w:val="ListParagraph"/>
        <w:numPr>
          <w:ilvl w:val="0"/>
          <w:numId w:val="23"/>
        </w:numPr>
        <w:spacing w:line="288" w:lineRule="auto"/>
        <w:ind w:left="850"/>
        <w:rPr>
          <w:iCs/>
        </w:rPr>
      </w:pPr>
      <w:r w:rsidRPr="00A57273">
        <w:rPr>
          <w:iCs/>
        </w:rPr>
        <w:t xml:space="preserve">Upon completion of the sidewalks authorized herein, </w:t>
      </w:r>
      <w:r w:rsidR="00705984">
        <w:rPr>
          <w:iCs/>
        </w:rPr>
        <w:t xml:space="preserve">the </w:t>
      </w:r>
      <w:r w:rsidR="00C56EB7">
        <w:rPr>
          <w:iCs/>
        </w:rPr>
        <w:t xml:space="preserve">City </w:t>
      </w:r>
      <w:r w:rsidRPr="00A57273">
        <w:rPr>
          <w:iCs/>
        </w:rPr>
        <w:t>must notify the Commission within 60 days. Acceptance of the changes is subject to inspection by Commission Staff, verifying that the crossing is in full compliance with applicable laws, regulations, and the conditions specified herein.</w:t>
      </w:r>
    </w:p>
    <w:p w14:paraId="6F5DFF2D" w14:textId="77777777" w:rsidR="00A57273" w:rsidRPr="00A57273" w:rsidRDefault="00A57273" w:rsidP="00A57273">
      <w:pPr>
        <w:pStyle w:val="ListParagraph"/>
        <w:spacing w:line="288" w:lineRule="auto"/>
        <w:ind w:left="850"/>
        <w:rPr>
          <w:iCs/>
        </w:rPr>
      </w:pPr>
    </w:p>
    <w:p w14:paraId="6F5DFF2E" w14:textId="77777777"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14:paraId="6F5DFF2F" w14:textId="77777777" w:rsidR="00BB2E85" w:rsidRPr="00A70F28" w:rsidRDefault="00BB2E85">
      <w:pPr>
        <w:pStyle w:val="FindingsConclusions"/>
        <w:tabs>
          <w:tab w:val="clear" w:pos="0"/>
        </w:tabs>
        <w:spacing w:line="288" w:lineRule="auto"/>
        <w:ind w:left="1400" w:hanging="1400"/>
        <w:jc w:val="center"/>
        <w:rPr>
          <w:b/>
          <w:bCs/>
        </w:rPr>
      </w:pPr>
    </w:p>
    <w:p w14:paraId="6F5DFF30" w14:textId="77777777"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t>
      </w:r>
      <w:smartTag w:uri="urn:schemas-microsoft-com:office:smarttags" w:element="State">
        <w:r w:rsidRPr="00A70F28">
          <w:t>Washington</w:t>
        </w:r>
      </w:smartTag>
      <w:r w:rsidRPr="00A70F28">
        <w:t xml:space="preserve">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14:paraId="6F5DFF31" w14:textId="2384AD42"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6A49D1">
        <w:t>179th Avenue SE</w:t>
      </w:r>
      <w:r w:rsidR="00405C21">
        <w:t xml:space="preserve"> </w:t>
      </w:r>
      <w:r w:rsidRPr="00A70F28">
        <w:t>grade crossing, identified as USDOT</w:t>
      </w:r>
      <w:r w:rsidR="00F94F46">
        <w:t xml:space="preserve"> </w:t>
      </w:r>
      <w:r w:rsidR="0013611C">
        <w:t>084570U</w:t>
      </w:r>
      <w:r w:rsidR="00705984">
        <w:t>,</w:t>
      </w:r>
      <w:r w:rsidRPr="00A70F28">
        <w:t xml:space="preserve"> is a public railroad-highway grade crossing within the state of Washington. </w:t>
      </w:r>
    </w:p>
    <w:p w14:paraId="6F5DFF32" w14:textId="77777777" w:rsidR="007E3ADC" w:rsidRPr="00A70F28" w:rsidRDefault="00BB2E85" w:rsidP="00D227C4">
      <w:pPr>
        <w:pStyle w:val="NumberedParagraph"/>
        <w:spacing w:line="288" w:lineRule="auto"/>
        <w:ind w:left="700" w:hanging="1420"/>
      </w:pPr>
      <w:r w:rsidRPr="00A70F28">
        <w:lastRenderedPageBreak/>
        <w:t>(3)</w:t>
      </w:r>
      <w:r w:rsidRPr="00A70F28">
        <w:tab/>
        <w:t>WAC 480-62-150(</w:t>
      </w:r>
      <w:r w:rsidR="00BE5E69">
        <w:t>1</w:t>
      </w:r>
      <w:r w:rsidRPr="00A70F28">
        <w:t>)(</w:t>
      </w:r>
      <w:r w:rsidR="00BE5E69">
        <w:t>g</w:t>
      </w:r>
      <w:r w:rsidRPr="00A70F28">
        <w:t xml:space="preserve">) requires that the </w:t>
      </w:r>
      <w:r w:rsidR="00671EBC">
        <w:t>C</w:t>
      </w:r>
      <w:r w:rsidRPr="00A70F28">
        <w:t xml:space="preserve">ommission grant approval prior to any changes to </w:t>
      </w:r>
      <w:r w:rsidR="00BE5E69">
        <w:t xml:space="preserve">crossing </w:t>
      </w:r>
      <w:r w:rsidRPr="00A70F28">
        <w:t>at public railroad-highway grade crossings within the state of Washington.</w:t>
      </w:r>
    </w:p>
    <w:p w14:paraId="6F5DFF33" w14:textId="77777777"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Pr="00D227C4">
        <w:t>.</w:t>
      </w:r>
      <w:r w:rsidR="00BB2E85" w:rsidRPr="00D227C4">
        <w:t xml:space="preserve">   </w:t>
      </w:r>
    </w:p>
    <w:p w14:paraId="6F5DFF34" w14:textId="321B3F4A" w:rsidR="00BB2E85" w:rsidRPr="00A70F28" w:rsidRDefault="00BB2E85" w:rsidP="008160CF">
      <w:pPr>
        <w:pStyle w:val="NumberedParagraph"/>
        <w:spacing w:line="288" w:lineRule="auto"/>
        <w:ind w:left="720" w:hanging="1440"/>
      </w:pPr>
      <w:r w:rsidRPr="00D227C4">
        <w:t>(</w:t>
      </w:r>
      <w:r w:rsidR="00D227C4" w:rsidRPr="00D227C4">
        <w:t>5</w:t>
      </w:r>
      <w:r w:rsidRPr="00D227C4">
        <w:t xml:space="preserve">)      </w:t>
      </w:r>
      <w:r w:rsidR="00FA6ED5">
        <w:t xml:space="preserve"> </w:t>
      </w:r>
      <w:r w:rsidR="007E3ADC" w:rsidRPr="00D227C4">
        <w:t>After examination of the petition filed by</w:t>
      </w:r>
      <w:r w:rsidR="007E3ADC" w:rsidRPr="00A70F28">
        <w:t xml:space="preserve"> the </w:t>
      </w:r>
      <w:r w:rsidR="00D13AA9">
        <w:t xml:space="preserve">City of </w:t>
      </w:r>
      <w:r w:rsidR="00C56EB7">
        <w:t>Monroe</w:t>
      </w:r>
      <w:r w:rsidR="00BE5E69">
        <w:t xml:space="preserve"> </w:t>
      </w:r>
      <w:r w:rsidR="007E3ADC" w:rsidRPr="00A70F28">
        <w:rPr>
          <w:iCs/>
        </w:rPr>
        <w:t xml:space="preserve">on </w:t>
      </w:r>
      <w:r w:rsidR="00C56EB7">
        <w:rPr>
          <w:iCs/>
        </w:rPr>
        <w:t>August 17</w:t>
      </w:r>
      <w:r w:rsidR="00705984">
        <w:rPr>
          <w:iCs/>
        </w:rPr>
        <w:t>, 2016</w:t>
      </w:r>
      <w:r w:rsidR="008160CF">
        <w:t xml:space="preserve">, </w:t>
      </w:r>
      <w:r w:rsidR="00C56EB7">
        <w:t xml:space="preserve">and the revised petition filed on September 7, 2016, </w:t>
      </w:r>
      <w:r w:rsidR="007E3ADC" w:rsidRPr="00A70F28">
        <w:t>and giving consideration to all relevant matters</w:t>
      </w:r>
      <w:r w:rsidR="007E3ADC">
        <w:t xml:space="preserve"> and for good cause shown, the C</w:t>
      </w:r>
      <w:r w:rsidR="007E3ADC" w:rsidRPr="00A70F28">
        <w:t>ommission grants th</w:t>
      </w:r>
      <w:r w:rsidR="007E3ADC">
        <w:t>e petition.</w:t>
      </w:r>
    </w:p>
    <w:p w14:paraId="6F5DFF35" w14:textId="77777777" w:rsidR="00BB2E85" w:rsidRPr="00A70F28" w:rsidRDefault="00BB2E85">
      <w:pPr>
        <w:pStyle w:val="SectionHeading"/>
        <w:spacing w:line="288" w:lineRule="auto"/>
        <w:rPr>
          <w:bCs w:val="0"/>
          <w:iCs/>
          <w:szCs w:val="24"/>
        </w:rPr>
      </w:pPr>
      <w:r w:rsidRPr="00A70F28">
        <w:rPr>
          <w:bCs w:val="0"/>
          <w:iCs/>
          <w:szCs w:val="24"/>
        </w:rPr>
        <w:t>O R D E R</w:t>
      </w:r>
    </w:p>
    <w:p w14:paraId="6F5DFF36" w14:textId="77777777"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14:paraId="6F5DFF37" w14:textId="71CFB9A5" w:rsidR="00BB2E85" w:rsidRPr="00A70F28" w:rsidRDefault="00BB2E85">
      <w:pPr>
        <w:pStyle w:val="NumberedParagraph"/>
        <w:spacing w:line="288" w:lineRule="auto"/>
      </w:pPr>
      <w:r w:rsidRPr="00A70F28">
        <w:t xml:space="preserve">The petition </w:t>
      </w:r>
      <w:r w:rsidR="00892485" w:rsidRPr="00A70F28">
        <w:t xml:space="preserve">of </w:t>
      </w:r>
      <w:r w:rsidR="00892485">
        <w:t>the</w:t>
      </w:r>
      <w:r w:rsidR="00563DE2">
        <w:t xml:space="preserve"> </w:t>
      </w:r>
      <w:r w:rsidR="00D13AA9">
        <w:t xml:space="preserve">City of </w:t>
      </w:r>
      <w:r w:rsidR="00C56EB7">
        <w:t>Monroe</w:t>
      </w:r>
      <w:r w:rsidR="00D227C4" w:rsidRPr="00A70F28">
        <w:t xml:space="preserve"> </w:t>
      </w:r>
      <w:r w:rsidRPr="00A70F28">
        <w:t xml:space="preserve">to </w:t>
      </w:r>
      <w:r w:rsidR="00BE5E69">
        <w:t>install sidewalks</w:t>
      </w:r>
      <w:r w:rsidRPr="00A70F28">
        <w:t xml:space="preserve"> at a railroad-highway grade crossing, located at </w:t>
      </w:r>
      <w:r w:rsidR="006A49D1">
        <w:t>179th Avenue SE</w:t>
      </w:r>
      <w:r w:rsidRPr="00A70F28">
        <w:t xml:space="preserve"> in </w:t>
      </w:r>
      <w:r w:rsidR="00C56EB7">
        <w:t>Monroe</w:t>
      </w:r>
      <w:r w:rsidRPr="00A70F28">
        <w:t>, Washington, is granted</w:t>
      </w:r>
      <w:r w:rsidR="005D1CF6" w:rsidRPr="00A70F28">
        <w:t>.</w:t>
      </w:r>
      <w:r w:rsidR="005D1CF6">
        <w:t xml:space="preserve"> </w:t>
      </w:r>
      <w:r w:rsidRPr="00A70F28">
        <w:t>Approval of the petition is subject to the following conditions:</w:t>
      </w:r>
    </w:p>
    <w:p w14:paraId="6F5DFF38" w14:textId="77777777" w:rsidR="00BB2E85" w:rsidRDefault="00BE5E69" w:rsidP="00C56EB7">
      <w:pPr>
        <w:numPr>
          <w:ilvl w:val="1"/>
          <w:numId w:val="21"/>
        </w:numPr>
        <w:tabs>
          <w:tab w:val="left" w:pos="4900"/>
        </w:tabs>
        <w:spacing w:line="276" w:lineRule="auto"/>
      </w:pPr>
      <w:bookmarkStart w:id="3" w:name="OLE_LINK1"/>
      <w:bookmarkStart w:id="4" w:name="OLE_LINK2"/>
      <w:r>
        <w:t>The modifications must conform to those described in the petition.</w:t>
      </w:r>
    </w:p>
    <w:bookmarkEnd w:id="3"/>
    <w:bookmarkEnd w:id="4"/>
    <w:p w14:paraId="6F5DFF39" w14:textId="77777777" w:rsidR="00504C84" w:rsidRDefault="00504C84" w:rsidP="00C56EB7">
      <w:pPr>
        <w:tabs>
          <w:tab w:val="left" w:pos="4900"/>
        </w:tabs>
        <w:spacing w:line="276" w:lineRule="auto"/>
        <w:ind w:left="1080"/>
      </w:pPr>
    </w:p>
    <w:p w14:paraId="6F5DFF3E" w14:textId="77777777" w:rsidR="00425EE9" w:rsidRPr="00DD3311" w:rsidRDefault="00425EE9" w:rsidP="00C56EB7">
      <w:pPr>
        <w:numPr>
          <w:ilvl w:val="1"/>
          <w:numId w:val="21"/>
        </w:numPr>
        <w:tabs>
          <w:tab w:val="left" w:pos="4900"/>
        </w:tabs>
        <w:spacing w:line="276" w:lineRule="auto"/>
      </w:pPr>
      <w:r w:rsidRPr="00DD3311">
        <w:t xml:space="preserve">Traffic control devices must comply with all applicable standards specified in the </w:t>
      </w:r>
      <w:r w:rsidR="001C7C1C">
        <w:t xml:space="preserve">2009 </w:t>
      </w:r>
      <w:r w:rsidRPr="00DD3311">
        <w:t xml:space="preserve">U.S. Department of Transportation </w:t>
      </w:r>
      <w:r w:rsidRPr="00DD3311">
        <w:rPr>
          <w:i/>
          <w:iCs/>
        </w:rPr>
        <w:t>Manual on Uniform Traffic Control Devices.</w:t>
      </w:r>
    </w:p>
    <w:p w14:paraId="6F5DFF3F" w14:textId="77777777" w:rsidR="00BB2E85" w:rsidRPr="00A70F28" w:rsidRDefault="00BB2E85" w:rsidP="00C56EB7">
      <w:pPr>
        <w:tabs>
          <w:tab w:val="left" w:pos="4900"/>
        </w:tabs>
        <w:spacing w:line="276" w:lineRule="auto"/>
        <w:rPr>
          <w:iCs/>
        </w:rPr>
      </w:pPr>
    </w:p>
    <w:p w14:paraId="6F5DFF40" w14:textId="717440FA" w:rsidR="00BB2E85" w:rsidRPr="007E3ADC" w:rsidRDefault="00BB2E85" w:rsidP="00C56EB7">
      <w:pPr>
        <w:numPr>
          <w:ilvl w:val="1"/>
          <w:numId w:val="21"/>
        </w:numPr>
        <w:tabs>
          <w:tab w:val="left" w:pos="4900"/>
        </w:tabs>
        <w:spacing w:line="276" w:lineRule="auto"/>
        <w:rPr>
          <w:iCs/>
        </w:rPr>
      </w:pPr>
      <w:r w:rsidRPr="00A70F28">
        <w:t xml:space="preserve">Upon completion of the </w:t>
      </w:r>
      <w:r w:rsidR="00BE5E69">
        <w:t>sidewalk</w:t>
      </w:r>
      <w:r w:rsidRPr="00A70F28">
        <w:t>s</w:t>
      </w:r>
      <w:r w:rsidR="009B3FE9">
        <w:t xml:space="preserve"> </w:t>
      </w:r>
      <w:r w:rsidRPr="00A70F28">
        <w:t xml:space="preserve">authorized herein, </w:t>
      </w:r>
      <w:r w:rsidR="00705984">
        <w:t xml:space="preserve">the </w:t>
      </w:r>
      <w:r w:rsidR="00C56EB7">
        <w:t>City</w:t>
      </w:r>
      <w:r w:rsidRPr="00A70F28">
        <w:t xml:space="preserve"> must notify the </w:t>
      </w:r>
      <w:r w:rsidR="00671EBC">
        <w:t>C</w:t>
      </w:r>
      <w:r w:rsidRPr="00A70F28">
        <w:t>ommission</w:t>
      </w:r>
      <w:r w:rsidR="00914BA3">
        <w:t xml:space="preserve"> within 60 days</w:t>
      </w:r>
      <w:r w:rsidR="005D1CF6" w:rsidRPr="00A70F28">
        <w:t xml:space="preserve">. </w:t>
      </w:r>
      <w:r w:rsidRPr="00A70F28">
        <w:t xml:space="preserve">Acceptance of the changes is subject to inspection by </w:t>
      </w:r>
      <w:r w:rsidR="00671EBC">
        <w:t>C</w:t>
      </w:r>
      <w:r w:rsidR="007657C5">
        <w:t xml:space="preserve">ommission </w:t>
      </w:r>
      <w:r w:rsidR="00671EBC">
        <w:t>S</w:t>
      </w:r>
      <w:r w:rsidRPr="00A70F28">
        <w:t>taff, verifying that the crossing is in full compliance with applicable laws, regulations, and the conditions specified herein.</w:t>
      </w:r>
    </w:p>
    <w:p w14:paraId="6F5DFF41" w14:textId="77777777" w:rsidR="007E3ADC" w:rsidRDefault="007E3ADC" w:rsidP="007E3ADC">
      <w:pPr>
        <w:tabs>
          <w:tab w:val="left" w:pos="4900"/>
        </w:tabs>
        <w:rPr>
          <w:iCs/>
        </w:rPr>
      </w:pPr>
    </w:p>
    <w:p w14:paraId="48F0D152" w14:textId="77777777" w:rsidR="00705984" w:rsidRPr="00433FB3" w:rsidRDefault="00705984" w:rsidP="00705984">
      <w:pPr>
        <w:pStyle w:val="Findings"/>
        <w:numPr>
          <w:ilvl w:val="0"/>
          <w:numId w:val="0"/>
        </w:numPr>
        <w:spacing w:line="320" w:lineRule="exact"/>
      </w:pPr>
      <w:r>
        <w:t>The Secretary of the Commission has delegated authority over this matter pursuant to Order 01 in Docket A-151775. The Secretary finds this Order to be consistent with the public interest.</w:t>
      </w:r>
    </w:p>
    <w:p w14:paraId="599B1067" w14:textId="77777777" w:rsidR="00705984" w:rsidRPr="00F2593A" w:rsidRDefault="00705984" w:rsidP="00705984">
      <w:pPr>
        <w:spacing w:line="320" w:lineRule="exact"/>
      </w:pPr>
    </w:p>
    <w:p w14:paraId="06FA77F3" w14:textId="77777777" w:rsidR="00E11106" w:rsidRDefault="00E11106">
      <w:pPr>
        <w:rPr>
          <w:iCs/>
        </w:rPr>
      </w:pPr>
      <w:r>
        <w:rPr>
          <w:iCs/>
        </w:rPr>
        <w:br w:type="page"/>
      </w:r>
    </w:p>
    <w:p w14:paraId="2CD1228D" w14:textId="3A667099" w:rsidR="00705984" w:rsidRPr="00DD3311" w:rsidRDefault="00705984" w:rsidP="00705984">
      <w:pPr>
        <w:spacing w:line="320" w:lineRule="exact"/>
        <w:rPr>
          <w:iCs/>
        </w:rPr>
      </w:pPr>
      <w:r w:rsidRPr="00DD3311">
        <w:rPr>
          <w:iCs/>
        </w:rPr>
        <w:lastRenderedPageBreak/>
        <w:t xml:space="preserve">DATED at Olympia, Washington, and effective </w:t>
      </w:r>
      <w:r w:rsidR="00C56EB7">
        <w:rPr>
          <w:iCs/>
        </w:rPr>
        <w:t>September 14, 2016</w:t>
      </w:r>
      <w:r>
        <w:rPr>
          <w:iCs/>
        </w:rPr>
        <w:t>.</w:t>
      </w:r>
    </w:p>
    <w:p w14:paraId="6E273A9C" w14:textId="77777777" w:rsidR="00705984" w:rsidRPr="00DD3311" w:rsidRDefault="00705984" w:rsidP="00705984">
      <w:pPr>
        <w:spacing w:line="320" w:lineRule="exact"/>
        <w:rPr>
          <w:iCs/>
        </w:rPr>
      </w:pPr>
    </w:p>
    <w:p w14:paraId="72006622" w14:textId="77777777" w:rsidR="00705984" w:rsidRPr="00DD3311" w:rsidRDefault="00705984" w:rsidP="00705984">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Pr>
          <w:iCs/>
        </w:rPr>
        <w:t>COMMISSION</w:t>
      </w:r>
    </w:p>
    <w:p w14:paraId="145B231C" w14:textId="77777777" w:rsidR="00705984" w:rsidRPr="00DD3311" w:rsidRDefault="00705984" w:rsidP="00705984">
      <w:pPr>
        <w:pStyle w:val="Header"/>
        <w:tabs>
          <w:tab w:val="clear" w:pos="8300"/>
        </w:tabs>
        <w:spacing w:line="320" w:lineRule="exact"/>
        <w:rPr>
          <w:iCs/>
        </w:rPr>
      </w:pPr>
    </w:p>
    <w:p w14:paraId="075EAD49" w14:textId="77777777" w:rsidR="00705984" w:rsidRPr="00DD3311" w:rsidRDefault="00705984" w:rsidP="00705984">
      <w:pPr>
        <w:spacing w:line="320" w:lineRule="exact"/>
        <w:rPr>
          <w:iCs/>
        </w:rPr>
      </w:pPr>
    </w:p>
    <w:p w14:paraId="562A8144" w14:textId="77777777" w:rsidR="00705984" w:rsidRPr="00DD3311" w:rsidRDefault="00705984" w:rsidP="00705984">
      <w:pPr>
        <w:spacing w:line="320" w:lineRule="exact"/>
        <w:rPr>
          <w:iCs/>
        </w:rPr>
      </w:pPr>
    </w:p>
    <w:p w14:paraId="37ADECF0" w14:textId="77777777" w:rsidR="00705984" w:rsidRPr="00DD3311" w:rsidRDefault="00705984" w:rsidP="00705984">
      <w:pPr>
        <w:spacing w:line="320" w:lineRule="exact"/>
        <w:ind w:left="2160"/>
      </w:pPr>
      <w:r>
        <w:t>STEVEN V. KING, Executive Director and Secretary</w:t>
      </w:r>
    </w:p>
    <w:p w14:paraId="6CD3C023" w14:textId="77777777" w:rsidR="00705984" w:rsidRDefault="00705984" w:rsidP="00C56EB7">
      <w:pPr>
        <w:spacing w:line="320" w:lineRule="exact"/>
      </w:pPr>
    </w:p>
    <w:p w14:paraId="474B82C0" w14:textId="77777777" w:rsidR="00C56EB7" w:rsidRDefault="00C56EB7" w:rsidP="00C56EB7">
      <w:pPr>
        <w:spacing w:line="320" w:lineRule="exact"/>
      </w:pPr>
    </w:p>
    <w:p w14:paraId="27A235F4" w14:textId="6AF5DBEB" w:rsidR="00705984" w:rsidRPr="007E6E14" w:rsidRDefault="00705984" w:rsidP="00705984">
      <w:pPr>
        <w:spacing w:line="264" w:lineRule="auto"/>
        <w:rPr>
          <w:bCs/>
        </w:rPr>
      </w:pPr>
      <w:r w:rsidRPr="007E6E14">
        <w:rPr>
          <w:b/>
        </w:rPr>
        <w:t xml:space="preserve">NOTICE:  </w:t>
      </w:r>
      <w:r w:rsidRPr="007E6E14">
        <w:rPr>
          <w:bCs/>
        </w:rPr>
        <w:t xml:space="preserve">This is an order delegated to the Secretary for decision.  In addition to serving you a copy of the decision, the Commission will post on its Internet </w:t>
      </w:r>
      <w:r>
        <w:rPr>
          <w:bCs/>
        </w:rPr>
        <w:t>w</w:t>
      </w:r>
      <w:r w:rsidRPr="007E6E14">
        <w:rPr>
          <w:bCs/>
        </w:rPr>
        <w:t>ebsite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14FC9FF2" w14:textId="77777777" w:rsidR="00705984" w:rsidRPr="007E6E14" w:rsidRDefault="00705984" w:rsidP="00705984">
      <w:pPr>
        <w:spacing w:line="264" w:lineRule="auto"/>
        <w:rPr>
          <w:bCs/>
        </w:rPr>
      </w:pPr>
    </w:p>
    <w:p w14:paraId="3A90B346" w14:textId="77777777" w:rsidR="00705984" w:rsidRPr="007E6E14" w:rsidRDefault="00705984" w:rsidP="00705984">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Pr>
          <w:bCs/>
        </w:rPr>
        <w:t>w</w:t>
      </w:r>
      <w:r w:rsidRPr="007E6E14">
        <w:rPr>
          <w:bCs/>
        </w:rPr>
        <w:t xml:space="preserve">ebsite.  </w:t>
      </w:r>
    </w:p>
    <w:p w14:paraId="5C3A4C49" w14:textId="77777777" w:rsidR="00705984" w:rsidRPr="007E6E14" w:rsidRDefault="00705984" w:rsidP="00705984">
      <w:pPr>
        <w:spacing w:line="264" w:lineRule="auto"/>
        <w:rPr>
          <w:bCs/>
        </w:rPr>
      </w:pPr>
    </w:p>
    <w:p w14:paraId="438D6DC7" w14:textId="77777777" w:rsidR="00705984" w:rsidRDefault="00705984" w:rsidP="00705984">
      <w:pPr>
        <w:spacing w:line="264" w:lineRule="auto"/>
      </w:pPr>
      <w:r w:rsidRPr="007E6E14">
        <w:rPr>
          <w:bCs/>
        </w:rPr>
        <w:t>This notice and review process is pursuant to the provisions of RCW 80.01.030</w:t>
      </w:r>
      <w:r>
        <w:rPr>
          <w:bCs/>
        </w:rPr>
        <w:t xml:space="preserve"> and WAC 480-07-904(2) and (3).</w:t>
      </w:r>
      <w:r>
        <w:t xml:space="preserve"> </w:t>
      </w:r>
    </w:p>
    <w:p w14:paraId="23B93C4B" w14:textId="77777777" w:rsidR="00705984" w:rsidRPr="00DD3311" w:rsidRDefault="00705984" w:rsidP="00705984">
      <w:pPr>
        <w:spacing w:line="288" w:lineRule="auto"/>
        <w:ind w:left="3500" w:hanging="3500"/>
      </w:pPr>
    </w:p>
    <w:p w14:paraId="144ACA49" w14:textId="77777777" w:rsidR="00705984" w:rsidRPr="009B617B" w:rsidRDefault="00705984" w:rsidP="00705984">
      <w:pPr>
        <w:spacing w:line="320" w:lineRule="exact"/>
        <w:rPr>
          <w:sz w:val="20"/>
          <w:szCs w:val="20"/>
        </w:rPr>
      </w:pPr>
    </w:p>
    <w:p w14:paraId="6F5DFF57" w14:textId="77777777" w:rsidR="00772A38" w:rsidRPr="00A70F28" w:rsidRDefault="00772A38" w:rsidP="00705984">
      <w:pPr>
        <w:spacing w:line="288" w:lineRule="auto"/>
      </w:pPr>
    </w:p>
    <w:sectPr w:rsidR="00772A38" w:rsidRPr="00A70F28">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DFF5A" w14:textId="77777777" w:rsidR="00000A14" w:rsidRDefault="00000A14">
      <w:r>
        <w:separator/>
      </w:r>
    </w:p>
  </w:endnote>
  <w:endnote w:type="continuationSeparator" w:id="0">
    <w:p w14:paraId="6F5DFF5B" w14:textId="77777777" w:rsidR="00000A14" w:rsidRDefault="0000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2B31" w14:textId="77777777" w:rsidR="00520D26" w:rsidRDefault="00520D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EA886" w14:textId="77777777" w:rsidR="00520D26" w:rsidRDefault="00520D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29BED" w14:textId="77777777" w:rsidR="00520D26" w:rsidRDefault="00520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DFF58" w14:textId="77777777" w:rsidR="00000A14" w:rsidRDefault="00000A14">
      <w:r>
        <w:separator/>
      </w:r>
    </w:p>
  </w:footnote>
  <w:footnote w:type="continuationSeparator" w:id="0">
    <w:p w14:paraId="6F5DFF59" w14:textId="77777777" w:rsidR="00000A14" w:rsidRDefault="00000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8D10F" w14:textId="77777777" w:rsidR="00520D26" w:rsidRDefault="00520D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DFF5C" w14:textId="3E20C947" w:rsidR="00000A14" w:rsidRPr="00671EBC" w:rsidRDefault="00000A14">
    <w:pPr>
      <w:pStyle w:val="Header"/>
      <w:rPr>
        <w:rStyle w:val="PageNumber"/>
        <w:b/>
        <w:sz w:val="20"/>
      </w:rPr>
    </w:pPr>
    <w:r w:rsidRPr="00671EBC">
      <w:rPr>
        <w:b/>
        <w:sz w:val="20"/>
      </w:rPr>
      <w:t>DOCKET TR-</w:t>
    </w:r>
    <w:r>
      <w:rPr>
        <w:b/>
        <w:sz w:val="20"/>
      </w:rPr>
      <w:t>1</w:t>
    </w:r>
    <w:r w:rsidR="00033C23">
      <w:rPr>
        <w:b/>
        <w:sz w:val="20"/>
      </w:rPr>
      <w:t>6</w:t>
    </w:r>
    <w:r w:rsidR="006A49D1">
      <w:rPr>
        <w:b/>
        <w:sz w:val="20"/>
      </w:rPr>
      <w:t>1013</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D1020B">
      <w:rPr>
        <w:rStyle w:val="PageNumber"/>
        <w:b/>
        <w:noProof/>
        <w:sz w:val="20"/>
      </w:rPr>
      <w:t>3</w:t>
    </w:r>
    <w:r w:rsidRPr="00671EBC">
      <w:rPr>
        <w:rStyle w:val="PageNumber"/>
        <w:b/>
        <w:sz w:val="20"/>
      </w:rPr>
      <w:fldChar w:fldCharType="end"/>
    </w:r>
  </w:p>
  <w:p w14:paraId="6F5DFF5D" w14:textId="77777777" w:rsidR="00000A14" w:rsidRPr="00671EBC" w:rsidRDefault="00000A14">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14:paraId="6F5DFF5E" w14:textId="77777777" w:rsidR="00000A14" w:rsidRPr="00671EBC" w:rsidRDefault="00000A14">
    <w:pPr>
      <w:pStyle w:val="Header"/>
      <w:rPr>
        <w:rStyle w:val="PageNumber"/>
        <w:b/>
        <w:sz w:val="20"/>
      </w:rPr>
    </w:pPr>
  </w:p>
  <w:p w14:paraId="6F5DFF5F" w14:textId="77777777" w:rsidR="00000A14" w:rsidRPr="00671EBC" w:rsidRDefault="00000A14">
    <w:pPr>
      <w:pStyle w:val="Head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C096" w14:textId="77777777" w:rsidR="00520D26" w:rsidRDefault="00520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DE520F"/>
    <w:multiLevelType w:val="hybridMultilevel"/>
    <w:tmpl w:val="BEAEA15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8"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2"/>
  </w:num>
  <w:num w:numId="3">
    <w:abstractNumId w:val="0"/>
  </w:num>
  <w:num w:numId="4">
    <w:abstractNumId w:val="20"/>
  </w:num>
  <w:num w:numId="5">
    <w:abstractNumId w:val="2"/>
  </w:num>
  <w:num w:numId="6">
    <w:abstractNumId w:val="15"/>
  </w:num>
  <w:num w:numId="7">
    <w:abstractNumId w:val="5"/>
  </w:num>
  <w:num w:numId="8">
    <w:abstractNumId w:val="19"/>
  </w:num>
  <w:num w:numId="9">
    <w:abstractNumId w:val="10"/>
  </w:num>
  <w:num w:numId="10">
    <w:abstractNumId w:val="3"/>
  </w:num>
  <w:num w:numId="11">
    <w:abstractNumId w:val="14"/>
  </w:num>
  <w:num w:numId="12">
    <w:abstractNumId w:val="3"/>
  </w:num>
  <w:num w:numId="13">
    <w:abstractNumId w:val="16"/>
  </w:num>
  <w:num w:numId="14">
    <w:abstractNumId w:val="21"/>
  </w:num>
  <w:num w:numId="15">
    <w:abstractNumId w:val="4"/>
  </w:num>
  <w:num w:numId="16">
    <w:abstractNumId w:val="11"/>
  </w:num>
  <w:num w:numId="17">
    <w:abstractNumId w:val="1"/>
  </w:num>
  <w:num w:numId="18">
    <w:abstractNumId w:val="9"/>
  </w:num>
  <w:num w:numId="19">
    <w:abstractNumId w:val="3"/>
  </w:num>
  <w:num w:numId="20">
    <w:abstractNumId w:val="17"/>
  </w:num>
  <w:num w:numId="21">
    <w:abstractNumId w:val="13"/>
  </w:num>
  <w:num w:numId="22">
    <w:abstractNumId w:val="8"/>
  </w:num>
  <w:num w:numId="23">
    <w:abstractNumId w:val="7"/>
  </w:num>
  <w:num w:numId="24">
    <w:abstractNumId w:val="3"/>
  </w:num>
  <w:num w:numId="25">
    <w:abstractNumId w:val="18"/>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E"/>
    <w:rsid w:val="00000A14"/>
    <w:rsid w:val="0000648F"/>
    <w:rsid w:val="00033C23"/>
    <w:rsid w:val="000400E1"/>
    <w:rsid w:val="00046138"/>
    <w:rsid w:val="000560D8"/>
    <w:rsid w:val="000624FC"/>
    <w:rsid w:val="0006446B"/>
    <w:rsid w:val="00066037"/>
    <w:rsid w:val="0007353F"/>
    <w:rsid w:val="00085F52"/>
    <w:rsid w:val="0009340E"/>
    <w:rsid w:val="000A3F77"/>
    <w:rsid w:val="000C3D4C"/>
    <w:rsid w:val="000C5DFD"/>
    <w:rsid w:val="000F3A63"/>
    <w:rsid w:val="000F604F"/>
    <w:rsid w:val="00113EFC"/>
    <w:rsid w:val="0013611C"/>
    <w:rsid w:val="00140BFF"/>
    <w:rsid w:val="0014203B"/>
    <w:rsid w:val="00163F57"/>
    <w:rsid w:val="0016450F"/>
    <w:rsid w:val="0017786E"/>
    <w:rsid w:val="00197AF2"/>
    <w:rsid w:val="001B0CA9"/>
    <w:rsid w:val="001B7495"/>
    <w:rsid w:val="001B7C88"/>
    <w:rsid w:val="001C7C1C"/>
    <w:rsid w:val="001F2663"/>
    <w:rsid w:val="001F6EE2"/>
    <w:rsid w:val="0023267E"/>
    <w:rsid w:val="00242F94"/>
    <w:rsid w:val="002B0796"/>
    <w:rsid w:val="002B44A5"/>
    <w:rsid w:val="002B506A"/>
    <w:rsid w:val="002C72EB"/>
    <w:rsid w:val="002F1001"/>
    <w:rsid w:val="0030184B"/>
    <w:rsid w:val="00316138"/>
    <w:rsid w:val="00327BE6"/>
    <w:rsid w:val="00340E2E"/>
    <w:rsid w:val="00342086"/>
    <w:rsid w:val="003469AC"/>
    <w:rsid w:val="00362D6A"/>
    <w:rsid w:val="003856CA"/>
    <w:rsid w:val="0038654F"/>
    <w:rsid w:val="00390035"/>
    <w:rsid w:val="00392B15"/>
    <w:rsid w:val="003D5F7B"/>
    <w:rsid w:val="00405C21"/>
    <w:rsid w:val="00413E71"/>
    <w:rsid w:val="00415804"/>
    <w:rsid w:val="00425EE9"/>
    <w:rsid w:val="00440269"/>
    <w:rsid w:val="004511C1"/>
    <w:rsid w:val="00476D99"/>
    <w:rsid w:val="00477B39"/>
    <w:rsid w:val="00493D5D"/>
    <w:rsid w:val="004C125A"/>
    <w:rsid w:val="004E1D29"/>
    <w:rsid w:val="004E2A51"/>
    <w:rsid w:val="00504C84"/>
    <w:rsid w:val="00506BE0"/>
    <w:rsid w:val="00513638"/>
    <w:rsid w:val="00520504"/>
    <w:rsid w:val="00520D26"/>
    <w:rsid w:val="00523242"/>
    <w:rsid w:val="00533D07"/>
    <w:rsid w:val="00544D70"/>
    <w:rsid w:val="00556259"/>
    <w:rsid w:val="00563DE2"/>
    <w:rsid w:val="00575C93"/>
    <w:rsid w:val="0058070C"/>
    <w:rsid w:val="005B3431"/>
    <w:rsid w:val="005C07AB"/>
    <w:rsid w:val="005C37D6"/>
    <w:rsid w:val="005D1CF6"/>
    <w:rsid w:val="005D2141"/>
    <w:rsid w:val="005D5614"/>
    <w:rsid w:val="005D6416"/>
    <w:rsid w:val="005F09D9"/>
    <w:rsid w:val="005F41B1"/>
    <w:rsid w:val="00641BA4"/>
    <w:rsid w:val="00642F79"/>
    <w:rsid w:val="00644427"/>
    <w:rsid w:val="0066451D"/>
    <w:rsid w:val="00671EBC"/>
    <w:rsid w:val="006849DF"/>
    <w:rsid w:val="0069117F"/>
    <w:rsid w:val="006A1DEB"/>
    <w:rsid w:val="006A49D1"/>
    <w:rsid w:val="006A785A"/>
    <w:rsid w:val="006B7B6B"/>
    <w:rsid w:val="006D5B90"/>
    <w:rsid w:val="006D6436"/>
    <w:rsid w:val="006E59C6"/>
    <w:rsid w:val="00701BBF"/>
    <w:rsid w:val="00702069"/>
    <w:rsid w:val="00705984"/>
    <w:rsid w:val="00706CDF"/>
    <w:rsid w:val="007142E0"/>
    <w:rsid w:val="0071477E"/>
    <w:rsid w:val="00730FF3"/>
    <w:rsid w:val="007345BC"/>
    <w:rsid w:val="00741430"/>
    <w:rsid w:val="00744406"/>
    <w:rsid w:val="00761D09"/>
    <w:rsid w:val="007657C5"/>
    <w:rsid w:val="00772A38"/>
    <w:rsid w:val="007771D5"/>
    <w:rsid w:val="00784582"/>
    <w:rsid w:val="007A308C"/>
    <w:rsid w:val="007A72EF"/>
    <w:rsid w:val="007C4AA6"/>
    <w:rsid w:val="007E3ADC"/>
    <w:rsid w:val="007F06A6"/>
    <w:rsid w:val="00811DF8"/>
    <w:rsid w:val="008160CF"/>
    <w:rsid w:val="00827BB3"/>
    <w:rsid w:val="00882161"/>
    <w:rsid w:val="00886DD2"/>
    <w:rsid w:val="00890C40"/>
    <w:rsid w:val="00892485"/>
    <w:rsid w:val="00892829"/>
    <w:rsid w:val="008A7AA0"/>
    <w:rsid w:val="008B3E70"/>
    <w:rsid w:val="008C5449"/>
    <w:rsid w:val="008C7F2E"/>
    <w:rsid w:val="008D2671"/>
    <w:rsid w:val="008D49D3"/>
    <w:rsid w:val="009012C5"/>
    <w:rsid w:val="00914BA3"/>
    <w:rsid w:val="0092123E"/>
    <w:rsid w:val="0092224A"/>
    <w:rsid w:val="00956589"/>
    <w:rsid w:val="009764AE"/>
    <w:rsid w:val="009B3FE9"/>
    <w:rsid w:val="009B7C9B"/>
    <w:rsid w:val="009C2D35"/>
    <w:rsid w:val="009D028F"/>
    <w:rsid w:val="009E1D35"/>
    <w:rsid w:val="009F6592"/>
    <w:rsid w:val="00A26DB4"/>
    <w:rsid w:val="00A26EF5"/>
    <w:rsid w:val="00A37E8A"/>
    <w:rsid w:val="00A51496"/>
    <w:rsid w:val="00A57273"/>
    <w:rsid w:val="00A70F28"/>
    <w:rsid w:val="00A75CD6"/>
    <w:rsid w:val="00A843E9"/>
    <w:rsid w:val="00AA29A2"/>
    <w:rsid w:val="00AA41B9"/>
    <w:rsid w:val="00AA614B"/>
    <w:rsid w:val="00AB1C90"/>
    <w:rsid w:val="00AC6061"/>
    <w:rsid w:val="00AE38EE"/>
    <w:rsid w:val="00AE42FE"/>
    <w:rsid w:val="00B035DC"/>
    <w:rsid w:val="00B06A08"/>
    <w:rsid w:val="00B15AC0"/>
    <w:rsid w:val="00B21087"/>
    <w:rsid w:val="00B26989"/>
    <w:rsid w:val="00B3067E"/>
    <w:rsid w:val="00B72F46"/>
    <w:rsid w:val="00BB2E85"/>
    <w:rsid w:val="00BC6E87"/>
    <w:rsid w:val="00BE5E69"/>
    <w:rsid w:val="00C206A9"/>
    <w:rsid w:val="00C26576"/>
    <w:rsid w:val="00C362C3"/>
    <w:rsid w:val="00C56EB7"/>
    <w:rsid w:val="00C71DC4"/>
    <w:rsid w:val="00CA37EF"/>
    <w:rsid w:val="00CE419B"/>
    <w:rsid w:val="00CE73F0"/>
    <w:rsid w:val="00CF5F09"/>
    <w:rsid w:val="00D04AD5"/>
    <w:rsid w:val="00D1020B"/>
    <w:rsid w:val="00D13AA9"/>
    <w:rsid w:val="00D1763F"/>
    <w:rsid w:val="00D227C4"/>
    <w:rsid w:val="00D7098F"/>
    <w:rsid w:val="00D91EC6"/>
    <w:rsid w:val="00DD28B0"/>
    <w:rsid w:val="00DD3AFF"/>
    <w:rsid w:val="00DD6A80"/>
    <w:rsid w:val="00E04122"/>
    <w:rsid w:val="00E11106"/>
    <w:rsid w:val="00E33C8D"/>
    <w:rsid w:val="00E36DDF"/>
    <w:rsid w:val="00E40450"/>
    <w:rsid w:val="00E440E2"/>
    <w:rsid w:val="00E7063A"/>
    <w:rsid w:val="00E739F6"/>
    <w:rsid w:val="00EA2020"/>
    <w:rsid w:val="00EA3043"/>
    <w:rsid w:val="00EA6167"/>
    <w:rsid w:val="00ED0602"/>
    <w:rsid w:val="00EF224C"/>
    <w:rsid w:val="00F0016E"/>
    <w:rsid w:val="00F20CFE"/>
    <w:rsid w:val="00F55831"/>
    <w:rsid w:val="00F715E8"/>
    <w:rsid w:val="00F76B25"/>
    <w:rsid w:val="00F87709"/>
    <w:rsid w:val="00F94F46"/>
    <w:rsid w:val="00F95696"/>
    <w:rsid w:val="00FA4053"/>
    <w:rsid w:val="00FA6ED5"/>
    <w:rsid w:val="00FB2456"/>
    <w:rsid w:val="00FC4F64"/>
    <w:rsid w:val="00FD5DDF"/>
    <w:rsid w:val="00FF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6F5D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right" w:pos="830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425EE9"/>
    <w:pPr>
      <w:ind w:left="720"/>
      <w:contextualSpacing/>
    </w:pPr>
  </w:style>
  <w:style w:type="character" w:customStyle="1" w:styleId="HeaderChar">
    <w:name w:val="Header Char"/>
    <w:basedOn w:val="DefaultParagraphFont"/>
    <w:link w:val="Header"/>
    <w:rsid w:val="00705984"/>
    <w:rPr>
      <w:sz w:val="24"/>
      <w:szCs w:val="24"/>
    </w:rPr>
  </w:style>
  <w:style w:type="character" w:customStyle="1" w:styleId="FooterChar">
    <w:name w:val="Footer Char"/>
    <w:basedOn w:val="DefaultParagraphFont"/>
    <w:link w:val="Footer"/>
    <w:rsid w:val="00705984"/>
    <w:rPr>
      <w:sz w:val="24"/>
      <w:szCs w:val="24"/>
    </w:rPr>
  </w:style>
  <w:style w:type="paragraph" w:customStyle="1" w:styleId="Findings">
    <w:name w:val="Findings"/>
    <w:basedOn w:val="Normal"/>
    <w:rsid w:val="00705984"/>
    <w:pPr>
      <w:numPr>
        <w:numId w:val="25"/>
      </w:numPr>
    </w:pPr>
  </w:style>
  <w:style w:type="character" w:styleId="CommentReference">
    <w:name w:val="annotation reference"/>
    <w:basedOn w:val="DefaultParagraphFont"/>
    <w:semiHidden/>
    <w:unhideWhenUsed/>
    <w:rsid w:val="00163F57"/>
    <w:rPr>
      <w:sz w:val="16"/>
      <w:szCs w:val="16"/>
    </w:rPr>
  </w:style>
  <w:style w:type="paragraph" w:styleId="CommentText">
    <w:name w:val="annotation text"/>
    <w:basedOn w:val="Normal"/>
    <w:link w:val="CommentTextChar"/>
    <w:semiHidden/>
    <w:unhideWhenUsed/>
    <w:rsid w:val="00163F57"/>
    <w:rPr>
      <w:sz w:val="20"/>
      <w:szCs w:val="20"/>
    </w:rPr>
  </w:style>
  <w:style w:type="character" w:customStyle="1" w:styleId="CommentTextChar">
    <w:name w:val="Comment Text Char"/>
    <w:basedOn w:val="DefaultParagraphFont"/>
    <w:link w:val="CommentText"/>
    <w:semiHidden/>
    <w:rsid w:val="00163F57"/>
  </w:style>
  <w:style w:type="paragraph" w:styleId="CommentSubject">
    <w:name w:val="annotation subject"/>
    <w:basedOn w:val="CommentText"/>
    <w:next w:val="CommentText"/>
    <w:link w:val="CommentSubjectChar"/>
    <w:semiHidden/>
    <w:unhideWhenUsed/>
    <w:rsid w:val="00163F57"/>
    <w:rPr>
      <w:b/>
      <w:bCs/>
    </w:rPr>
  </w:style>
  <w:style w:type="character" w:customStyle="1" w:styleId="CommentSubjectChar">
    <w:name w:val="Comment Subject Char"/>
    <w:basedOn w:val="CommentTextChar"/>
    <w:link w:val="CommentSubject"/>
    <w:semiHidden/>
    <w:rsid w:val="0016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2016-08-17T07:00:00+00:00</OpenedDate>
    <Date1 xmlns="dc463f71-b30c-4ab2-9473-d307f9d35888">2016-09-14T07:00:00+00:00</Date1>
    <IsDocumentOrder xmlns="dc463f71-b30c-4ab2-9473-d307f9d35888">true</IsDocumentOrder>
    <IsHighlyConfidential xmlns="dc463f71-b30c-4ab2-9473-d307f9d35888">false</IsHighlyConfidential>
    <CaseCompanyNames xmlns="dc463f71-b30c-4ab2-9473-d307f9d35888">City of Monroe</CaseCompanyNames>
    <DocketNumber xmlns="dc463f71-b30c-4ab2-9473-d307f9d35888">161013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D0606C6D48E248969EDC5D412FA5CD" ma:contentTypeVersion="104" ma:contentTypeDescription="" ma:contentTypeScope="" ma:versionID="2329da8977b6bf0ff5caffe05963acb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6F7606D-645C-495C-A787-9B7898C9B5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F6BBA27-7FB8-4FA8-857A-B39B8903E52C}"/>
</file>

<file path=customXml/itemProps3.xml><?xml version="1.0" encoding="utf-8"?>
<ds:datastoreItem xmlns:ds="http://schemas.openxmlformats.org/officeDocument/2006/customXml" ds:itemID="{A8B6FC75-C93A-4045-9043-A1936CF8B464}">
  <ds:schemaRefs>
    <ds:schemaRef ds:uri="http://schemas.microsoft.com/sharepoint/v3/contenttype/forms"/>
  </ds:schemaRefs>
</ds:datastoreItem>
</file>

<file path=customXml/itemProps4.xml><?xml version="1.0" encoding="utf-8"?>
<ds:datastoreItem xmlns:ds="http://schemas.openxmlformats.org/officeDocument/2006/customXml" ds:itemID="{0EEB6930-7C33-4B8D-ABB2-66721375A04F}">
  <ds:schemaRefs>
    <ds:schemaRef ds:uri="http://schemas.openxmlformats.org/officeDocument/2006/bibliography"/>
  </ds:schemaRefs>
</ds:datastoreItem>
</file>

<file path=customXml/itemProps5.xml><?xml version="1.0" encoding="utf-8"?>
<ds:datastoreItem xmlns:ds="http://schemas.openxmlformats.org/officeDocument/2006/customXml" ds:itemID="{78FF1F45-F9DE-4A39-9A10-FDC90D300A6A}"/>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2016-09-14T19:54:00Z</dcterms:created>
  <dcterms:modified xsi:type="dcterms:W3CDTF">2016-09-14T19:54:00Z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0x0101006E56B4D1795A2E4DB2F0B01679ED314A00AED0606C6D48E248969EDC5D412FA5CD</vt:lpwstr>
  </property>
  <property fmtid="{D5CDD505-2E9C-101B-9397-08002B2CF9AE}" pid="3" name="_docset_NoMedatataSyncRequired">
    <vt:lpwstr>False</vt:lpwstr>
  </property>
  <property fmtid="{D5CDD505-2E9C-101B-9397-08002B2CF9AE}" pid="4" name="IsEFSEC">
    <vt:bool>false</vt:bool>
  </property>
</Properties>
</file>