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275" w:rsidRDefault="001F7381"/>
    <w:p w:rsidR="00592275" w:rsidRDefault="002D4586">
      <w:pPr>
        <w:pStyle w:val="Date"/>
        <w:tabs>
          <w:tab w:val="right" w:pos="9648"/>
        </w:tabs>
      </w:pPr>
      <w:bookmarkStart w:id="0" w:name="Date"/>
      <w:r>
        <w:t>April 13, 2016</w:t>
      </w:r>
    </w:p>
    <w:bookmarkEnd w:id="0"/>
    <w:p w:rsidR="00592275" w:rsidRDefault="00F1798D">
      <w:pPr>
        <w:tabs>
          <w:tab w:val="right" w:pos="9648"/>
        </w:tabs>
      </w:pPr>
      <w:r>
        <w:tab/>
      </w:r>
      <w:bookmarkStart w:id="1" w:name="swiCMClientID"/>
      <w:bookmarkStart w:id="2" w:name="swiCMMatterID"/>
    </w:p>
    <w:bookmarkEnd w:id="1"/>
    <w:bookmarkEnd w:id="2"/>
    <w:p w:rsidR="00592275" w:rsidRDefault="001F7381"/>
    <w:p w:rsidR="000D32E2" w:rsidRDefault="00F1798D">
      <w:bookmarkStart w:id="3" w:name="To"/>
      <w:r>
        <w:t>Steven King</w:t>
      </w:r>
    </w:p>
    <w:p w:rsidR="000D32E2" w:rsidRDefault="00F1798D">
      <w:r>
        <w:t>Executive Director and Secretary</w:t>
      </w:r>
    </w:p>
    <w:p w:rsidR="000D32E2" w:rsidRDefault="00F1798D">
      <w:r>
        <w:t>Washington Utilities and Transportation Commission</w:t>
      </w:r>
    </w:p>
    <w:p w:rsidR="00592275" w:rsidRDefault="00F1798D">
      <w:r>
        <w:t>PO Box 47250</w:t>
      </w:r>
      <w:r>
        <w:br/>
        <w:t>1300 S. Evergreen Park Dr. SW</w:t>
      </w:r>
      <w:r>
        <w:br/>
        <w:t>Olympia, WA 98504-7250</w:t>
      </w:r>
    </w:p>
    <w:bookmarkEnd w:id="3"/>
    <w:p w:rsidR="00592275" w:rsidRDefault="001F7381"/>
    <w:p w:rsidR="001A6817" w:rsidRDefault="00F1798D">
      <w:pPr>
        <w:ind w:left="720" w:hanging="720"/>
        <w:rPr>
          <w:rStyle w:val="ReLine"/>
        </w:rPr>
      </w:pPr>
      <w:r>
        <w:rPr>
          <w:rStyle w:val="ReLine"/>
        </w:rPr>
        <w:t>Re:</w:t>
      </w:r>
      <w:r>
        <w:rPr>
          <w:rStyle w:val="ReLine"/>
        </w:rPr>
        <w:tab/>
      </w:r>
      <w:bookmarkStart w:id="4" w:name="Re"/>
      <w:r w:rsidR="002D4586">
        <w:rPr>
          <w:rStyle w:val="ReLine"/>
          <w:i/>
        </w:rPr>
        <w:t>Notice of Penalties Incurred and Due for Violations of Laws and Rules</w:t>
      </w:r>
      <w:r>
        <w:rPr>
          <w:rStyle w:val="ReLine"/>
        </w:rPr>
        <w:t xml:space="preserve"> </w:t>
      </w:r>
    </w:p>
    <w:p w:rsidR="00592275" w:rsidRDefault="00F1798D" w:rsidP="001A6817">
      <w:pPr>
        <w:ind w:left="720" w:hanging="720"/>
        <w:rPr>
          <w:rStyle w:val="ReLine"/>
        </w:rPr>
      </w:pPr>
      <w:r>
        <w:rPr>
          <w:rStyle w:val="ReLine"/>
        </w:rPr>
        <w:tab/>
        <w:t>Docket No. TC-1</w:t>
      </w:r>
      <w:r w:rsidR="002D4586">
        <w:rPr>
          <w:rStyle w:val="ReLine"/>
        </w:rPr>
        <w:t>60332</w:t>
      </w:r>
      <w:r>
        <w:rPr>
          <w:rStyle w:val="ReLine"/>
        </w:rPr>
        <w:t xml:space="preserve"> </w:t>
      </w:r>
      <w:bookmarkEnd w:id="4"/>
      <w:r>
        <w:rPr>
          <w:rStyle w:val="ReLine"/>
        </w:rPr>
        <w:t xml:space="preserve">| </w:t>
      </w:r>
      <w:r w:rsidR="002D4586">
        <w:rPr>
          <w:rStyle w:val="ReLine"/>
        </w:rPr>
        <w:t xml:space="preserve">Penalty Assessment in the Amount of $200 Issued to Pacific Northwest Transportation Services, Inc. d/b/a Capital </w:t>
      </w:r>
      <w:proofErr w:type="spellStart"/>
      <w:r w:rsidR="002D4586">
        <w:rPr>
          <w:rStyle w:val="ReLine"/>
        </w:rPr>
        <w:t>Aeroporter</w:t>
      </w:r>
      <w:proofErr w:type="spellEnd"/>
    </w:p>
    <w:p w:rsidR="001A6817" w:rsidRDefault="001F7381" w:rsidP="001A6817">
      <w:pPr>
        <w:ind w:left="720" w:hanging="720"/>
      </w:pPr>
    </w:p>
    <w:p w:rsidR="00592275" w:rsidRDefault="00F1798D">
      <w:bookmarkStart w:id="5" w:name="Salutation"/>
      <w:r>
        <w:t>Dear Mr. King:</w:t>
      </w:r>
    </w:p>
    <w:bookmarkEnd w:id="5"/>
    <w:p w:rsidR="00592275" w:rsidRDefault="001F7381"/>
    <w:p w:rsidR="00CB7A97" w:rsidRDefault="002D4586">
      <w:pPr>
        <w:pStyle w:val="BodyText"/>
      </w:pPr>
      <w:bookmarkStart w:id="6" w:name="swiBeginHere"/>
      <w:bookmarkEnd w:id="6"/>
      <w:r>
        <w:t xml:space="preserve">Pacific Northwest Transportation Services, Inc. d/b/a Capital </w:t>
      </w:r>
      <w:proofErr w:type="spellStart"/>
      <w:r>
        <w:t>Aeroporter</w:t>
      </w:r>
      <w:proofErr w:type="spellEnd"/>
      <w:r>
        <w:t xml:space="preserve"> requests mitigation and re</w:t>
      </w:r>
      <w:r w:rsidR="00AE1111">
        <w:t>lief</w:t>
      </w:r>
      <w:r>
        <w:t xml:space="preserve"> of “Penalty Assessment in the amount of $200 issued” in relation to Docket No. TC-160332</w:t>
      </w:r>
      <w:r w:rsidR="00CB7A97">
        <w:t>, resulting from</w:t>
      </w:r>
      <w:r w:rsidR="00AE1111">
        <w:t xml:space="preserve"> the Compliance Review, conducted on February 23, 2016, by Commission Motor Carrier Investigator, Sandi Yeomans (misstated in the Docket as occurring on March 21, 2016).</w:t>
      </w:r>
      <w:r>
        <w:t xml:space="preserve">  </w:t>
      </w:r>
      <w:r w:rsidR="00CB7A97">
        <w:t xml:space="preserve">As stated in Docket TC-160332, </w:t>
      </w:r>
    </w:p>
    <w:p w:rsidR="00CB7A97" w:rsidRPr="00E52160" w:rsidRDefault="00CB7A97" w:rsidP="00CB7A97">
      <w:pPr>
        <w:ind w:left="720"/>
      </w:pPr>
      <w:r>
        <w:tab/>
      </w:r>
      <w:r>
        <w:t xml:space="preserve">Capital </w:t>
      </w:r>
      <w:proofErr w:type="spellStart"/>
      <w:r>
        <w:t>Aeroporter</w:t>
      </w:r>
      <w:proofErr w:type="spellEnd"/>
      <w:r>
        <w:t xml:space="preserve"> is a well-established company and has operated for many years with no violations of these types. Commission Transportation Safety staff conducted compliance reviews and provided technical assistance to Capital </w:t>
      </w:r>
      <w:proofErr w:type="spellStart"/>
      <w:r>
        <w:t>Aeroporter</w:t>
      </w:r>
      <w:proofErr w:type="spellEnd"/>
      <w:r>
        <w:t xml:space="preserve"> in 2005, 2008 and 2012, and noted only minor, if any violations.</w:t>
      </w:r>
    </w:p>
    <w:p w:rsidR="00CB7A97" w:rsidRDefault="00CB7A97" w:rsidP="00CB7A97">
      <w:pPr>
        <w:pStyle w:val="BodyText"/>
        <w:contextualSpacing/>
      </w:pPr>
    </w:p>
    <w:p w:rsidR="005E0771" w:rsidRDefault="00CB7A97" w:rsidP="00CB7A97">
      <w:pPr>
        <w:pStyle w:val="BodyText"/>
        <w:contextualSpacing/>
      </w:pPr>
      <w:r>
        <w:t>Our Company takes</w:t>
      </w:r>
      <w:r w:rsidR="00AE1111">
        <w:t xml:space="preserve"> public safety as a top priority </w:t>
      </w:r>
      <w:r w:rsidR="005E0771">
        <w:t>in the operation</w:t>
      </w:r>
      <w:r w:rsidR="00AE1111">
        <w:t xml:space="preserve"> of our business.  </w:t>
      </w:r>
      <w:r w:rsidR="00E94FB4">
        <w:t>All drivers documented for violations in Docket TC-160332 have maintained current</w:t>
      </w:r>
      <w:r w:rsidR="00B4768B">
        <w:t xml:space="preserve"> records </w:t>
      </w:r>
      <w:r w:rsidR="00E94FB4">
        <w:t>(and were current at the time of Compliance Review) with the required driving record inquiries and medical examiner’s certificates.</w:t>
      </w:r>
    </w:p>
    <w:p w:rsidR="005E0771" w:rsidRDefault="005E0771" w:rsidP="00CB7A97">
      <w:pPr>
        <w:pStyle w:val="BodyText"/>
        <w:contextualSpacing/>
      </w:pPr>
    </w:p>
    <w:p w:rsidR="00AE1111" w:rsidRDefault="00AE1111" w:rsidP="00CB7A97">
      <w:pPr>
        <w:pStyle w:val="BodyText"/>
        <w:contextualSpacing/>
      </w:pPr>
      <w:r>
        <w:t>As for the documented violations of critical regulations</w:t>
      </w:r>
      <w:r w:rsidR="005E0771">
        <w:t xml:space="preserve"> relating to </w:t>
      </w:r>
      <w:r w:rsidR="005E0771">
        <w:rPr>
          <w:b/>
        </w:rPr>
        <w:t>CFR Part 391.25(b)(2)</w:t>
      </w:r>
      <w:r w:rsidR="005E0771">
        <w:t xml:space="preserve"> </w:t>
      </w:r>
      <w:r w:rsidR="005E0771">
        <w:rPr>
          <w:b/>
        </w:rPr>
        <w:t>&lt;</w:t>
      </w:r>
      <w:r w:rsidR="005E0771">
        <w:rPr>
          <w:b/>
          <w:i/>
        </w:rPr>
        <w:t xml:space="preserve">misstated in Docket TC-160332 as CFR Part 391.52(b)(2)&gt;: </w:t>
      </w:r>
      <w:r w:rsidR="005E0771">
        <w:t xml:space="preserve"> </w:t>
      </w:r>
      <w:r w:rsidR="005E0771" w:rsidRPr="005E0771">
        <w:rPr>
          <w:u w:val="single"/>
        </w:rPr>
        <w:t>all</w:t>
      </w:r>
      <w:r w:rsidR="005E0771">
        <w:t xml:space="preserve"> three driving record inquiries </w:t>
      </w:r>
      <w:r w:rsidR="00B4768B">
        <w:t xml:space="preserve">were and are present </w:t>
      </w:r>
      <w:r w:rsidR="005E0771">
        <w:t xml:space="preserve">in the </w:t>
      </w:r>
      <w:r w:rsidR="00B4768B">
        <w:t>Driver Qualification Files</w:t>
      </w:r>
      <w:r w:rsidR="005E0771">
        <w:t xml:space="preserve"> of drivers Jeffery Dunlap, Oscar Bailey and Chris Hoffman </w:t>
      </w:r>
      <w:r w:rsidR="005E0771">
        <w:t>(</w:t>
      </w:r>
      <w:r w:rsidR="005E0771" w:rsidRPr="005E0771">
        <w:rPr>
          <w:b/>
        </w:rPr>
        <w:t>see attached documents from Driver Qualification Files</w:t>
      </w:r>
      <w:r w:rsidR="005E0771">
        <w:t>)</w:t>
      </w:r>
      <w:r w:rsidR="005E0771">
        <w:t>.</w:t>
      </w:r>
    </w:p>
    <w:p w:rsidR="005E0771" w:rsidRDefault="005E0771" w:rsidP="00CB7A97">
      <w:pPr>
        <w:pStyle w:val="BodyText"/>
        <w:contextualSpacing/>
      </w:pPr>
    </w:p>
    <w:p w:rsidR="008C6CE5" w:rsidRDefault="00E94FB4" w:rsidP="00E94FB4">
      <w:pPr>
        <w:pStyle w:val="BodyText"/>
        <w:contextualSpacing/>
      </w:pPr>
      <w:r>
        <w:t xml:space="preserve">As for the documented violations of critical regulations relating to </w:t>
      </w:r>
      <w:r>
        <w:rPr>
          <w:b/>
        </w:rPr>
        <w:t>CFR Part 391.</w:t>
      </w:r>
      <w:r>
        <w:rPr>
          <w:b/>
        </w:rPr>
        <w:t>51(b</w:t>
      </w:r>
      <w:proofErr w:type="gramStart"/>
      <w:r>
        <w:rPr>
          <w:b/>
        </w:rPr>
        <w:t>)(</w:t>
      </w:r>
      <w:proofErr w:type="gramEnd"/>
      <w:r>
        <w:rPr>
          <w:b/>
        </w:rPr>
        <w:t>7</w:t>
      </w:r>
      <w:r>
        <w:rPr>
          <w:b/>
        </w:rPr>
        <w:t>)</w:t>
      </w:r>
      <w:r>
        <w:rPr>
          <w:b/>
        </w:rPr>
        <w:t xml:space="preserve">, </w:t>
      </w:r>
      <w:r>
        <w:t>we have the following explanations</w:t>
      </w:r>
      <w:r>
        <w:rPr>
          <w:b/>
          <w:i/>
        </w:rPr>
        <w:t xml:space="preserve">: </w:t>
      </w:r>
      <w:r>
        <w:t xml:space="preserve"> </w:t>
      </w:r>
    </w:p>
    <w:p w:rsidR="008C6CE5" w:rsidRDefault="008C6CE5" w:rsidP="00E94FB4">
      <w:pPr>
        <w:pStyle w:val="BodyText"/>
        <w:contextualSpacing/>
      </w:pPr>
    </w:p>
    <w:p w:rsidR="00E94FB4" w:rsidRDefault="00E94FB4" w:rsidP="008C6CE5">
      <w:pPr>
        <w:pStyle w:val="BodyText"/>
        <w:numPr>
          <w:ilvl w:val="0"/>
          <w:numId w:val="47"/>
        </w:numPr>
        <w:contextualSpacing/>
      </w:pPr>
      <w:r>
        <w:t xml:space="preserve">Paul Vitous received his current Medical Examiner’s Certificate (10/29/15) and Washington State Commercial Driver License Intrastate Medical Waiver Certificate (11/09/15) via mail and </w:t>
      </w:r>
      <w:r>
        <w:lastRenderedPageBreak/>
        <w:t xml:space="preserve">emailed a </w:t>
      </w:r>
      <w:r w:rsidR="00B4768B">
        <w:t>copy to our Company</w:t>
      </w:r>
      <w:r>
        <w:t xml:space="preserve"> on 11/10/15.  The printed copy was misfiled in our office.  The absence of the Medical Examiner’s Certificate </w:t>
      </w:r>
      <w:r w:rsidR="008C6CE5">
        <w:t xml:space="preserve">in his Driver Qualification File </w:t>
      </w:r>
      <w:r>
        <w:t xml:space="preserve">was brought </w:t>
      </w:r>
      <w:r w:rsidR="00D50CCF">
        <w:t>to the</w:t>
      </w:r>
      <w:r>
        <w:t xml:space="preserve"> attention </w:t>
      </w:r>
      <w:r w:rsidR="00D50CCF">
        <w:t xml:space="preserve">of Shirley Fricke, Executive Vice President of Pacific Northwest Transportation Services, Inc., </w:t>
      </w:r>
      <w:r>
        <w:t>by Sandi Yeomans during inspection.  Paul Vitou</w:t>
      </w:r>
      <w:r w:rsidR="008C6CE5">
        <w:t xml:space="preserve">s was on site at the time and an additional copy was made and given to Sandi Yeomans and </w:t>
      </w:r>
      <w:r w:rsidR="00D50CCF">
        <w:t xml:space="preserve">immediately </w:t>
      </w:r>
      <w:r w:rsidR="008C6CE5">
        <w:t xml:space="preserve">placed in his Driver Qualification File.  At no time did Paul Vitous operate </w:t>
      </w:r>
      <w:r w:rsidR="00D50CCF">
        <w:t>any</w:t>
      </w:r>
      <w:r w:rsidR="008C6CE5">
        <w:t xml:space="preserve"> of our company vehicles without maintaining a current Medical Examiner’s Certificate.</w:t>
      </w:r>
    </w:p>
    <w:p w:rsidR="008C6CE5" w:rsidRDefault="008C6CE5" w:rsidP="008C6CE5">
      <w:pPr>
        <w:pStyle w:val="BodyText"/>
        <w:ind w:left="720"/>
        <w:contextualSpacing/>
      </w:pPr>
    </w:p>
    <w:p w:rsidR="008C6CE5" w:rsidRDefault="008C6CE5" w:rsidP="008C6CE5">
      <w:pPr>
        <w:pStyle w:val="BodyText"/>
        <w:numPr>
          <w:ilvl w:val="0"/>
          <w:numId w:val="47"/>
        </w:numPr>
        <w:contextualSpacing/>
      </w:pPr>
      <w:r>
        <w:t>Chris Hoffman’s Medical Examiner’</w:t>
      </w:r>
      <w:r w:rsidR="00D50CCF">
        <w:t>s Certificate was not found in his Driver Qualification File at the time of inspection by Sandi Yeomans.  This was also brought to the attention of Shirley Fricke</w:t>
      </w:r>
      <w:r w:rsidR="00B4768B">
        <w:t xml:space="preserve">, </w:t>
      </w:r>
      <w:r w:rsidR="00D50CCF">
        <w:t xml:space="preserve">who was also unable to locate the copy of Mr. Hoffman’s Medical Examiner’s Certificate.  </w:t>
      </w:r>
      <w:r w:rsidR="00B4768B">
        <w:t>Chris Hoffman was also on site and a</w:t>
      </w:r>
      <w:r w:rsidR="00D50CCF">
        <w:t xml:space="preserve"> copy was made and</w:t>
      </w:r>
      <w:r w:rsidR="00B4768B">
        <w:t xml:space="preserve"> was given to Sandi Yeomans and</w:t>
      </w:r>
      <w:r w:rsidR="00D50CCF">
        <w:t xml:space="preserve"> immediately added to his Driver Qualification file.  In further review of Mr. Hoffman’s Driver Qualification file, since the Compliance Review, the copy that was and has been in the file was found on the back side of Mr. Hoffman’s “Employment Eligibility Verification (Form I-9)” in his Driver Qualification File, dated and signed on 03/27/15.  This form was filled out and placed into Mr. Hoffman’s file prior to his first date of employment with our Company.  Therefore, Mr. Hoffman’s Medical Examiner’s Certificate was present in his Driver Qualification File, </w:t>
      </w:r>
      <w:r w:rsidR="00B4768B">
        <w:t>since the inception of his employment with our Company.</w:t>
      </w:r>
    </w:p>
    <w:p w:rsidR="00AE1111" w:rsidRDefault="00AE1111" w:rsidP="00CB7A97">
      <w:pPr>
        <w:pStyle w:val="BodyText"/>
        <w:contextualSpacing/>
      </w:pPr>
    </w:p>
    <w:p w:rsidR="00B4768B" w:rsidRDefault="00B4768B" w:rsidP="00CB7A97">
      <w:pPr>
        <w:pStyle w:val="BodyText"/>
        <w:contextualSpacing/>
      </w:pPr>
      <w:r>
        <w:t xml:space="preserve">Our </w:t>
      </w:r>
      <w:proofErr w:type="gramStart"/>
      <w:r>
        <w:t>Company monitors, at least monthly, the upcoming expiration dates of Medical Examiner’s</w:t>
      </w:r>
      <w:proofErr w:type="gramEnd"/>
      <w:r>
        <w:t xml:space="preserve"> Certificate</w:t>
      </w:r>
      <w:r w:rsidR="00F17391">
        <w:t>s, Driver Licenses and all other required documents for Driver Qualification Files.</w:t>
      </w:r>
    </w:p>
    <w:p w:rsidR="00B4768B" w:rsidRDefault="00B4768B" w:rsidP="00CB7A97">
      <w:pPr>
        <w:pStyle w:val="BodyText"/>
        <w:contextualSpacing/>
      </w:pPr>
    </w:p>
    <w:p w:rsidR="00F17391" w:rsidRPr="00F17391" w:rsidRDefault="00F17391" w:rsidP="00CB7A97">
      <w:pPr>
        <w:pStyle w:val="BodyText"/>
        <w:contextualSpacing/>
        <w:rPr>
          <w:u w:val="single"/>
        </w:rPr>
      </w:pPr>
      <w:r>
        <w:rPr>
          <w:u w:val="single"/>
        </w:rPr>
        <w:t>Response to Commission’s factors in determining the appropriate penalties for violations:</w:t>
      </w:r>
    </w:p>
    <w:p w:rsidR="00F17391" w:rsidRDefault="00F17391" w:rsidP="00F17391">
      <w:pPr>
        <w:pStyle w:val="BodyText"/>
        <w:numPr>
          <w:ilvl w:val="0"/>
          <w:numId w:val="48"/>
        </w:numPr>
        <w:contextualSpacing/>
      </w:pPr>
      <w:r>
        <w:rPr>
          <w:b/>
        </w:rPr>
        <w:t xml:space="preserve">How serious or harmful the violation is to the public. </w:t>
      </w:r>
      <w:r w:rsidR="00AE1111">
        <w:t xml:space="preserve">We did, at no time, commit any violations that </w:t>
      </w:r>
      <w:r>
        <w:t xml:space="preserve">would be considered </w:t>
      </w:r>
      <w:r w:rsidR="00AE1111">
        <w:t>serious or</w:t>
      </w:r>
      <w:r>
        <w:t xml:space="preserve"> harmful to the public, as no driver operated any Company vehicle without a valid Medical Examiner’s Certificate or Driver Record on file.  </w:t>
      </w:r>
    </w:p>
    <w:p w:rsidR="008519FE" w:rsidRDefault="00F17391" w:rsidP="00F17391">
      <w:pPr>
        <w:pStyle w:val="BodyText"/>
        <w:numPr>
          <w:ilvl w:val="0"/>
          <w:numId w:val="48"/>
        </w:numPr>
        <w:contextualSpacing/>
      </w:pPr>
      <w:r w:rsidRPr="00F17391">
        <w:rPr>
          <w:b/>
          <w:bCs/>
          <w:szCs w:val="22"/>
        </w:rPr>
        <w:t>Whether the violation is intentional</w:t>
      </w:r>
      <w:r w:rsidRPr="00E52160">
        <w:rPr>
          <w:rFonts w:ascii="Times New Roman" w:hAnsi="Times New Roman"/>
          <w:b/>
          <w:sz w:val="24"/>
        </w:rPr>
        <w:t>.</w:t>
      </w:r>
      <w:r w:rsidRPr="00E52160">
        <w:rPr>
          <w:rFonts w:ascii="Times New Roman" w:hAnsi="Times New Roman"/>
          <w:sz w:val="24"/>
        </w:rPr>
        <w:t xml:space="preserve"> </w:t>
      </w:r>
      <w:r>
        <w:rPr>
          <w:b/>
        </w:rPr>
        <w:t xml:space="preserve"> </w:t>
      </w:r>
      <w:r w:rsidR="008519FE">
        <w:t>The stated violations either did not occur or were unintentional.</w:t>
      </w:r>
    </w:p>
    <w:p w:rsidR="008519FE" w:rsidRPr="008519FE" w:rsidRDefault="008519FE" w:rsidP="00F17391">
      <w:pPr>
        <w:pStyle w:val="BodyText"/>
        <w:numPr>
          <w:ilvl w:val="0"/>
          <w:numId w:val="48"/>
        </w:numPr>
        <w:contextualSpacing/>
      </w:pPr>
      <w:r w:rsidRPr="008519FE">
        <w:rPr>
          <w:b/>
          <w:bCs/>
          <w:szCs w:val="22"/>
        </w:rPr>
        <w:t>Whether the company self-reported the violation</w:t>
      </w:r>
      <w:r>
        <w:rPr>
          <w:rFonts w:ascii="Times New Roman" w:hAnsi="Times New Roman"/>
          <w:b/>
          <w:sz w:val="24"/>
        </w:rPr>
        <w:t xml:space="preserve">. </w:t>
      </w:r>
      <w:r>
        <w:rPr>
          <w:rFonts w:ascii="Times New Roman" w:hAnsi="Times New Roman"/>
          <w:sz w:val="24"/>
        </w:rPr>
        <w:t>We were unable to self-report, as we were unaware of any of these violations.</w:t>
      </w:r>
    </w:p>
    <w:p w:rsidR="00CB7A97" w:rsidRDefault="008519FE" w:rsidP="00F17391">
      <w:pPr>
        <w:pStyle w:val="BodyText"/>
        <w:numPr>
          <w:ilvl w:val="0"/>
          <w:numId w:val="48"/>
        </w:numPr>
        <w:contextualSpacing/>
      </w:pPr>
      <w:r w:rsidRPr="008519FE">
        <w:rPr>
          <w:b/>
          <w:bCs/>
          <w:szCs w:val="22"/>
        </w:rPr>
        <w:t>Whether the company was cooperative and responsive</w:t>
      </w:r>
      <w:r>
        <w:rPr>
          <w:b/>
          <w:bCs/>
          <w:szCs w:val="22"/>
        </w:rPr>
        <w:t xml:space="preserve">.  </w:t>
      </w:r>
      <w:r>
        <w:t xml:space="preserve"> </w:t>
      </w:r>
      <w:r w:rsidR="00F17391">
        <w:t>As stated in Docket TC-160332, “Company representatives were cooperative throughout the process and expressed their desire to correct the violations”</w:t>
      </w:r>
      <w:r w:rsidR="00DD65E7">
        <w:t>.</w:t>
      </w:r>
    </w:p>
    <w:p w:rsidR="008519FE" w:rsidRPr="0002032D" w:rsidRDefault="008519FE" w:rsidP="00F17391">
      <w:pPr>
        <w:pStyle w:val="BodyText"/>
        <w:numPr>
          <w:ilvl w:val="0"/>
          <w:numId w:val="48"/>
        </w:numPr>
        <w:contextualSpacing/>
        <w:rPr>
          <w:szCs w:val="22"/>
        </w:rPr>
      </w:pPr>
      <w:r w:rsidRPr="008519FE">
        <w:rPr>
          <w:b/>
          <w:bCs/>
          <w:szCs w:val="22"/>
        </w:rPr>
        <w:t>Whether the company promptly corrected the violations and remedied the impacts</w:t>
      </w:r>
      <w:r>
        <w:rPr>
          <w:b/>
          <w:bCs/>
          <w:szCs w:val="22"/>
        </w:rPr>
        <w:t>.</w:t>
      </w:r>
      <w:r w:rsidR="00DD65E7">
        <w:rPr>
          <w:b/>
          <w:bCs/>
          <w:szCs w:val="22"/>
        </w:rPr>
        <w:t xml:space="preserve"> </w:t>
      </w:r>
      <w:r w:rsidR="00DD65E7">
        <w:t xml:space="preserve">As previously stated, </w:t>
      </w:r>
      <w:r w:rsidR="00DD65E7">
        <w:t xml:space="preserve">the Driving Record </w:t>
      </w:r>
      <w:r w:rsidR="0002032D">
        <w:t xml:space="preserve">Inquiries were/are present in the files and </w:t>
      </w:r>
      <w:r w:rsidR="00DD65E7">
        <w:t xml:space="preserve">the apparent </w:t>
      </w:r>
      <w:r w:rsidR="00DD65E7">
        <w:lastRenderedPageBreak/>
        <w:t>absence of Medical Examiner’s Certificates for Paul Vitous and Chris Hoffman were immediately remedied when brought to our attention</w:t>
      </w:r>
      <w:r w:rsidR="0002032D">
        <w:t>.</w:t>
      </w:r>
    </w:p>
    <w:p w:rsidR="0002032D" w:rsidRDefault="0002032D" w:rsidP="00F17391">
      <w:pPr>
        <w:pStyle w:val="BodyText"/>
        <w:numPr>
          <w:ilvl w:val="0"/>
          <w:numId w:val="48"/>
        </w:numPr>
        <w:contextualSpacing/>
        <w:rPr>
          <w:szCs w:val="22"/>
        </w:rPr>
      </w:pPr>
      <w:r w:rsidRPr="0002032D">
        <w:rPr>
          <w:b/>
          <w:bCs/>
          <w:szCs w:val="22"/>
        </w:rPr>
        <w:t>The number of violations</w:t>
      </w:r>
      <w:r w:rsidRPr="0002032D">
        <w:rPr>
          <w:b/>
          <w:szCs w:val="22"/>
        </w:rPr>
        <w:t>.</w:t>
      </w:r>
      <w:r w:rsidRPr="0002032D">
        <w:rPr>
          <w:szCs w:val="22"/>
        </w:rPr>
        <w:t xml:space="preserve"> The number of critical violations noted is small.</w:t>
      </w:r>
    </w:p>
    <w:p w:rsidR="0002032D" w:rsidRDefault="0002032D" w:rsidP="00F17391">
      <w:pPr>
        <w:pStyle w:val="BodyText"/>
        <w:numPr>
          <w:ilvl w:val="0"/>
          <w:numId w:val="48"/>
        </w:numPr>
        <w:contextualSpacing/>
        <w:rPr>
          <w:szCs w:val="22"/>
        </w:rPr>
      </w:pPr>
      <w:r w:rsidRPr="0002032D">
        <w:rPr>
          <w:b/>
          <w:szCs w:val="22"/>
        </w:rPr>
        <w:t>The number of customers affected.</w:t>
      </w:r>
      <w:r>
        <w:rPr>
          <w:b/>
          <w:szCs w:val="22"/>
        </w:rPr>
        <w:t xml:space="preserve"> </w:t>
      </w:r>
      <w:r>
        <w:rPr>
          <w:szCs w:val="22"/>
        </w:rPr>
        <w:t xml:space="preserve"> No customers were at risk, as all drivers stated held current Driver Licenses and Medical Examiner’s Certificates while operating company vehicles.</w:t>
      </w:r>
    </w:p>
    <w:p w:rsidR="0002032D" w:rsidRPr="0002032D" w:rsidRDefault="0002032D" w:rsidP="0002032D">
      <w:pPr>
        <w:pStyle w:val="BodyText"/>
        <w:numPr>
          <w:ilvl w:val="0"/>
          <w:numId w:val="48"/>
        </w:numPr>
        <w:contextualSpacing/>
        <w:rPr>
          <w:rFonts w:ascii="Times New Roman" w:hAnsi="Times New Roman"/>
          <w:bCs/>
          <w:sz w:val="24"/>
        </w:rPr>
      </w:pPr>
      <w:r w:rsidRPr="0002032D">
        <w:rPr>
          <w:b/>
          <w:bCs/>
          <w:szCs w:val="22"/>
        </w:rPr>
        <w:t>The likelihood of recurrence</w:t>
      </w:r>
      <w:r w:rsidRPr="0002032D">
        <w:rPr>
          <w:b/>
          <w:szCs w:val="22"/>
        </w:rPr>
        <w:t>.</w:t>
      </w:r>
      <w:r w:rsidRPr="0002032D">
        <w:rPr>
          <w:b/>
          <w:szCs w:val="22"/>
        </w:rPr>
        <w:t xml:space="preserve">  </w:t>
      </w:r>
      <w:r w:rsidRPr="0002032D">
        <w:rPr>
          <w:szCs w:val="22"/>
        </w:rPr>
        <w:t>With more frequent administrative reviews of Driver Qualification Files we can ensure that no violations occur.</w:t>
      </w:r>
    </w:p>
    <w:p w:rsidR="0002032D" w:rsidRPr="0002032D" w:rsidRDefault="0002032D" w:rsidP="0002032D">
      <w:pPr>
        <w:pStyle w:val="BodyText"/>
        <w:numPr>
          <w:ilvl w:val="0"/>
          <w:numId w:val="48"/>
        </w:numPr>
        <w:contextualSpacing/>
        <w:rPr>
          <w:bCs/>
          <w:szCs w:val="22"/>
        </w:rPr>
      </w:pPr>
      <w:r w:rsidRPr="0002032D">
        <w:rPr>
          <w:b/>
          <w:bCs/>
          <w:szCs w:val="22"/>
        </w:rPr>
        <w:t xml:space="preserve">The company’s past performance regarding compliance, violations, and penalties. </w:t>
      </w:r>
      <w:r w:rsidRPr="0002032D">
        <w:rPr>
          <w:bCs/>
          <w:szCs w:val="22"/>
        </w:rPr>
        <w:t xml:space="preserve">These violations are the company’s first violations of this type. </w:t>
      </w:r>
    </w:p>
    <w:p w:rsidR="0002032D" w:rsidRPr="0002032D" w:rsidRDefault="0002032D" w:rsidP="0002032D">
      <w:pPr>
        <w:pStyle w:val="BodyText"/>
        <w:numPr>
          <w:ilvl w:val="0"/>
          <w:numId w:val="48"/>
        </w:numPr>
        <w:contextualSpacing/>
        <w:rPr>
          <w:rFonts w:ascii="Times New Roman" w:hAnsi="Times New Roman"/>
          <w:b/>
          <w:bCs/>
          <w:sz w:val="24"/>
        </w:rPr>
      </w:pPr>
      <w:r w:rsidRPr="0002032D">
        <w:rPr>
          <w:b/>
          <w:bCs/>
          <w:szCs w:val="22"/>
        </w:rPr>
        <w:t>The company’s existing compliance program.</w:t>
      </w:r>
      <w:r w:rsidRPr="0002032D">
        <w:rPr>
          <w:b/>
          <w:bCs/>
          <w:szCs w:val="22"/>
        </w:rPr>
        <w:t xml:space="preserve">  </w:t>
      </w:r>
      <w:r w:rsidRPr="0002032D">
        <w:rPr>
          <w:bCs/>
          <w:szCs w:val="22"/>
        </w:rPr>
        <w:t>Our existing compliance program is adequate to ensure compliance with critical safety regulations.</w:t>
      </w:r>
    </w:p>
    <w:p w:rsidR="0002032D" w:rsidRPr="0002032D" w:rsidRDefault="0002032D" w:rsidP="0002032D">
      <w:pPr>
        <w:pStyle w:val="BodyText"/>
        <w:numPr>
          <w:ilvl w:val="0"/>
          <w:numId w:val="48"/>
        </w:numPr>
        <w:contextualSpacing/>
        <w:rPr>
          <w:rFonts w:ascii="Times New Roman" w:hAnsi="Times New Roman"/>
          <w:b/>
          <w:bCs/>
          <w:sz w:val="24"/>
        </w:rPr>
      </w:pPr>
      <w:r w:rsidRPr="004C53F6">
        <w:rPr>
          <w:b/>
          <w:bCs/>
          <w:szCs w:val="22"/>
        </w:rPr>
        <w:t xml:space="preserve">The size of the company. </w:t>
      </w:r>
      <w:r w:rsidRPr="004C53F6">
        <w:rPr>
          <w:bCs/>
          <w:szCs w:val="22"/>
        </w:rPr>
        <w:t xml:space="preserve">Capital </w:t>
      </w:r>
      <w:proofErr w:type="spellStart"/>
      <w:r w:rsidRPr="004C53F6">
        <w:rPr>
          <w:bCs/>
          <w:szCs w:val="22"/>
        </w:rPr>
        <w:t>Aeroporter</w:t>
      </w:r>
      <w:proofErr w:type="spellEnd"/>
      <w:r w:rsidRPr="004C53F6">
        <w:rPr>
          <w:bCs/>
          <w:szCs w:val="22"/>
        </w:rPr>
        <w:t xml:space="preserve"> operates </w:t>
      </w:r>
      <w:r w:rsidR="004C53F6" w:rsidRPr="004C53F6">
        <w:rPr>
          <w:bCs/>
          <w:szCs w:val="22"/>
        </w:rPr>
        <w:t>15</w:t>
      </w:r>
      <w:r w:rsidRPr="004C53F6">
        <w:rPr>
          <w:bCs/>
          <w:szCs w:val="22"/>
        </w:rPr>
        <w:t xml:space="preserve"> commer</w:t>
      </w:r>
      <w:r w:rsidR="004C53F6" w:rsidRPr="004C53F6">
        <w:rPr>
          <w:bCs/>
          <w:szCs w:val="22"/>
        </w:rPr>
        <w:t xml:space="preserve">cial </w:t>
      </w:r>
      <w:r w:rsidRPr="004C53F6">
        <w:rPr>
          <w:bCs/>
          <w:szCs w:val="22"/>
        </w:rPr>
        <w:t>vehicles</w:t>
      </w:r>
      <w:r w:rsidR="004C53F6" w:rsidRPr="004C53F6">
        <w:rPr>
          <w:bCs/>
          <w:szCs w:val="22"/>
        </w:rPr>
        <w:t xml:space="preserve"> and 1 trailer</w:t>
      </w:r>
      <w:r w:rsidRPr="004C53F6">
        <w:rPr>
          <w:bCs/>
          <w:szCs w:val="22"/>
        </w:rPr>
        <w:t xml:space="preserve"> with 36 drivers.</w:t>
      </w:r>
      <w:r w:rsidR="004C53F6" w:rsidRPr="004C53F6">
        <w:rPr>
          <w:bCs/>
          <w:szCs w:val="22"/>
        </w:rPr>
        <w:t xml:space="preserve"> (</w:t>
      </w:r>
      <w:proofErr w:type="gramStart"/>
      <w:r w:rsidR="004C53F6" w:rsidRPr="004C53F6">
        <w:rPr>
          <w:bCs/>
          <w:szCs w:val="22"/>
        </w:rPr>
        <w:t>misstated</w:t>
      </w:r>
      <w:proofErr w:type="gramEnd"/>
      <w:r w:rsidR="004C53F6" w:rsidRPr="004C53F6">
        <w:rPr>
          <w:bCs/>
          <w:szCs w:val="22"/>
        </w:rPr>
        <w:t xml:space="preserve"> in Docket TC-160332</w:t>
      </w:r>
      <w:r w:rsidR="004C53F6">
        <w:rPr>
          <w:bCs/>
          <w:szCs w:val="22"/>
        </w:rPr>
        <w:t xml:space="preserve"> as 23 commercial vehicles). </w:t>
      </w:r>
      <w:r w:rsidRPr="004C53F6">
        <w:rPr>
          <w:bCs/>
          <w:szCs w:val="22"/>
        </w:rPr>
        <w:t xml:space="preserve"> The company reported $2.3 million in gross revenue for 2015 and logged 1.3 million miles</w:t>
      </w:r>
      <w:r w:rsidRPr="0002032D">
        <w:rPr>
          <w:rFonts w:ascii="Times New Roman" w:hAnsi="Times New Roman"/>
          <w:bCs/>
          <w:sz w:val="24"/>
        </w:rPr>
        <w:t>.</w:t>
      </w:r>
    </w:p>
    <w:p w:rsidR="0002032D" w:rsidRPr="0002032D" w:rsidRDefault="0002032D" w:rsidP="004C53F6">
      <w:pPr>
        <w:pStyle w:val="BodyText"/>
        <w:ind w:left="720"/>
        <w:contextualSpacing/>
        <w:rPr>
          <w:szCs w:val="22"/>
        </w:rPr>
      </w:pPr>
    </w:p>
    <w:p w:rsidR="00F17391" w:rsidRDefault="00F17391" w:rsidP="00CB7A97">
      <w:pPr>
        <w:pStyle w:val="BodyText"/>
        <w:contextualSpacing/>
      </w:pPr>
    </w:p>
    <w:p w:rsidR="005020DD" w:rsidRDefault="005020DD" w:rsidP="004C53F6">
      <w:pPr>
        <w:pStyle w:val="BodyText"/>
      </w:pPr>
      <w:r>
        <w:t>We request the private information in the enclosed/attached documents of our employees, to not be posted online or in public record.</w:t>
      </w:r>
    </w:p>
    <w:p w:rsidR="006C1008" w:rsidRDefault="00C97C3D" w:rsidP="004C53F6">
      <w:pPr>
        <w:pStyle w:val="BodyText"/>
        <w:rPr>
          <w:rFonts w:ascii="Times New Roman" w:hAnsi="Times New Roman"/>
          <w:sz w:val="24"/>
        </w:rPr>
      </w:pPr>
      <w:r>
        <w:t>As</w:t>
      </w:r>
      <w:r w:rsidR="004C53F6">
        <w:t xml:space="preserve"> of this date, Thursday, April 13, 2016, a closing of the Compliance Review with Commission Motor Carrier Investigator, Sandi Yeomans, has not been conducted</w:t>
      </w:r>
      <w:r>
        <w:t>.  We have not been given the opportunity to discuss the results and findings of our Safety Compliance Review.</w:t>
      </w:r>
      <w:r w:rsidR="004C53F6">
        <w:t xml:space="preserve"> </w:t>
      </w:r>
      <w:r>
        <w:t xml:space="preserve"> All drivers documented in Docket TC-160332</w:t>
      </w:r>
      <w:r w:rsidR="00F940C8">
        <w:t xml:space="preserve"> are current and have been current with their records of Driving Records and Medical Examiner’s Certificates </w:t>
      </w:r>
      <w:r w:rsidR="008F4663">
        <w:t xml:space="preserve">while operating motor vehicles for Capital </w:t>
      </w:r>
      <w:proofErr w:type="spellStart"/>
      <w:r w:rsidR="008F4663">
        <w:t>Aeroporter</w:t>
      </w:r>
      <w:proofErr w:type="spellEnd"/>
      <w:r w:rsidR="008F4663">
        <w:t xml:space="preserve">.  </w:t>
      </w:r>
      <w:r>
        <w:t xml:space="preserve">The circumstances surrounding the assessed violations which the Commission has penalized Capital </w:t>
      </w:r>
      <w:proofErr w:type="spellStart"/>
      <w:r>
        <w:t>Aeroporter</w:t>
      </w:r>
      <w:proofErr w:type="spellEnd"/>
      <w:r>
        <w:t xml:space="preserve"> have been explained</w:t>
      </w:r>
      <w:r>
        <w:t>, in writing,</w:t>
      </w:r>
      <w:r>
        <w:t xml:space="preserve"> and we request relief of the $200 penalty.  </w:t>
      </w:r>
    </w:p>
    <w:p w:rsidR="00E26601" w:rsidRPr="00E26601" w:rsidRDefault="001F7381" w:rsidP="00E26601">
      <w:pPr>
        <w:pStyle w:val="ListParagraph"/>
        <w:rPr>
          <w:rFonts w:ascii="Times New Roman" w:hAnsi="Times New Roman"/>
          <w:sz w:val="24"/>
          <w:szCs w:val="24"/>
        </w:rPr>
      </w:pPr>
    </w:p>
    <w:p w:rsidR="005020DD" w:rsidRDefault="005020DD">
      <w:pPr>
        <w:keepNext/>
      </w:pPr>
      <w:bookmarkStart w:id="7" w:name="Closing"/>
      <w:bookmarkStart w:id="8" w:name="_GoBack"/>
      <w:bookmarkEnd w:id="8"/>
    </w:p>
    <w:p w:rsidR="00592275" w:rsidRDefault="008F4663">
      <w:pPr>
        <w:keepNext/>
      </w:pPr>
      <w:r>
        <w:t>Regards</w:t>
      </w:r>
      <w:r w:rsidR="00F1798D">
        <w:t>,</w:t>
      </w:r>
    </w:p>
    <w:bookmarkEnd w:id="7"/>
    <w:p w:rsidR="00592275" w:rsidRDefault="001F7381">
      <w:pPr>
        <w:keepNext/>
      </w:pPr>
    </w:p>
    <w:p w:rsidR="00592275" w:rsidRDefault="001F7381">
      <w:pPr>
        <w:keepNext/>
      </w:pPr>
      <w:bookmarkStart w:id="9" w:name="Includeesig"/>
      <w:bookmarkEnd w:id="9"/>
    </w:p>
    <w:p w:rsidR="00592275" w:rsidRDefault="004D49D0">
      <w:pPr>
        <w:keepNext/>
      </w:pPr>
      <w:bookmarkStart w:id="10" w:name="From"/>
      <w:r>
        <w:t>John Fricke</w:t>
      </w:r>
    </w:p>
    <w:bookmarkEnd w:id="10"/>
    <w:p w:rsidR="00C97C3D" w:rsidRDefault="00C97C3D" w:rsidP="004D49D0">
      <w:pPr>
        <w:keepNext/>
      </w:pPr>
      <w:r>
        <w:t>Vice President—Operations</w:t>
      </w:r>
    </w:p>
    <w:p w:rsidR="004D49D0" w:rsidRDefault="00C97C3D" w:rsidP="004D49D0">
      <w:pPr>
        <w:keepNext/>
      </w:pPr>
      <w:r>
        <w:t xml:space="preserve">Capital </w:t>
      </w:r>
      <w:proofErr w:type="spellStart"/>
      <w:r>
        <w:t>Aeroporter</w:t>
      </w:r>
      <w:proofErr w:type="spellEnd"/>
      <w:r>
        <w:t xml:space="preserve"> Airport Shuttle</w:t>
      </w:r>
      <w:r w:rsidR="00F1798D">
        <w:tab/>
      </w:r>
    </w:p>
    <w:p w:rsidR="00EF1369" w:rsidRDefault="001F7381">
      <w:pPr>
        <w:ind w:left="720" w:hanging="720"/>
      </w:pPr>
    </w:p>
    <w:sectPr w:rsidR="00EF1369" w:rsidSect="005763A5">
      <w:headerReference w:type="default" r:id="rId12"/>
      <w:footerReference w:type="default" r:id="rId13"/>
      <w:footerReference w:type="first" r:id="rId14"/>
      <w:pgSz w:w="12240" w:h="15840" w:code="1"/>
      <w:pgMar w:top="1080" w:right="1080" w:bottom="2016" w:left="1080" w:header="720" w:footer="216" w:gutter="0"/>
      <w:paperSrc w:first="260" w:other="26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2D6" w:rsidRDefault="00F1798D">
      <w:r>
        <w:separator/>
      </w:r>
    </w:p>
  </w:endnote>
  <w:endnote w:type="continuationSeparator" w:id="0">
    <w:p w:rsidR="007142D6" w:rsidRDefault="00F1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C3D" w:rsidRDefault="00C97C3D">
    <w:pPr>
      <w:pStyle w:val="Footer"/>
      <w:tabs>
        <w:tab w:val="clear" w:pos="9360"/>
        <w:tab w:val="right" w:pos="10080"/>
      </w:tabs>
      <w:spacing w:line="160" w:lineRule="exact"/>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F14" w:rsidRDefault="001F7381">
    <w:pPr>
      <w:pStyle w:val="Footer"/>
      <w:spacing w:line="160" w:lineRule="exact"/>
    </w:pPr>
  </w:p>
  <w:p w:rsidR="00592275" w:rsidRDefault="001F7381" w:rsidP="005D4F14">
    <w:pPr>
      <w:pStyle w:val="Footer"/>
      <w:spacing w:line="16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2D6" w:rsidRDefault="00F1798D">
      <w:r>
        <w:separator/>
      </w:r>
    </w:p>
  </w:footnote>
  <w:footnote w:type="continuationSeparator" w:id="0">
    <w:p w:rsidR="007142D6" w:rsidRDefault="00F17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275" w:rsidRDefault="001F7381"/>
  <w:p w:rsidR="00592275" w:rsidRDefault="00F1798D">
    <w:bookmarkStart w:id="11" w:name="ToInHeader"/>
    <w:r>
      <w:t>Steven King</w:t>
    </w:r>
    <w:bookmarkEnd w:id="11"/>
  </w:p>
  <w:p w:rsidR="00592275" w:rsidRDefault="001F7381">
    <w:pPr>
      <w:pStyle w:val="Header"/>
      <w:tabs>
        <w:tab w:val="clear" w:pos="4320"/>
        <w:tab w:val="clear" w:pos="8640"/>
      </w:tabs>
    </w:pPr>
    <w:r>
      <w:fldChar w:fldCharType="begin"/>
    </w:r>
    <w:r>
      <w:instrText xml:space="preserve"> STYLEREF  Date  \* MERGEFORMAT </w:instrText>
    </w:r>
    <w:r>
      <w:fldChar w:fldCharType="separate"/>
    </w:r>
    <w:r>
      <w:rPr>
        <w:noProof/>
      </w:rPr>
      <w:t>April 13, 2016</w:t>
    </w:r>
    <w:r>
      <w:rPr>
        <w:noProof/>
      </w:rPr>
      <w:fldChar w:fldCharType="end"/>
    </w:r>
  </w:p>
  <w:p w:rsidR="00592275" w:rsidRDefault="00F1798D">
    <w:r>
      <w:t xml:space="preserve">Page </w:t>
    </w:r>
    <w:r>
      <w:rPr>
        <w:rStyle w:val="PageNumber"/>
      </w:rPr>
      <w:fldChar w:fldCharType="begin"/>
    </w:r>
    <w:r>
      <w:rPr>
        <w:rStyle w:val="PageNumber"/>
      </w:rPr>
      <w:instrText xml:space="preserve"> PAGE </w:instrText>
    </w:r>
    <w:r>
      <w:rPr>
        <w:rStyle w:val="PageNumber"/>
      </w:rPr>
      <w:fldChar w:fldCharType="separate"/>
    </w:r>
    <w:r w:rsidR="001F7381">
      <w:rPr>
        <w:rStyle w:val="PageNumber"/>
        <w:noProof/>
      </w:rPr>
      <w:t>3</w:t>
    </w:r>
    <w:r>
      <w:rPr>
        <w:rStyle w:val="PageNumber"/>
      </w:rPr>
      <w:fldChar w:fldCharType="end"/>
    </w:r>
  </w:p>
  <w:p w:rsidR="00592275" w:rsidRDefault="001F7381">
    <w:pPr>
      <w:pStyle w:val="Header"/>
    </w:pPr>
  </w:p>
  <w:p w:rsidR="00592275" w:rsidRDefault="001F7381">
    <w:pPr>
      <w:pStyle w:val="Header"/>
    </w:pPr>
  </w:p>
  <w:p w:rsidR="00592275" w:rsidRDefault="001F73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36004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283AD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7FEE51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50E5CB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70C0E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FB6574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D043D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E4C9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BAC35E8"/>
    <w:lvl w:ilvl="0">
      <w:start w:val="1"/>
      <w:numFmt w:val="decimal"/>
      <w:pStyle w:val="ListNumber"/>
      <w:lvlText w:val="%1."/>
      <w:lvlJc w:val="left"/>
      <w:pPr>
        <w:tabs>
          <w:tab w:val="num" w:pos="360"/>
        </w:tabs>
        <w:ind w:left="360" w:hanging="360"/>
      </w:pPr>
    </w:lvl>
  </w:abstractNum>
  <w:abstractNum w:abstractNumId="9">
    <w:nsid w:val="FFFFFF89"/>
    <w:multiLevelType w:val="singleLevel"/>
    <w:tmpl w:val="925C78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D24F4"/>
    <w:multiLevelType w:val="hybridMultilevel"/>
    <w:tmpl w:val="CA1AD148"/>
    <w:lvl w:ilvl="0" w:tplc="ECC6EA4A">
      <w:start w:val="1"/>
      <w:numFmt w:val="decimal"/>
      <w:lvlText w:val="%1."/>
      <w:lvlJc w:val="left"/>
      <w:pPr>
        <w:ind w:left="720" w:hanging="360"/>
      </w:pPr>
    </w:lvl>
    <w:lvl w:ilvl="1" w:tplc="B1269BA6" w:tentative="1">
      <w:start w:val="1"/>
      <w:numFmt w:val="lowerLetter"/>
      <w:lvlText w:val="%2."/>
      <w:lvlJc w:val="left"/>
      <w:pPr>
        <w:ind w:left="1440" w:hanging="360"/>
      </w:pPr>
    </w:lvl>
    <w:lvl w:ilvl="2" w:tplc="98DCAA5E" w:tentative="1">
      <w:start w:val="1"/>
      <w:numFmt w:val="lowerRoman"/>
      <w:lvlText w:val="%3."/>
      <w:lvlJc w:val="right"/>
      <w:pPr>
        <w:ind w:left="2160" w:hanging="180"/>
      </w:pPr>
    </w:lvl>
    <w:lvl w:ilvl="3" w:tplc="719CF9BC" w:tentative="1">
      <w:start w:val="1"/>
      <w:numFmt w:val="decimal"/>
      <w:lvlText w:val="%4."/>
      <w:lvlJc w:val="left"/>
      <w:pPr>
        <w:ind w:left="2880" w:hanging="360"/>
      </w:pPr>
    </w:lvl>
    <w:lvl w:ilvl="4" w:tplc="64FC8B1E" w:tentative="1">
      <w:start w:val="1"/>
      <w:numFmt w:val="lowerLetter"/>
      <w:lvlText w:val="%5."/>
      <w:lvlJc w:val="left"/>
      <w:pPr>
        <w:ind w:left="3600" w:hanging="360"/>
      </w:pPr>
    </w:lvl>
    <w:lvl w:ilvl="5" w:tplc="8B9A036E" w:tentative="1">
      <w:start w:val="1"/>
      <w:numFmt w:val="lowerRoman"/>
      <w:lvlText w:val="%6."/>
      <w:lvlJc w:val="right"/>
      <w:pPr>
        <w:ind w:left="4320" w:hanging="180"/>
      </w:pPr>
    </w:lvl>
    <w:lvl w:ilvl="6" w:tplc="F63E3D40" w:tentative="1">
      <w:start w:val="1"/>
      <w:numFmt w:val="decimal"/>
      <w:lvlText w:val="%7."/>
      <w:lvlJc w:val="left"/>
      <w:pPr>
        <w:ind w:left="5040" w:hanging="360"/>
      </w:pPr>
    </w:lvl>
    <w:lvl w:ilvl="7" w:tplc="2A62767C" w:tentative="1">
      <w:start w:val="1"/>
      <w:numFmt w:val="lowerLetter"/>
      <w:lvlText w:val="%8."/>
      <w:lvlJc w:val="left"/>
      <w:pPr>
        <w:ind w:left="5760" w:hanging="360"/>
      </w:pPr>
    </w:lvl>
    <w:lvl w:ilvl="8" w:tplc="DFC05126" w:tentative="1">
      <w:start w:val="1"/>
      <w:numFmt w:val="lowerRoman"/>
      <w:lvlText w:val="%9."/>
      <w:lvlJc w:val="right"/>
      <w:pPr>
        <w:ind w:left="6480" w:hanging="180"/>
      </w:pPr>
    </w:lvl>
  </w:abstractNum>
  <w:abstractNum w:abstractNumId="11">
    <w:nsid w:val="46B55CC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4C125B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A3031EC"/>
    <w:multiLevelType w:val="multilevel"/>
    <w:tmpl w:val="39A4B580"/>
    <w:lvl w:ilvl="0">
      <w:start w:val="1"/>
      <w:numFmt w:val="upperRoman"/>
      <w:suff w:val="nothing"/>
      <w:lvlText w:val="%1.  "/>
      <w:lvlJc w:val="center"/>
      <w:pPr>
        <w:ind w:left="0" w:firstLine="0"/>
      </w:pPr>
      <w:rPr>
        <w:u w:val="none"/>
      </w:rPr>
    </w:lvl>
    <w:lvl w:ilvl="1">
      <w:start w:val="1"/>
      <w:numFmt w:val="upperLetter"/>
      <w:lvlText w:val="%2."/>
      <w:lvlJc w:val="left"/>
      <w:pPr>
        <w:tabs>
          <w:tab w:val="num" w:pos="360"/>
        </w:tabs>
        <w:ind w:left="72" w:hanging="72"/>
      </w:pPr>
      <w:rPr>
        <w:rFonts w:ascii="Times New Roman" w:hAnsi="Times New Roman" w:hint="default"/>
        <w:b w:val="0"/>
        <w:i w:val="0"/>
        <w:sz w:val="24"/>
        <w:u w:val="none"/>
      </w:rPr>
    </w:lvl>
    <w:lvl w:ilvl="2">
      <w:start w:val="1"/>
      <w:numFmt w:val="decimal"/>
      <w:lvlText w:val="%3."/>
      <w:lvlJc w:val="left"/>
      <w:pPr>
        <w:tabs>
          <w:tab w:val="num" w:pos="1440"/>
        </w:tabs>
        <w:ind w:left="1440" w:hanging="720"/>
      </w:pPr>
      <w:rPr>
        <w:rFonts w:ascii="Times New Roman" w:hAnsi="Times New Roman" w:hint="default"/>
        <w:b w:val="0"/>
        <w:i w:val="0"/>
        <w:sz w:val="24"/>
        <w:u w:val="none"/>
      </w:rPr>
    </w:lvl>
    <w:lvl w:ilvl="3">
      <w:start w:val="1"/>
      <w:numFmt w:val="lowerLetter"/>
      <w:lvlText w:val="%4."/>
      <w:lvlJc w:val="left"/>
      <w:pPr>
        <w:tabs>
          <w:tab w:val="num" w:pos="2160"/>
        </w:tabs>
        <w:ind w:left="2160" w:hanging="720"/>
      </w:pPr>
      <w:rPr>
        <w:rFonts w:ascii="Times New Roman" w:hAnsi="Times New Roman" w:hint="default"/>
        <w:b w:val="0"/>
        <w:i w:val="0"/>
        <w:sz w:val="24"/>
        <w:u w:val="none"/>
      </w:rPr>
    </w:lvl>
    <w:lvl w:ilvl="4">
      <w:start w:val="1"/>
      <w:numFmt w:val="decimal"/>
      <w:lvlText w:val="(%5)"/>
      <w:lvlJc w:val="left"/>
      <w:pPr>
        <w:tabs>
          <w:tab w:val="num" w:pos="2880"/>
        </w:tabs>
        <w:ind w:left="2880" w:hanging="720"/>
      </w:pPr>
      <w:rPr>
        <w:rFonts w:ascii="Times New Roman" w:hAnsi="Times New Roman" w:hint="default"/>
        <w:b w:val="0"/>
        <w:i w:val="0"/>
        <w:sz w:val="24"/>
        <w:u w:val="none"/>
      </w:rPr>
    </w:lvl>
    <w:lvl w:ilvl="5">
      <w:start w:val="1"/>
      <w:numFmt w:val="lowerLetter"/>
      <w:lvlText w:val="(%6)"/>
      <w:lvlJc w:val="left"/>
      <w:pPr>
        <w:tabs>
          <w:tab w:val="num" w:pos="3600"/>
        </w:tabs>
        <w:ind w:left="3600" w:hanging="720"/>
      </w:pPr>
      <w:rPr>
        <w:rFonts w:ascii="Times New Roman" w:hAnsi="Times New Roman" w:hint="default"/>
        <w:b w:val="0"/>
        <w:i w:val="0"/>
        <w:sz w:val="24"/>
        <w:u w:val="none"/>
      </w:rPr>
    </w:lvl>
    <w:lvl w:ilvl="6">
      <w:start w:val="1"/>
      <w:numFmt w:val="lowerRoman"/>
      <w:lvlText w:val="%7)"/>
      <w:lvlJc w:val="left"/>
      <w:pPr>
        <w:tabs>
          <w:tab w:val="num" w:pos="4320"/>
        </w:tabs>
        <w:ind w:left="4320" w:hanging="720"/>
      </w:pPr>
      <w:rPr>
        <w:rFonts w:ascii="Times New Roman" w:hAnsi="Times New Roman" w:hint="default"/>
        <w:b w:val="0"/>
        <w:i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sz w:val="24"/>
        <w:u w:val="none"/>
      </w:rPr>
    </w:lvl>
    <w:lvl w:ilvl="8">
      <w:start w:val="1"/>
      <w:numFmt w:val="lowerRoman"/>
      <w:lvlText w:val="(%9)"/>
      <w:lvlJc w:val="left"/>
      <w:pPr>
        <w:tabs>
          <w:tab w:val="num" w:pos="5760"/>
        </w:tabs>
        <w:ind w:left="5760" w:hanging="720"/>
      </w:pPr>
      <w:rPr>
        <w:rFonts w:ascii="Times New Roman" w:hAnsi="Times New Roman" w:hint="default"/>
        <w:b w:val="0"/>
        <w:i w:val="0"/>
        <w:sz w:val="24"/>
        <w:u w:val="none"/>
      </w:rPr>
    </w:lvl>
  </w:abstractNum>
  <w:abstractNum w:abstractNumId="14">
    <w:nsid w:val="5CB3130C"/>
    <w:multiLevelType w:val="multilevel"/>
    <w:tmpl w:val="3F62DC62"/>
    <w:lvl w:ilvl="0">
      <w:start w:val="1"/>
      <w:numFmt w:val="decimal"/>
      <w:pStyle w:val="Heading1"/>
      <w:lvlText w:val="%1."/>
      <w:lvlJc w:val="left"/>
      <w:pPr>
        <w:ind w:left="720" w:hanging="720"/>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ind w:left="1440" w:hanging="720"/>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suff w:val="nothing"/>
      <w:lvlText w:val="  "/>
      <w:lvlJc w:val="left"/>
      <w:pPr>
        <w:ind w:left="720" w:hanging="432"/>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
      <w:lvlJc w:val="left"/>
      <w:pPr>
        <w:ind w:left="864" w:hanging="144"/>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
      <w:lvlJc w:val="left"/>
      <w:pPr>
        <w:ind w:left="1008" w:hanging="432"/>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
      <w:lvlJc w:val="left"/>
      <w:pPr>
        <w:ind w:left="1152" w:hanging="432"/>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
      <w:lvlJc w:val="left"/>
      <w:pPr>
        <w:ind w:left="0" w:firstLine="0"/>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
      <w:lvlJc w:val="left"/>
      <w:pPr>
        <w:ind w:left="0" w:firstLine="0"/>
      </w:pPr>
      <w:rPr>
        <w:rFonts w:ascii="Palatino Linotype" w:hAnsi="Palatino Linotype"/>
        <w:b w:val="0"/>
        <w:i/>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
      <w:lvlJc w:val="left"/>
      <w:pPr>
        <w:ind w:left="0" w:firstLine="0"/>
      </w:pPr>
      <w:rPr>
        <w:rFonts w:ascii="Palatino Linotype" w:hAnsi="Palatino Linotype"/>
        <w:b/>
        <w:i/>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5D30497F"/>
    <w:multiLevelType w:val="hybridMultilevel"/>
    <w:tmpl w:val="B7E8EF08"/>
    <w:lvl w:ilvl="0" w:tplc="9B4675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11B1FCC"/>
    <w:multiLevelType w:val="hybridMultilevel"/>
    <w:tmpl w:val="2BC48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AE5819"/>
    <w:multiLevelType w:val="hybridMultilevel"/>
    <w:tmpl w:val="F37E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7E450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9"/>
  </w:num>
  <w:num w:numId="33">
    <w:abstractNumId w:val="11"/>
  </w:num>
  <w:num w:numId="34">
    <w:abstractNumId w:val="12"/>
  </w:num>
  <w:num w:numId="35">
    <w:abstractNumId w:val="18"/>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4"/>
  </w:num>
  <w:num w:numId="46">
    <w:abstractNumId w:val="10"/>
  </w:num>
  <w:num w:numId="47">
    <w:abstractNumId w:val="17"/>
  </w:num>
  <w:num w:numId="48">
    <w:abstractNumId w:val="16"/>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9D0"/>
    <w:rsid w:val="0002032D"/>
    <w:rsid w:val="001F7381"/>
    <w:rsid w:val="002D4586"/>
    <w:rsid w:val="003E7550"/>
    <w:rsid w:val="004C53F6"/>
    <w:rsid w:val="004D49D0"/>
    <w:rsid w:val="005020DD"/>
    <w:rsid w:val="005E0771"/>
    <w:rsid w:val="007142D6"/>
    <w:rsid w:val="007C3ACF"/>
    <w:rsid w:val="008519FE"/>
    <w:rsid w:val="008C6CE5"/>
    <w:rsid w:val="008F4663"/>
    <w:rsid w:val="00AE1111"/>
    <w:rsid w:val="00B4768B"/>
    <w:rsid w:val="00C8432E"/>
    <w:rsid w:val="00C97C3D"/>
    <w:rsid w:val="00CB7A97"/>
    <w:rsid w:val="00D50CCF"/>
    <w:rsid w:val="00DD65E7"/>
    <w:rsid w:val="00E94FB4"/>
    <w:rsid w:val="00F17391"/>
    <w:rsid w:val="00F1798D"/>
    <w:rsid w:val="00F94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annotation text" w:semiHidden="1" w:unhideWhenUsed="1"/>
    <w:lsdException w:name="index heading" w:semiHidden="1"/>
    <w:lsdException w:name="caption" w:semiHidden="1" w:unhideWhenUsed="1" w:qFormat="1"/>
    <w:lsdException w:name="annotation reference" w:semiHidden="1" w:unhideWhenUsed="1"/>
    <w:lsdException w:name="endnote reference" w:semiHidden="1" w:unhideWhenUsed="1"/>
    <w:lsdException w:name="endnote text" w:semiHidden="1" w:unhideWhenUsed="1"/>
    <w:lsdException w:name="macro" w:semiHidden="1"/>
    <w:lsdException w:name="Body Text" w:qFormat="1"/>
    <w:lsdException w:name="Body Text Indent" w:semiHidden="1"/>
    <w:lsdException w:name="Body Text First Indent" w:semiHidden="1"/>
    <w:lsdException w:name="Body Text First Indent 2" w:semiHidden="1"/>
    <w:lsdException w:name="Body Text 3" w:semiHidden="1"/>
    <w:lsdException w:name="Body Text Indent 2" w:semiHidden="1"/>
    <w:lsdException w:name="Body Text Indent 3" w:semiHidden="1"/>
    <w:lsdException w:name="FollowedHyperlink" w:semiHidden="1"/>
    <w:lsdException w:name="Document Map"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unhideWhenUsed="1"/>
    <w:lsdException w:name="Balloon Text"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F40C1D"/>
    <w:rPr>
      <w:rFonts w:ascii="Palatino Linotype" w:hAnsi="Palatino Linotype"/>
      <w:sz w:val="22"/>
    </w:rPr>
  </w:style>
  <w:style w:type="paragraph" w:styleId="Heading1">
    <w:name w:val="heading 1"/>
    <w:basedOn w:val="Normal"/>
    <w:next w:val="BodyText"/>
    <w:qFormat/>
    <w:pPr>
      <w:numPr>
        <w:numId w:val="45"/>
      </w:numPr>
      <w:spacing w:after="240"/>
      <w:outlineLvl w:val="0"/>
    </w:pPr>
    <w:rPr>
      <w:bCs/>
      <w:kern w:val="28"/>
      <w:szCs w:val="32"/>
    </w:rPr>
  </w:style>
  <w:style w:type="paragraph" w:styleId="Heading2">
    <w:name w:val="heading 2"/>
    <w:basedOn w:val="Normal"/>
    <w:next w:val="BodyText"/>
    <w:qFormat/>
    <w:pPr>
      <w:numPr>
        <w:ilvl w:val="1"/>
        <w:numId w:val="45"/>
      </w:numPr>
      <w:spacing w:after="240"/>
      <w:outlineLvl w:val="1"/>
    </w:pPr>
    <w:rPr>
      <w:bCs/>
      <w:iCs/>
      <w:szCs w:val="28"/>
    </w:rPr>
  </w:style>
  <w:style w:type="paragraph" w:styleId="Heading3">
    <w:name w:val="heading 3"/>
    <w:basedOn w:val="Normal"/>
    <w:next w:val="Normal"/>
    <w:qFormat/>
    <w:pPr>
      <w:keepNext/>
      <w:widowControl w:val="0"/>
      <w:numPr>
        <w:ilvl w:val="2"/>
        <w:numId w:val="45"/>
      </w:numPr>
      <w:tabs>
        <w:tab w:val="num" w:pos="720"/>
      </w:tabs>
      <w:spacing w:after="240"/>
      <w:outlineLvl w:val="2"/>
    </w:pPr>
    <w:rPr>
      <w:bCs/>
      <w:szCs w:val="26"/>
    </w:rPr>
  </w:style>
  <w:style w:type="paragraph" w:styleId="Heading4">
    <w:name w:val="heading 4"/>
    <w:basedOn w:val="Normal"/>
    <w:next w:val="Normal"/>
    <w:unhideWhenUsed/>
    <w:pPr>
      <w:keepNext/>
      <w:widowControl w:val="0"/>
      <w:numPr>
        <w:ilvl w:val="3"/>
        <w:numId w:val="45"/>
      </w:numPr>
      <w:tabs>
        <w:tab w:val="num" w:pos="860"/>
      </w:tabs>
      <w:spacing w:after="240"/>
      <w:outlineLvl w:val="3"/>
    </w:pPr>
    <w:rPr>
      <w:bCs/>
      <w:szCs w:val="28"/>
    </w:rPr>
  </w:style>
  <w:style w:type="paragraph" w:styleId="Heading5">
    <w:name w:val="heading 5"/>
    <w:basedOn w:val="Normal"/>
    <w:next w:val="Normal"/>
    <w:unhideWhenUsed/>
    <w:pPr>
      <w:widowControl w:val="0"/>
      <w:numPr>
        <w:ilvl w:val="4"/>
        <w:numId w:val="45"/>
      </w:numPr>
      <w:tabs>
        <w:tab w:val="num" w:pos="1000"/>
      </w:tabs>
      <w:spacing w:after="240"/>
      <w:outlineLvl w:val="4"/>
    </w:pPr>
    <w:rPr>
      <w:bCs/>
      <w:iCs/>
      <w:szCs w:val="26"/>
    </w:rPr>
  </w:style>
  <w:style w:type="paragraph" w:styleId="Heading6">
    <w:name w:val="heading 6"/>
    <w:basedOn w:val="Normal"/>
    <w:next w:val="Normal"/>
    <w:unhideWhenUsed/>
    <w:pPr>
      <w:widowControl w:val="0"/>
      <w:numPr>
        <w:ilvl w:val="5"/>
        <w:numId w:val="45"/>
      </w:numPr>
      <w:tabs>
        <w:tab w:val="num" w:pos="1160"/>
      </w:tabs>
      <w:spacing w:after="240"/>
      <w:outlineLvl w:val="5"/>
    </w:pPr>
    <w:rPr>
      <w:bCs/>
      <w:szCs w:val="22"/>
    </w:rPr>
  </w:style>
  <w:style w:type="paragraph" w:styleId="Heading7">
    <w:name w:val="heading 7"/>
    <w:basedOn w:val="Normal"/>
    <w:next w:val="Normal"/>
    <w:unhideWhenUsed/>
    <w:pPr>
      <w:numPr>
        <w:ilvl w:val="6"/>
        <w:numId w:val="45"/>
      </w:numPr>
      <w:spacing w:before="240" w:after="60"/>
      <w:outlineLvl w:val="6"/>
    </w:pPr>
    <w:rPr>
      <w:rFonts w:cs="Arial"/>
      <w:szCs w:val="24"/>
    </w:rPr>
  </w:style>
  <w:style w:type="paragraph" w:styleId="Heading8">
    <w:name w:val="heading 8"/>
    <w:basedOn w:val="Normal"/>
    <w:next w:val="Normal"/>
    <w:unhideWhenUsed/>
    <w:pPr>
      <w:numPr>
        <w:ilvl w:val="7"/>
        <w:numId w:val="45"/>
      </w:numPr>
      <w:spacing w:before="240" w:after="60"/>
      <w:outlineLvl w:val="7"/>
    </w:pPr>
    <w:rPr>
      <w:rFonts w:cs="Arial"/>
      <w:i/>
      <w:iCs/>
      <w:szCs w:val="24"/>
    </w:rPr>
  </w:style>
  <w:style w:type="paragraph" w:styleId="Heading9">
    <w:name w:val="heading 9"/>
    <w:basedOn w:val="Normal"/>
    <w:next w:val="Normal"/>
    <w:unhideWhenUsed/>
    <w:pPr>
      <w:numPr>
        <w:ilvl w:val="8"/>
        <w:numId w:val="45"/>
      </w:numPr>
      <w:spacing w:before="240" w:after="60"/>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nhideWhenUsed/>
    <w:pPr>
      <w:keepNext/>
      <w:keepLines/>
      <w:widowControl w:val="0"/>
      <w:jc w:val="center"/>
      <w:outlineLvl w:val="0"/>
    </w:pPr>
    <w:rPr>
      <w:b/>
      <w:kern w:val="28"/>
    </w:rPr>
  </w:style>
  <w:style w:type="paragraph" w:styleId="BodyText">
    <w:name w:val="Body Text"/>
    <w:basedOn w:val="Normal"/>
    <w:link w:val="BodyTextChar"/>
    <w:qFormat/>
    <w:pPr>
      <w:spacing w:after="240"/>
    </w:pPr>
    <w:rPr>
      <w:szCs w:val="24"/>
    </w:rPr>
  </w:style>
  <w:style w:type="paragraph" w:styleId="BodyText2">
    <w:name w:val="Body Text 2"/>
    <w:basedOn w:val="Normal"/>
    <w:pPr>
      <w:spacing w:line="480" w:lineRule="auto"/>
      <w:ind w:firstLine="720"/>
    </w:pPr>
    <w:rPr>
      <w:szCs w:val="24"/>
    </w:rPr>
  </w:style>
  <w:style w:type="paragraph" w:styleId="BlockText">
    <w:name w:val="Block Text"/>
    <w:basedOn w:val="Normal"/>
    <w:semiHidden/>
    <w:pPr>
      <w:spacing w:after="120"/>
      <w:ind w:left="1440" w:right="1440"/>
    </w:pPr>
  </w:style>
  <w:style w:type="paragraph" w:styleId="FootnoteText">
    <w:name w:val="footnote text"/>
    <w:basedOn w:val="BodyText"/>
    <w:unhideWhenUsed/>
    <w:rPr>
      <w:sz w:val="20"/>
    </w:rPr>
  </w:style>
  <w:style w:type="paragraph" w:styleId="Header">
    <w:name w:val="header"/>
    <w:basedOn w:val="Normal"/>
    <w:semiHidden/>
    <w:pPr>
      <w:tabs>
        <w:tab w:val="center" w:pos="4320"/>
        <w:tab w:val="right" w:pos="8640"/>
      </w:tabs>
    </w:pPr>
  </w:style>
  <w:style w:type="paragraph" w:styleId="Quote">
    <w:name w:val="Quote"/>
    <w:basedOn w:val="Normal"/>
    <w:next w:val="TextAfterQuote"/>
    <w:qFormat/>
    <w:pPr>
      <w:spacing w:after="240"/>
      <w:ind w:left="720" w:right="720"/>
    </w:pPr>
    <w:rPr>
      <w:szCs w:val="24"/>
    </w:rPr>
  </w:style>
  <w:style w:type="paragraph" w:styleId="EnvelopeAddress">
    <w:name w:val="envelope address"/>
    <w:basedOn w:val="Normal"/>
    <w:pPr>
      <w:framePr w:w="7920" w:h="1987" w:hRule="exact" w:hSpace="187" w:vSpace="187" w:wrap="around" w:vAnchor="page" w:hAnchor="page" w:xAlign="center" w:y="2881"/>
      <w:ind w:left="2880"/>
    </w:pPr>
    <w:rPr>
      <w:szCs w:val="24"/>
    </w:rPr>
  </w:style>
  <w:style w:type="paragraph" w:styleId="EnvelopeReturn">
    <w:name w:val="envelope return"/>
    <w:basedOn w:val="Normal"/>
    <w:semiHidden/>
    <w:pPr>
      <w:framePr w:w="4320" w:h="1440" w:hRule="exact" w:hSpace="187" w:vSpace="187" w:wrap="notBeside" w:hAnchor="page" w:x="5041" w:y="361"/>
    </w:pPr>
    <w:rPr>
      <w:sz w:val="18"/>
    </w:rPr>
  </w:style>
  <w:style w:type="paragraph" w:styleId="TOAHeading">
    <w:name w:val="toa heading"/>
    <w:basedOn w:val="Normal"/>
    <w:next w:val="Normal"/>
    <w:semiHidden/>
    <w:pPr>
      <w:spacing w:after="240"/>
    </w:pPr>
    <w:rPr>
      <w:b/>
    </w:rPr>
  </w:style>
  <w:style w:type="character" w:customStyle="1" w:styleId="BodyTextChar">
    <w:name w:val="Body Text Char"/>
    <w:basedOn w:val="DefaultParagraphFont"/>
    <w:link w:val="BodyText"/>
    <w:rsid w:val="00857E89"/>
    <w:rPr>
      <w:rFonts w:ascii="Palatino Linotype" w:hAnsi="Palatino Linotype"/>
      <w:sz w:val="22"/>
      <w:szCs w:val="24"/>
    </w:rPr>
  </w:style>
  <w:style w:type="character" w:customStyle="1" w:styleId="Underline">
    <w:name w:val="Underline"/>
    <w:basedOn w:val="DefaultParagraphFont"/>
    <w:semiHidden/>
    <w:rPr>
      <w:u w:val="single"/>
    </w:rPr>
  </w:style>
  <w:style w:type="paragraph" w:styleId="Footer">
    <w:name w:val="footer"/>
    <w:basedOn w:val="Normal"/>
    <w:semiHidden/>
    <w:pPr>
      <w:tabs>
        <w:tab w:val="center" w:pos="4680"/>
        <w:tab w:val="right" w:pos="9360"/>
      </w:tabs>
    </w:pPr>
  </w:style>
  <w:style w:type="character" w:customStyle="1" w:styleId="ReLine">
    <w:name w:val="ReLine"/>
    <w:semiHidden/>
  </w:style>
  <w:style w:type="character" w:styleId="PageNumber">
    <w:name w:val="page number"/>
    <w:basedOn w:val="DefaultParagraphFont"/>
    <w:semiHidden/>
  </w:style>
  <w:style w:type="paragraph" w:styleId="ListBullet">
    <w:name w:val="List Bullet"/>
    <w:basedOn w:val="Normal"/>
    <w:autoRedefine/>
    <w:unhideWhenUsed/>
    <w:pPr>
      <w:numPr>
        <w:numId w:val="32"/>
      </w:numPr>
    </w:pPr>
  </w:style>
  <w:style w:type="numbering" w:styleId="111111">
    <w:name w:val="Outline List 2"/>
    <w:basedOn w:val="NoList"/>
    <w:semiHidden/>
    <w:pPr>
      <w:numPr>
        <w:numId w:val="33"/>
      </w:numPr>
    </w:pPr>
  </w:style>
  <w:style w:type="numbering" w:styleId="1ai">
    <w:name w:val="Outline List 1"/>
    <w:basedOn w:val="NoList"/>
    <w:semiHidden/>
    <w:pPr>
      <w:numPr>
        <w:numId w:val="34"/>
      </w:numPr>
    </w:pPr>
  </w:style>
  <w:style w:type="numbering" w:styleId="ArticleSection">
    <w:name w:val="Outline List 3"/>
    <w:basedOn w:val="NoList"/>
    <w:semiHidden/>
    <w:pPr>
      <w:numPr>
        <w:numId w:val="35"/>
      </w:numPr>
    </w:pPr>
  </w:style>
  <w:style w:type="paragraph" w:styleId="Closing">
    <w:name w:val="Closing"/>
    <w:basedOn w:val="Normal"/>
    <w:semiHidden/>
    <w:pPr>
      <w:ind w:left="4320"/>
    </w:pPr>
  </w:style>
  <w:style w:type="paragraph" w:styleId="E-mailSignature">
    <w:name w:val="E-mail Signature"/>
    <w:basedOn w:val="Normal"/>
    <w:semiHidden/>
  </w:style>
  <w:style w:type="character" w:styleId="Emphasis">
    <w:name w:val="Emphasis"/>
    <w:basedOn w:val="DefaultParagraphFont"/>
    <w:semiHidden/>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autoRedefine/>
    <w:semiHidden/>
    <w:pPr>
      <w:numPr>
        <w:numId w:val="36"/>
      </w:numPr>
    </w:pPr>
  </w:style>
  <w:style w:type="paragraph" w:styleId="ListBullet3">
    <w:name w:val="List Bullet 3"/>
    <w:basedOn w:val="Normal"/>
    <w:autoRedefine/>
    <w:semiHidden/>
    <w:pPr>
      <w:numPr>
        <w:numId w:val="37"/>
      </w:numPr>
    </w:pPr>
  </w:style>
  <w:style w:type="paragraph" w:styleId="ListBullet4">
    <w:name w:val="List Bullet 4"/>
    <w:basedOn w:val="Normal"/>
    <w:autoRedefine/>
    <w:semiHidden/>
    <w:pPr>
      <w:numPr>
        <w:numId w:val="38"/>
      </w:numPr>
    </w:pPr>
  </w:style>
  <w:style w:type="paragraph" w:styleId="ListBullet5">
    <w:name w:val="List Bullet 5"/>
    <w:basedOn w:val="Normal"/>
    <w:autoRedefine/>
    <w:semiHidden/>
    <w:pPr>
      <w:numPr>
        <w:numId w:val="3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40"/>
      </w:numPr>
    </w:pPr>
  </w:style>
  <w:style w:type="paragraph" w:styleId="ListNumber2">
    <w:name w:val="List Number 2"/>
    <w:basedOn w:val="Normal"/>
    <w:semiHidden/>
    <w:pPr>
      <w:numPr>
        <w:numId w:val="41"/>
      </w:numPr>
    </w:pPr>
  </w:style>
  <w:style w:type="paragraph" w:styleId="ListNumber3">
    <w:name w:val="List Number 3"/>
    <w:basedOn w:val="Normal"/>
    <w:semiHidden/>
    <w:pPr>
      <w:numPr>
        <w:numId w:val="42"/>
      </w:numPr>
    </w:pPr>
  </w:style>
  <w:style w:type="paragraph" w:styleId="ListNumber4">
    <w:name w:val="List Number 4"/>
    <w:basedOn w:val="Normal"/>
    <w:semiHidden/>
    <w:pPr>
      <w:numPr>
        <w:numId w:val="43"/>
      </w:numPr>
    </w:pPr>
  </w:style>
  <w:style w:type="paragraph" w:styleId="ListNumber5">
    <w:name w:val="List Number 5"/>
    <w:basedOn w:val="Normal"/>
    <w:semiHidden/>
    <w:pPr>
      <w:numPr>
        <w:numId w:val="4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customStyle="1" w:styleId="NoteHeading1">
    <w:name w:val="Note Heading1"/>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customStyle="1" w:styleId="QuoteDbl">
    <w:name w:val="QuoteDbl"/>
    <w:basedOn w:val="Normal"/>
    <w:next w:val="TextAfterQuote"/>
    <w:qFormat/>
    <w:pPr>
      <w:spacing w:after="240"/>
      <w:ind w:left="1440" w:right="1440"/>
    </w:pPr>
    <w:rPr>
      <w:szCs w:val="24"/>
    </w:rPr>
  </w:style>
  <w:style w:type="paragraph" w:customStyle="1" w:styleId="TextAfterQuote">
    <w:name w:val="TextAfterQuote"/>
    <w:basedOn w:val="Normal"/>
    <w:next w:val="BodyText"/>
    <w:qFormat/>
    <w:pPr>
      <w:spacing w:after="240"/>
    </w:pPr>
    <w:rPr>
      <w:szCs w:val="24"/>
    </w:rPr>
  </w:style>
  <w:style w:type="paragraph" w:styleId="Date">
    <w:name w:val="Date"/>
    <w:basedOn w:val="Normal"/>
    <w:next w:val="Normal"/>
  </w:style>
  <w:style w:type="paragraph" w:customStyle="1" w:styleId="BCC">
    <w:name w:val="BCC"/>
    <w:basedOn w:val="Normal"/>
    <w:next w:val="Normal"/>
    <w:semiHidden/>
    <w:pPr>
      <w:pageBreakBefore/>
      <w:ind w:left="720" w:hanging="720"/>
    </w:pPr>
  </w:style>
  <w:style w:type="paragraph" w:styleId="ListParagraph">
    <w:name w:val="List Paragraph"/>
    <w:basedOn w:val="Normal"/>
    <w:uiPriority w:val="34"/>
    <w:qFormat/>
    <w:rsid w:val="006C10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annotation text" w:semiHidden="1" w:unhideWhenUsed="1"/>
    <w:lsdException w:name="index heading" w:semiHidden="1"/>
    <w:lsdException w:name="caption" w:semiHidden="1" w:unhideWhenUsed="1" w:qFormat="1"/>
    <w:lsdException w:name="annotation reference" w:semiHidden="1" w:unhideWhenUsed="1"/>
    <w:lsdException w:name="endnote reference" w:semiHidden="1" w:unhideWhenUsed="1"/>
    <w:lsdException w:name="endnote text" w:semiHidden="1" w:unhideWhenUsed="1"/>
    <w:lsdException w:name="macro" w:semiHidden="1"/>
    <w:lsdException w:name="Body Text" w:qFormat="1"/>
    <w:lsdException w:name="Body Text Indent" w:semiHidden="1"/>
    <w:lsdException w:name="Body Text First Indent" w:semiHidden="1"/>
    <w:lsdException w:name="Body Text First Indent 2" w:semiHidden="1"/>
    <w:lsdException w:name="Body Text 3" w:semiHidden="1"/>
    <w:lsdException w:name="Body Text Indent 2" w:semiHidden="1"/>
    <w:lsdException w:name="Body Text Indent 3" w:semiHidden="1"/>
    <w:lsdException w:name="FollowedHyperlink" w:semiHidden="1"/>
    <w:lsdException w:name="Document Map"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unhideWhenUsed="1"/>
    <w:lsdException w:name="Balloon Text"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F40C1D"/>
    <w:rPr>
      <w:rFonts w:ascii="Palatino Linotype" w:hAnsi="Palatino Linotype"/>
      <w:sz w:val="22"/>
    </w:rPr>
  </w:style>
  <w:style w:type="paragraph" w:styleId="Heading1">
    <w:name w:val="heading 1"/>
    <w:basedOn w:val="Normal"/>
    <w:next w:val="BodyText"/>
    <w:qFormat/>
    <w:pPr>
      <w:numPr>
        <w:numId w:val="45"/>
      </w:numPr>
      <w:spacing w:after="240"/>
      <w:outlineLvl w:val="0"/>
    </w:pPr>
    <w:rPr>
      <w:bCs/>
      <w:kern w:val="28"/>
      <w:szCs w:val="32"/>
    </w:rPr>
  </w:style>
  <w:style w:type="paragraph" w:styleId="Heading2">
    <w:name w:val="heading 2"/>
    <w:basedOn w:val="Normal"/>
    <w:next w:val="BodyText"/>
    <w:qFormat/>
    <w:pPr>
      <w:numPr>
        <w:ilvl w:val="1"/>
        <w:numId w:val="45"/>
      </w:numPr>
      <w:spacing w:after="240"/>
      <w:outlineLvl w:val="1"/>
    </w:pPr>
    <w:rPr>
      <w:bCs/>
      <w:iCs/>
      <w:szCs w:val="28"/>
    </w:rPr>
  </w:style>
  <w:style w:type="paragraph" w:styleId="Heading3">
    <w:name w:val="heading 3"/>
    <w:basedOn w:val="Normal"/>
    <w:next w:val="Normal"/>
    <w:qFormat/>
    <w:pPr>
      <w:keepNext/>
      <w:widowControl w:val="0"/>
      <w:numPr>
        <w:ilvl w:val="2"/>
        <w:numId w:val="45"/>
      </w:numPr>
      <w:tabs>
        <w:tab w:val="num" w:pos="720"/>
      </w:tabs>
      <w:spacing w:after="240"/>
      <w:outlineLvl w:val="2"/>
    </w:pPr>
    <w:rPr>
      <w:bCs/>
      <w:szCs w:val="26"/>
    </w:rPr>
  </w:style>
  <w:style w:type="paragraph" w:styleId="Heading4">
    <w:name w:val="heading 4"/>
    <w:basedOn w:val="Normal"/>
    <w:next w:val="Normal"/>
    <w:unhideWhenUsed/>
    <w:pPr>
      <w:keepNext/>
      <w:widowControl w:val="0"/>
      <w:numPr>
        <w:ilvl w:val="3"/>
        <w:numId w:val="45"/>
      </w:numPr>
      <w:tabs>
        <w:tab w:val="num" w:pos="860"/>
      </w:tabs>
      <w:spacing w:after="240"/>
      <w:outlineLvl w:val="3"/>
    </w:pPr>
    <w:rPr>
      <w:bCs/>
      <w:szCs w:val="28"/>
    </w:rPr>
  </w:style>
  <w:style w:type="paragraph" w:styleId="Heading5">
    <w:name w:val="heading 5"/>
    <w:basedOn w:val="Normal"/>
    <w:next w:val="Normal"/>
    <w:unhideWhenUsed/>
    <w:pPr>
      <w:widowControl w:val="0"/>
      <w:numPr>
        <w:ilvl w:val="4"/>
        <w:numId w:val="45"/>
      </w:numPr>
      <w:tabs>
        <w:tab w:val="num" w:pos="1000"/>
      </w:tabs>
      <w:spacing w:after="240"/>
      <w:outlineLvl w:val="4"/>
    </w:pPr>
    <w:rPr>
      <w:bCs/>
      <w:iCs/>
      <w:szCs w:val="26"/>
    </w:rPr>
  </w:style>
  <w:style w:type="paragraph" w:styleId="Heading6">
    <w:name w:val="heading 6"/>
    <w:basedOn w:val="Normal"/>
    <w:next w:val="Normal"/>
    <w:unhideWhenUsed/>
    <w:pPr>
      <w:widowControl w:val="0"/>
      <w:numPr>
        <w:ilvl w:val="5"/>
        <w:numId w:val="45"/>
      </w:numPr>
      <w:tabs>
        <w:tab w:val="num" w:pos="1160"/>
      </w:tabs>
      <w:spacing w:after="240"/>
      <w:outlineLvl w:val="5"/>
    </w:pPr>
    <w:rPr>
      <w:bCs/>
      <w:szCs w:val="22"/>
    </w:rPr>
  </w:style>
  <w:style w:type="paragraph" w:styleId="Heading7">
    <w:name w:val="heading 7"/>
    <w:basedOn w:val="Normal"/>
    <w:next w:val="Normal"/>
    <w:unhideWhenUsed/>
    <w:pPr>
      <w:numPr>
        <w:ilvl w:val="6"/>
        <w:numId w:val="45"/>
      </w:numPr>
      <w:spacing w:before="240" w:after="60"/>
      <w:outlineLvl w:val="6"/>
    </w:pPr>
    <w:rPr>
      <w:rFonts w:cs="Arial"/>
      <w:szCs w:val="24"/>
    </w:rPr>
  </w:style>
  <w:style w:type="paragraph" w:styleId="Heading8">
    <w:name w:val="heading 8"/>
    <w:basedOn w:val="Normal"/>
    <w:next w:val="Normal"/>
    <w:unhideWhenUsed/>
    <w:pPr>
      <w:numPr>
        <w:ilvl w:val="7"/>
        <w:numId w:val="45"/>
      </w:numPr>
      <w:spacing w:before="240" w:after="60"/>
      <w:outlineLvl w:val="7"/>
    </w:pPr>
    <w:rPr>
      <w:rFonts w:cs="Arial"/>
      <w:i/>
      <w:iCs/>
      <w:szCs w:val="24"/>
    </w:rPr>
  </w:style>
  <w:style w:type="paragraph" w:styleId="Heading9">
    <w:name w:val="heading 9"/>
    <w:basedOn w:val="Normal"/>
    <w:next w:val="Normal"/>
    <w:unhideWhenUsed/>
    <w:pPr>
      <w:numPr>
        <w:ilvl w:val="8"/>
        <w:numId w:val="45"/>
      </w:numPr>
      <w:spacing w:before="240" w:after="60"/>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nhideWhenUsed/>
    <w:pPr>
      <w:keepNext/>
      <w:keepLines/>
      <w:widowControl w:val="0"/>
      <w:jc w:val="center"/>
      <w:outlineLvl w:val="0"/>
    </w:pPr>
    <w:rPr>
      <w:b/>
      <w:kern w:val="28"/>
    </w:rPr>
  </w:style>
  <w:style w:type="paragraph" w:styleId="BodyText">
    <w:name w:val="Body Text"/>
    <w:basedOn w:val="Normal"/>
    <w:link w:val="BodyTextChar"/>
    <w:qFormat/>
    <w:pPr>
      <w:spacing w:after="240"/>
    </w:pPr>
    <w:rPr>
      <w:szCs w:val="24"/>
    </w:rPr>
  </w:style>
  <w:style w:type="paragraph" w:styleId="BodyText2">
    <w:name w:val="Body Text 2"/>
    <w:basedOn w:val="Normal"/>
    <w:pPr>
      <w:spacing w:line="480" w:lineRule="auto"/>
      <w:ind w:firstLine="720"/>
    </w:pPr>
    <w:rPr>
      <w:szCs w:val="24"/>
    </w:rPr>
  </w:style>
  <w:style w:type="paragraph" w:styleId="BlockText">
    <w:name w:val="Block Text"/>
    <w:basedOn w:val="Normal"/>
    <w:semiHidden/>
    <w:pPr>
      <w:spacing w:after="120"/>
      <w:ind w:left="1440" w:right="1440"/>
    </w:pPr>
  </w:style>
  <w:style w:type="paragraph" w:styleId="FootnoteText">
    <w:name w:val="footnote text"/>
    <w:basedOn w:val="BodyText"/>
    <w:unhideWhenUsed/>
    <w:rPr>
      <w:sz w:val="20"/>
    </w:rPr>
  </w:style>
  <w:style w:type="paragraph" w:styleId="Header">
    <w:name w:val="header"/>
    <w:basedOn w:val="Normal"/>
    <w:semiHidden/>
    <w:pPr>
      <w:tabs>
        <w:tab w:val="center" w:pos="4320"/>
        <w:tab w:val="right" w:pos="8640"/>
      </w:tabs>
    </w:pPr>
  </w:style>
  <w:style w:type="paragraph" w:styleId="Quote">
    <w:name w:val="Quote"/>
    <w:basedOn w:val="Normal"/>
    <w:next w:val="TextAfterQuote"/>
    <w:qFormat/>
    <w:pPr>
      <w:spacing w:after="240"/>
      <w:ind w:left="720" w:right="720"/>
    </w:pPr>
    <w:rPr>
      <w:szCs w:val="24"/>
    </w:rPr>
  </w:style>
  <w:style w:type="paragraph" w:styleId="EnvelopeAddress">
    <w:name w:val="envelope address"/>
    <w:basedOn w:val="Normal"/>
    <w:pPr>
      <w:framePr w:w="7920" w:h="1987" w:hRule="exact" w:hSpace="187" w:vSpace="187" w:wrap="around" w:vAnchor="page" w:hAnchor="page" w:xAlign="center" w:y="2881"/>
      <w:ind w:left="2880"/>
    </w:pPr>
    <w:rPr>
      <w:szCs w:val="24"/>
    </w:rPr>
  </w:style>
  <w:style w:type="paragraph" w:styleId="EnvelopeReturn">
    <w:name w:val="envelope return"/>
    <w:basedOn w:val="Normal"/>
    <w:semiHidden/>
    <w:pPr>
      <w:framePr w:w="4320" w:h="1440" w:hRule="exact" w:hSpace="187" w:vSpace="187" w:wrap="notBeside" w:hAnchor="page" w:x="5041" w:y="361"/>
    </w:pPr>
    <w:rPr>
      <w:sz w:val="18"/>
    </w:rPr>
  </w:style>
  <w:style w:type="paragraph" w:styleId="TOAHeading">
    <w:name w:val="toa heading"/>
    <w:basedOn w:val="Normal"/>
    <w:next w:val="Normal"/>
    <w:semiHidden/>
    <w:pPr>
      <w:spacing w:after="240"/>
    </w:pPr>
    <w:rPr>
      <w:b/>
    </w:rPr>
  </w:style>
  <w:style w:type="character" w:customStyle="1" w:styleId="BodyTextChar">
    <w:name w:val="Body Text Char"/>
    <w:basedOn w:val="DefaultParagraphFont"/>
    <w:link w:val="BodyText"/>
    <w:rsid w:val="00857E89"/>
    <w:rPr>
      <w:rFonts w:ascii="Palatino Linotype" w:hAnsi="Palatino Linotype"/>
      <w:sz w:val="22"/>
      <w:szCs w:val="24"/>
    </w:rPr>
  </w:style>
  <w:style w:type="character" w:customStyle="1" w:styleId="Underline">
    <w:name w:val="Underline"/>
    <w:basedOn w:val="DefaultParagraphFont"/>
    <w:semiHidden/>
    <w:rPr>
      <w:u w:val="single"/>
    </w:rPr>
  </w:style>
  <w:style w:type="paragraph" w:styleId="Footer">
    <w:name w:val="footer"/>
    <w:basedOn w:val="Normal"/>
    <w:semiHidden/>
    <w:pPr>
      <w:tabs>
        <w:tab w:val="center" w:pos="4680"/>
        <w:tab w:val="right" w:pos="9360"/>
      </w:tabs>
    </w:pPr>
  </w:style>
  <w:style w:type="character" w:customStyle="1" w:styleId="ReLine">
    <w:name w:val="ReLine"/>
    <w:semiHidden/>
  </w:style>
  <w:style w:type="character" w:styleId="PageNumber">
    <w:name w:val="page number"/>
    <w:basedOn w:val="DefaultParagraphFont"/>
    <w:semiHidden/>
  </w:style>
  <w:style w:type="paragraph" w:styleId="ListBullet">
    <w:name w:val="List Bullet"/>
    <w:basedOn w:val="Normal"/>
    <w:autoRedefine/>
    <w:unhideWhenUsed/>
    <w:pPr>
      <w:numPr>
        <w:numId w:val="32"/>
      </w:numPr>
    </w:pPr>
  </w:style>
  <w:style w:type="numbering" w:styleId="111111">
    <w:name w:val="Outline List 2"/>
    <w:basedOn w:val="NoList"/>
    <w:semiHidden/>
    <w:pPr>
      <w:numPr>
        <w:numId w:val="33"/>
      </w:numPr>
    </w:pPr>
  </w:style>
  <w:style w:type="numbering" w:styleId="1ai">
    <w:name w:val="Outline List 1"/>
    <w:basedOn w:val="NoList"/>
    <w:semiHidden/>
    <w:pPr>
      <w:numPr>
        <w:numId w:val="34"/>
      </w:numPr>
    </w:pPr>
  </w:style>
  <w:style w:type="numbering" w:styleId="ArticleSection">
    <w:name w:val="Outline List 3"/>
    <w:basedOn w:val="NoList"/>
    <w:semiHidden/>
    <w:pPr>
      <w:numPr>
        <w:numId w:val="35"/>
      </w:numPr>
    </w:pPr>
  </w:style>
  <w:style w:type="paragraph" w:styleId="Closing">
    <w:name w:val="Closing"/>
    <w:basedOn w:val="Normal"/>
    <w:semiHidden/>
    <w:pPr>
      <w:ind w:left="4320"/>
    </w:pPr>
  </w:style>
  <w:style w:type="paragraph" w:styleId="E-mailSignature">
    <w:name w:val="E-mail Signature"/>
    <w:basedOn w:val="Normal"/>
    <w:semiHidden/>
  </w:style>
  <w:style w:type="character" w:styleId="Emphasis">
    <w:name w:val="Emphasis"/>
    <w:basedOn w:val="DefaultParagraphFont"/>
    <w:semiHidden/>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autoRedefine/>
    <w:semiHidden/>
    <w:pPr>
      <w:numPr>
        <w:numId w:val="36"/>
      </w:numPr>
    </w:pPr>
  </w:style>
  <w:style w:type="paragraph" w:styleId="ListBullet3">
    <w:name w:val="List Bullet 3"/>
    <w:basedOn w:val="Normal"/>
    <w:autoRedefine/>
    <w:semiHidden/>
    <w:pPr>
      <w:numPr>
        <w:numId w:val="37"/>
      </w:numPr>
    </w:pPr>
  </w:style>
  <w:style w:type="paragraph" w:styleId="ListBullet4">
    <w:name w:val="List Bullet 4"/>
    <w:basedOn w:val="Normal"/>
    <w:autoRedefine/>
    <w:semiHidden/>
    <w:pPr>
      <w:numPr>
        <w:numId w:val="38"/>
      </w:numPr>
    </w:pPr>
  </w:style>
  <w:style w:type="paragraph" w:styleId="ListBullet5">
    <w:name w:val="List Bullet 5"/>
    <w:basedOn w:val="Normal"/>
    <w:autoRedefine/>
    <w:semiHidden/>
    <w:pPr>
      <w:numPr>
        <w:numId w:val="3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40"/>
      </w:numPr>
    </w:pPr>
  </w:style>
  <w:style w:type="paragraph" w:styleId="ListNumber2">
    <w:name w:val="List Number 2"/>
    <w:basedOn w:val="Normal"/>
    <w:semiHidden/>
    <w:pPr>
      <w:numPr>
        <w:numId w:val="41"/>
      </w:numPr>
    </w:pPr>
  </w:style>
  <w:style w:type="paragraph" w:styleId="ListNumber3">
    <w:name w:val="List Number 3"/>
    <w:basedOn w:val="Normal"/>
    <w:semiHidden/>
    <w:pPr>
      <w:numPr>
        <w:numId w:val="42"/>
      </w:numPr>
    </w:pPr>
  </w:style>
  <w:style w:type="paragraph" w:styleId="ListNumber4">
    <w:name w:val="List Number 4"/>
    <w:basedOn w:val="Normal"/>
    <w:semiHidden/>
    <w:pPr>
      <w:numPr>
        <w:numId w:val="43"/>
      </w:numPr>
    </w:pPr>
  </w:style>
  <w:style w:type="paragraph" w:styleId="ListNumber5">
    <w:name w:val="List Number 5"/>
    <w:basedOn w:val="Normal"/>
    <w:semiHidden/>
    <w:pPr>
      <w:numPr>
        <w:numId w:val="4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customStyle="1" w:styleId="NoteHeading1">
    <w:name w:val="Note Heading1"/>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customStyle="1" w:styleId="QuoteDbl">
    <w:name w:val="QuoteDbl"/>
    <w:basedOn w:val="Normal"/>
    <w:next w:val="TextAfterQuote"/>
    <w:qFormat/>
    <w:pPr>
      <w:spacing w:after="240"/>
      <w:ind w:left="1440" w:right="1440"/>
    </w:pPr>
    <w:rPr>
      <w:szCs w:val="24"/>
    </w:rPr>
  </w:style>
  <w:style w:type="paragraph" w:customStyle="1" w:styleId="TextAfterQuote">
    <w:name w:val="TextAfterQuote"/>
    <w:basedOn w:val="Normal"/>
    <w:next w:val="BodyText"/>
    <w:qFormat/>
    <w:pPr>
      <w:spacing w:after="240"/>
    </w:pPr>
    <w:rPr>
      <w:szCs w:val="24"/>
    </w:rPr>
  </w:style>
  <w:style w:type="paragraph" w:styleId="Date">
    <w:name w:val="Date"/>
    <w:basedOn w:val="Normal"/>
    <w:next w:val="Normal"/>
  </w:style>
  <w:style w:type="paragraph" w:customStyle="1" w:styleId="BCC">
    <w:name w:val="BCC"/>
    <w:basedOn w:val="Normal"/>
    <w:next w:val="Normal"/>
    <w:semiHidden/>
    <w:pPr>
      <w:pageBreakBefore/>
      <w:ind w:left="720" w:hanging="720"/>
    </w:pPr>
  </w:style>
  <w:style w:type="paragraph" w:styleId="ListParagraph">
    <w:name w:val="List Paragraph"/>
    <w:basedOn w:val="Normal"/>
    <w:uiPriority w:val="34"/>
    <w:qFormat/>
    <w:rsid w:val="006C1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230</IndustryCode>
    <CaseStatus xmlns="dc463f71-b30c-4ab2-9473-d307f9d35888">Closed</CaseStatus>
    <OpenedDate xmlns="dc463f71-b30c-4ab2-9473-d307f9d35888">2016-03-25T07:00:00+00:00</OpenedDate>
    <Date1 xmlns="dc463f71-b30c-4ab2-9473-d307f9d35888">2016-04-13T07:00:00+00:00</Date1>
    <IsDocumentOrder xmlns="dc463f71-b30c-4ab2-9473-d307f9d35888" xsi:nil="true"/>
    <IsHighlyConfidential xmlns="dc463f71-b30c-4ab2-9473-d307f9d35888">false</IsHighlyConfidential>
    <CaseCompanyNames xmlns="dc463f71-b30c-4ab2-9473-d307f9d35888">Pacific Northwest Transportation Services, Inc.</CaseCompanyNames>
    <DocketNumber xmlns="dc463f71-b30c-4ab2-9473-d307f9d35888">160332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D744A35882004D937F99A49BEAB21A" ma:contentTypeVersion="104" ma:contentTypeDescription="" ma:contentTypeScope="" ma:versionID="67e3cd024158e51ca4b9c6fb6172e8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688AEBA-265E-421A-92B5-5D2F3761E9C3}"/>
</file>

<file path=customXml/itemProps2.xml><?xml version="1.0" encoding="utf-8"?>
<ds:datastoreItem xmlns:ds="http://schemas.openxmlformats.org/officeDocument/2006/customXml" ds:itemID="{6C47AF93-9D7D-4E7E-A32A-D0917F3A2775}"/>
</file>

<file path=customXml/itemProps3.xml><?xml version="1.0" encoding="utf-8"?>
<ds:datastoreItem xmlns:ds="http://schemas.openxmlformats.org/officeDocument/2006/customXml" ds:itemID="{93F23188-7477-4575-869E-35D1DDED4FD9}"/>
</file>

<file path=customXml/itemProps4.xml><?xml version="1.0" encoding="utf-8"?>
<ds:datastoreItem xmlns:ds="http://schemas.openxmlformats.org/officeDocument/2006/customXml" ds:itemID="{1AC12D3B-C81D-459A-A34E-DDC4B4357101}"/>
</file>

<file path=docProps/app.xml><?xml version="1.0" encoding="utf-8"?>
<Properties xmlns="http://schemas.openxmlformats.org/officeDocument/2006/extended-properties" xmlns:vt="http://schemas.openxmlformats.org/officeDocument/2006/docPropsVTypes">
  <Template>Normal</Template>
  <TotalTime>19</TotalTime>
  <Pages>3</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Fricke</dc:creator>
  <cp:lastModifiedBy>John Fricke</cp:lastModifiedBy>
  <cp:revision>5</cp:revision>
  <cp:lastPrinted>2016-04-13T22:32:00Z</cp:lastPrinted>
  <dcterms:created xsi:type="dcterms:W3CDTF">2016-04-13T22:16:00Z</dcterms:created>
  <dcterms:modified xsi:type="dcterms:W3CDTF">2016-04-13T22:34:00Z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5342490.1</vt:lpwstr>
  </property>
  <property fmtid="{D5CDD505-2E9C-101B-9397-08002B2CF9AE}" pid="3" name="ContentTypeId">
    <vt:lpwstr>0x0101006E56B4D1795A2E4DB2F0B01679ED314A007BD744A35882004D937F99A49BEAB21A</vt:lpwstr>
  </property>
  <property fmtid="{D5CDD505-2E9C-101B-9397-08002B2CF9AE}" pid="4" name="_docset_NoMedatataSyncRequired">
    <vt:lpwstr>False</vt:lpwstr>
  </property>
</Properties>
</file>