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18" w:rsidRDefault="00AB2618"/>
    <w:p w:rsidR="00AB2618" w:rsidRDefault="00AB2618"/>
    <w:p w:rsidR="00AD3422" w:rsidRDefault="00AD3422"/>
    <w:p w:rsidR="00121249" w:rsidRDefault="002926D4">
      <w:r>
        <w:t>May 23, 2016</w:t>
      </w:r>
      <w:r w:rsidR="00AB2618">
        <w:t>, 2016</w:t>
      </w:r>
    </w:p>
    <w:p w:rsidR="00AB2618" w:rsidRDefault="00AB2618" w:rsidP="00AB2618">
      <w:pPr>
        <w:pStyle w:val="NoSpacing"/>
      </w:pPr>
    </w:p>
    <w:p w:rsidR="0056057B" w:rsidRDefault="0056057B" w:rsidP="00AB2618">
      <w:pPr>
        <w:pStyle w:val="NoSpacing"/>
      </w:pPr>
    </w:p>
    <w:p w:rsidR="00AB2618" w:rsidRDefault="00AB2618" w:rsidP="00AB2618">
      <w:pPr>
        <w:pStyle w:val="NoSpacing"/>
      </w:pPr>
      <w:r>
        <w:t>Washington Utilities and Transportation Commission</w:t>
      </w:r>
    </w:p>
    <w:p w:rsidR="00AB2618" w:rsidRDefault="00AB2618" w:rsidP="00AB2618">
      <w:pPr>
        <w:pStyle w:val="NoSpacing"/>
      </w:pPr>
      <w:r>
        <w:t>Steven King, Executive Director/Secretary</w:t>
      </w:r>
    </w:p>
    <w:p w:rsidR="00AB2618" w:rsidRDefault="00AB2618" w:rsidP="00AB2618">
      <w:pPr>
        <w:pStyle w:val="NoSpacing"/>
      </w:pPr>
      <w:r>
        <w:t>1300 Evergreen Park Drive SW</w:t>
      </w:r>
    </w:p>
    <w:p w:rsidR="00AB2618" w:rsidRDefault="00AB2618" w:rsidP="00AB2618">
      <w:pPr>
        <w:pStyle w:val="NoSpacing"/>
      </w:pPr>
      <w:r>
        <w:t>Olympia, WA 98502</w:t>
      </w:r>
    </w:p>
    <w:p w:rsidR="00AB2618" w:rsidRDefault="00AB2618"/>
    <w:p w:rsidR="00AB2618" w:rsidRDefault="00AB2618">
      <w:r>
        <w:rPr>
          <w:u w:val="single"/>
        </w:rPr>
        <w:t xml:space="preserve">Re: </w:t>
      </w:r>
      <w:r w:rsidR="002926D4" w:rsidRPr="002926D4">
        <w:rPr>
          <w:u w:val="single"/>
        </w:rPr>
        <w:t>TG-160245 Petition for Exemption</w:t>
      </w:r>
    </w:p>
    <w:p w:rsidR="00AB2618" w:rsidRDefault="00AB2618">
      <w:r>
        <w:t>Dear Sir:</w:t>
      </w:r>
    </w:p>
    <w:p w:rsidR="002926D4" w:rsidRDefault="002926D4">
      <w:r>
        <w:t>Further to our request dated February 25, 2016 requesting relief from WAC 480-70-360 (1) (a), after consideration and discussion with WUTC staff, we hereby withdraw our request and will proceed to comply with said WAC.</w:t>
      </w:r>
    </w:p>
    <w:p w:rsidR="002926D4" w:rsidRDefault="002926D4"/>
    <w:p w:rsidR="00AD3422" w:rsidRDefault="00AD3422">
      <w:r>
        <w:t>Sincerely,</w:t>
      </w:r>
    </w:p>
    <w:p w:rsidR="00AD3422" w:rsidRDefault="00AD3422"/>
    <w:p w:rsidR="00AD3422" w:rsidRDefault="00AD3422"/>
    <w:p w:rsidR="00AD3422" w:rsidRDefault="00AD3422" w:rsidP="00AD3422">
      <w:pPr>
        <w:pStyle w:val="NoSpacing"/>
      </w:pPr>
      <w:r>
        <w:t>David Gellatly, Owner</w:t>
      </w:r>
    </w:p>
    <w:p w:rsidR="00AD3422" w:rsidRDefault="00AD3422" w:rsidP="00AD3422">
      <w:pPr>
        <w:pStyle w:val="NoSpacing"/>
      </w:pPr>
      <w:r>
        <w:t>Freedom 2000, LLC</w:t>
      </w:r>
    </w:p>
    <w:p w:rsidR="00AD3422" w:rsidRDefault="00AD3422" w:rsidP="00AD3422">
      <w:pPr>
        <w:pStyle w:val="NoSpacing"/>
      </w:pPr>
      <w:r>
        <w:t xml:space="preserve">DBA Cando Recycling and Disposal </w:t>
      </w:r>
    </w:p>
    <w:p w:rsidR="00AD3422" w:rsidRDefault="00AD3422" w:rsidP="00AD3422">
      <w:pPr>
        <w:pStyle w:val="NoSpacing"/>
      </w:pPr>
    </w:p>
    <w:p w:rsidR="00C461C4" w:rsidRDefault="00C461C4"/>
    <w:p w:rsidR="00C461C4" w:rsidRDefault="00C461C4"/>
    <w:p w:rsidR="00C461C4" w:rsidRDefault="00C461C4"/>
    <w:p w:rsidR="00E619D8" w:rsidRPr="00A0740B" w:rsidRDefault="00E619D8"/>
    <w:sectPr w:rsidR="00E619D8" w:rsidRPr="00A0740B" w:rsidSect="00E619D8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E01" w:rsidRDefault="00913E01" w:rsidP="00AB2618">
      <w:pPr>
        <w:spacing w:after="0" w:line="240" w:lineRule="auto"/>
      </w:pPr>
      <w:r>
        <w:separator/>
      </w:r>
    </w:p>
  </w:endnote>
  <w:endnote w:type="continuationSeparator" w:id="0">
    <w:p w:rsidR="00913E01" w:rsidRDefault="00913E01" w:rsidP="00AB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E01" w:rsidRDefault="00913E01" w:rsidP="00AB2618">
      <w:pPr>
        <w:spacing w:after="0" w:line="240" w:lineRule="auto"/>
      </w:pPr>
      <w:r>
        <w:separator/>
      </w:r>
    </w:p>
  </w:footnote>
  <w:footnote w:type="continuationSeparator" w:id="0">
    <w:p w:rsidR="00913E01" w:rsidRDefault="00913E01" w:rsidP="00AB2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3FF" w:rsidRPr="00AB2618" w:rsidRDefault="00A773FF" w:rsidP="00AB2618">
    <w:pPr>
      <w:pStyle w:val="NoSpacing"/>
      <w:jc w:val="center"/>
      <w:rPr>
        <w:color w:val="002060"/>
        <w:sz w:val="28"/>
        <w:szCs w:val="28"/>
      </w:rPr>
    </w:pPr>
    <w:r w:rsidRPr="00AB2618">
      <w:rPr>
        <w:color w:val="002060"/>
        <w:sz w:val="28"/>
        <w:szCs w:val="28"/>
      </w:rPr>
      <w:t>Freedom 2000, LLC dba Cando Recycling and Disposal Services</w:t>
    </w:r>
  </w:p>
  <w:p w:rsidR="00A773FF" w:rsidRPr="00AB2618" w:rsidRDefault="00A773FF" w:rsidP="00AB2618">
    <w:pPr>
      <w:pStyle w:val="NoSpacing"/>
      <w:jc w:val="center"/>
      <w:rPr>
        <w:color w:val="002060"/>
        <w:sz w:val="28"/>
        <w:szCs w:val="28"/>
      </w:rPr>
    </w:pPr>
    <w:r w:rsidRPr="00AB2618">
      <w:rPr>
        <w:color w:val="002060"/>
        <w:sz w:val="28"/>
        <w:szCs w:val="28"/>
      </w:rPr>
      <w:t>2005 Johnson Road, PO Box 865</w:t>
    </w:r>
  </w:p>
  <w:p w:rsidR="00A773FF" w:rsidRPr="00AB2618" w:rsidRDefault="00A773FF" w:rsidP="00AB2618">
    <w:pPr>
      <w:pStyle w:val="NoSpacing"/>
      <w:jc w:val="center"/>
      <w:rPr>
        <w:color w:val="002060"/>
        <w:sz w:val="28"/>
        <w:szCs w:val="28"/>
      </w:rPr>
    </w:pPr>
    <w:r w:rsidRPr="00AB2618">
      <w:rPr>
        <w:color w:val="002060"/>
        <w:sz w:val="28"/>
        <w:szCs w:val="28"/>
      </w:rPr>
      <w:t>Point Roberts, WA 98281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A0649"/>
    <w:multiLevelType w:val="hybridMultilevel"/>
    <w:tmpl w:val="ADE605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618"/>
    <w:rsid w:val="00010C57"/>
    <w:rsid w:val="000A6A02"/>
    <w:rsid w:val="00121249"/>
    <w:rsid w:val="002926D4"/>
    <w:rsid w:val="003A3A88"/>
    <w:rsid w:val="00403424"/>
    <w:rsid w:val="004672A0"/>
    <w:rsid w:val="0056057B"/>
    <w:rsid w:val="006A6E89"/>
    <w:rsid w:val="00707F92"/>
    <w:rsid w:val="007878C1"/>
    <w:rsid w:val="00913E01"/>
    <w:rsid w:val="009308EA"/>
    <w:rsid w:val="009A2257"/>
    <w:rsid w:val="00A0740B"/>
    <w:rsid w:val="00A773FF"/>
    <w:rsid w:val="00AB2618"/>
    <w:rsid w:val="00AD3422"/>
    <w:rsid w:val="00BC3770"/>
    <w:rsid w:val="00C461C4"/>
    <w:rsid w:val="00D35424"/>
    <w:rsid w:val="00E31FCB"/>
    <w:rsid w:val="00E619D8"/>
    <w:rsid w:val="00F0496B"/>
    <w:rsid w:val="00F06AE6"/>
    <w:rsid w:val="00FB3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61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AB2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2618"/>
  </w:style>
  <w:style w:type="paragraph" w:styleId="Footer">
    <w:name w:val="footer"/>
    <w:basedOn w:val="Normal"/>
    <w:link w:val="FooterChar"/>
    <w:uiPriority w:val="99"/>
    <w:semiHidden/>
    <w:unhideWhenUsed/>
    <w:rsid w:val="00AB2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2618"/>
  </w:style>
  <w:style w:type="paragraph" w:styleId="Title">
    <w:name w:val="Title"/>
    <w:basedOn w:val="Normal"/>
    <w:next w:val="Normal"/>
    <w:link w:val="TitleChar"/>
    <w:uiPriority w:val="10"/>
    <w:qFormat/>
    <w:rsid w:val="004672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72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D34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41472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190829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15278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05380">
                              <w:marLeft w:val="-204"/>
                              <w:marRight w:val="-20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25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37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11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5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C4701A4E453844EB14C638BFB6C2723" ma:contentTypeVersion="104" ma:contentTypeDescription="" ma:contentTypeScope="" ma:versionID="fae261faf397bada50cdfb19febfcb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227</IndustryCode>
    <CaseStatus xmlns="dc463f71-b30c-4ab2-9473-d307f9d35888">Closed</CaseStatus>
    <OpenedDate xmlns="dc463f71-b30c-4ab2-9473-d307f9d35888">2016-02-25T08:00:00+00:00</OpenedDate>
    <Date1 xmlns="dc463f71-b30c-4ab2-9473-d307f9d35888">2016-05-23T07:00:00+00:00</Date1>
    <IsDocumentOrder xmlns="dc463f71-b30c-4ab2-9473-d307f9d35888" xsi:nil="true"/>
    <IsHighlyConfidential xmlns="dc463f71-b30c-4ab2-9473-d307f9d35888">false</IsHighlyConfidential>
    <CaseCompanyNames xmlns="dc463f71-b30c-4ab2-9473-d307f9d35888">Freedom 2000, LLC</CaseCompanyNames>
    <DocketNumber xmlns="dc463f71-b30c-4ab2-9473-d307f9d35888">160245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3A612FD-BD1A-4327-A1BF-D1886C78599B}"/>
</file>

<file path=customXml/itemProps2.xml><?xml version="1.0" encoding="utf-8"?>
<ds:datastoreItem xmlns:ds="http://schemas.openxmlformats.org/officeDocument/2006/customXml" ds:itemID="{1FF95FBB-00C1-4BCF-979C-F87493DBE392}"/>
</file>

<file path=customXml/itemProps3.xml><?xml version="1.0" encoding="utf-8"?>
<ds:datastoreItem xmlns:ds="http://schemas.openxmlformats.org/officeDocument/2006/customXml" ds:itemID="{0E9A737F-D2CA-44D5-8B79-07041E7727D2}"/>
</file>

<file path=customXml/itemProps4.xml><?xml version="1.0" encoding="utf-8"?>
<ds:datastoreItem xmlns:ds="http://schemas.openxmlformats.org/officeDocument/2006/customXml" ds:itemID="{9EF7320B-BF1C-4480-8DF2-7586EA1D4A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2016-05-23T22:39:00Z</cp:lastPrinted>
  <dcterms:created xsi:type="dcterms:W3CDTF">2016-05-23T22:39:00Z</dcterms:created>
  <dcterms:modified xsi:type="dcterms:W3CDTF">2016-05-23T22:39:00Z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0x0101006E56B4D1795A2E4DB2F0B01679ED314A009C4701A4E453844EB14C638BFB6C2723</vt:lpwstr>
  </property>
  <property fmtid="{D5CDD505-2E9C-101B-9397-08002B2CF9AE}" pid="3" name="_docset_NoMedatataSyncRequired">
    <vt:lpwstr>False</vt:lpwstr>
  </property>
</Properties>
</file>