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A7F8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78DA7F8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151802">
        <w:rPr>
          <w:b/>
        </w:rPr>
        <w:t>COMMISSION</w:t>
      </w:r>
    </w:p>
    <w:p w14:paraId="78DA7F8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2"/>
        <w:gridCol w:w="357"/>
        <w:gridCol w:w="3971"/>
      </w:tblGrid>
      <w:tr w:rsidR="00652118" w:rsidRPr="00D868C5" w14:paraId="78DA7F9C" w14:textId="77777777">
        <w:tc>
          <w:tcPr>
            <w:tcW w:w="4428" w:type="dxa"/>
          </w:tcPr>
          <w:p w14:paraId="78DA7F86" w14:textId="77777777" w:rsidR="00652118" w:rsidRPr="00D868C5" w:rsidRDefault="00652118">
            <w:r w:rsidRPr="00D868C5">
              <w:t>In the Matter of the Petition of</w:t>
            </w:r>
          </w:p>
          <w:p w14:paraId="78DA7F87" w14:textId="77777777" w:rsidR="00652118" w:rsidRPr="00D868C5" w:rsidRDefault="00652118"/>
          <w:p w14:paraId="78DA7F88" w14:textId="00A38632" w:rsidR="00652118" w:rsidRDefault="00FE7512">
            <w:r>
              <w:t xml:space="preserve">PUGET SOUND </w:t>
            </w:r>
            <w:r w:rsidR="001A46CC">
              <w:t xml:space="preserve">&amp; </w:t>
            </w:r>
            <w:r>
              <w:t>PACIFIC RAILROAD</w:t>
            </w:r>
            <w:r w:rsidR="00E1566C" w:rsidRPr="00E50E60">
              <w:t>,</w:t>
            </w:r>
          </w:p>
          <w:p w14:paraId="78DA7F89" w14:textId="77777777" w:rsidR="00E50E60" w:rsidRPr="00E50E60" w:rsidRDefault="00E50E60"/>
          <w:p w14:paraId="78DA7F8A" w14:textId="77777777" w:rsidR="00652118" w:rsidRDefault="00652118" w:rsidP="0013339C">
            <w:pPr>
              <w:jc w:val="center"/>
            </w:pPr>
            <w:r w:rsidRPr="00E50E60">
              <w:t>Petitioner,</w:t>
            </w:r>
          </w:p>
          <w:p w14:paraId="78DA7F8B" w14:textId="77777777" w:rsidR="004633C4" w:rsidRDefault="004633C4" w:rsidP="0013339C">
            <w:pPr>
              <w:jc w:val="center"/>
            </w:pPr>
          </w:p>
          <w:p w14:paraId="439E0323" w14:textId="77777777" w:rsidR="000D3030" w:rsidRDefault="000D3030" w:rsidP="0013339C">
            <w:pPr>
              <w:jc w:val="center"/>
            </w:pPr>
          </w:p>
          <w:p w14:paraId="78DA7F8D" w14:textId="77777777" w:rsidR="00652118" w:rsidRPr="00D868C5" w:rsidRDefault="00652118"/>
          <w:p w14:paraId="78DA7F8E" w14:textId="444278F4" w:rsidR="00652118" w:rsidRPr="00D868C5" w:rsidRDefault="00E11D3B">
            <w:r>
              <w:t>To Construct a Public Railroad-Highway Grade Crossing</w:t>
            </w:r>
            <w:r w:rsidR="009C799D">
              <w:t>.</w:t>
            </w:r>
          </w:p>
          <w:p w14:paraId="78DA7F8F" w14:textId="324CB82E" w:rsidR="00652118" w:rsidRPr="00D868C5" w:rsidRDefault="00652118">
            <w:r w:rsidRPr="00D868C5">
              <w:t>. . . . . . . . . . . . . . . . . . . . . . . . . . . .</w:t>
            </w:r>
            <w:r w:rsidR="009C799D">
              <w:t xml:space="preserve"> . . . . . . </w:t>
            </w:r>
          </w:p>
        </w:tc>
        <w:tc>
          <w:tcPr>
            <w:tcW w:w="360" w:type="dxa"/>
          </w:tcPr>
          <w:p w14:paraId="78DA7F90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78DA7F91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78DA7F92" w14:textId="1FEB2345" w:rsidR="004633C4" w:rsidRPr="00D868C5" w:rsidRDefault="00E11D3B" w:rsidP="004633C4">
            <w:r>
              <w:t>)</w:t>
            </w:r>
            <w:r w:rsidR="004633C4">
              <w:br/>
            </w:r>
            <w:r w:rsidR="000D3030">
              <w:t>)</w:t>
            </w:r>
          </w:p>
        </w:tc>
        <w:tc>
          <w:tcPr>
            <w:tcW w:w="4068" w:type="dxa"/>
          </w:tcPr>
          <w:p w14:paraId="78DA7F93" w14:textId="031A2891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73128">
              <w:t>TR-1</w:t>
            </w:r>
            <w:r w:rsidR="00FE7512">
              <w:t>50059</w:t>
            </w:r>
          </w:p>
          <w:p w14:paraId="78DA7F94" w14:textId="77777777" w:rsidR="00652118" w:rsidRPr="00D868C5" w:rsidRDefault="00652118">
            <w:pPr>
              <w:rPr>
                <w:b/>
              </w:rPr>
            </w:pPr>
          </w:p>
          <w:p w14:paraId="78DA7F95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73128">
              <w:t>01</w:t>
            </w:r>
          </w:p>
          <w:p w14:paraId="78DA7F96" w14:textId="77777777" w:rsidR="00652118" w:rsidRDefault="00652118">
            <w:pPr>
              <w:rPr>
                <w:b/>
              </w:rPr>
            </w:pPr>
          </w:p>
          <w:p w14:paraId="78DA7F97" w14:textId="452703FA" w:rsidR="00652118" w:rsidRDefault="00652118" w:rsidP="004633C4">
            <w:r w:rsidRPr="00D868C5">
              <w:t xml:space="preserve">ORDER GRANTING </w:t>
            </w:r>
            <w:r w:rsidR="004633C4">
              <w:t xml:space="preserve">PETITION TO CONSTRUCT A PUBLIC RAILROAD-HIGHWAY GRADE CROSSING AT </w:t>
            </w:r>
            <w:r w:rsidR="00FE7512">
              <w:t>GALVIN ROAD</w:t>
            </w:r>
            <w:r w:rsidR="00C90BFF">
              <w:t xml:space="preserve"> </w:t>
            </w:r>
            <w:r w:rsidR="009C799D">
              <w:t>IN CENTRALIA</w:t>
            </w:r>
          </w:p>
          <w:p w14:paraId="78DA7F98" w14:textId="77777777" w:rsidR="004633C4" w:rsidRDefault="004633C4" w:rsidP="004633C4"/>
          <w:p w14:paraId="78DA7F99" w14:textId="1F9EF48C" w:rsidR="004633C4" w:rsidRDefault="004633C4" w:rsidP="004633C4">
            <w:r>
              <w:t xml:space="preserve">USDOT:  </w:t>
            </w:r>
            <w:r w:rsidR="00A54A9C" w:rsidRPr="00A54A9C">
              <w:rPr>
                <w:bCs/>
              </w:rPr>
              <w:t>923020L</w:t>
            </w:r>
          </w:p>
          <w:p w14:paraId="78DA7F9A" w14:textId="77777777" w:rsidR="004633C4" w:rsidRDefault="004633C4" w:rsidP="004633C4"/>
          <w:p w14:paraId="78DA7F9B" w14:textId="77777777" w:rsidR="004633C4" w:rsidRPr="00D868C5" w:rsidRDefault="004633C4" w:rsidP="004633C4"/>
        </w:tc>
      </w:tr>
    </w:tbl>
    <w:p w14:paraId="78DA7F9D" w14:textId="77777777" w:rsidR="00652118" w:rsidRPr="00D868C5" w:rsidRDefault="00652118" w:rsidP="00EA3CD4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78DA7F9E" w14:textId="77777777" w:rsidR="00652118" w:rsidRPr="00D868C5" w:rsidRDefault="00652118" w:rsidP="00EA3CD4">
      <w:pPr>
        <w:spacing w:line="320" w:lineRule="exact"/>
        <w:jc w:val="center"/>
        <w:rPr>
          <w:b/>
        </w:rPr>
      </w:pPr>
    </w:p>
    <w:p w14:paraId="78DA7F9F" w14:textId="62D780ED" w:rsidR="007D5221" w:rsidRDefault="00652118" w:rsidP="00EA3CD4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B73128">
        <w:t xml:space="preserve">January </w:t>
      </w:r>
      <w:r w:rsidR="00FE7512">
        <w:t>9</w:t>
      </w:r>
      <w:r w:rsidR="00B73128">
        <w:t>, 201</w:t>
      </w:r>
      <w:r w:rsidR="00FE7512">
        <w:t>5</w:t>
      </w:r>
      <w:r w:rsidRPr="00D868C5">
        <w:t>,</w:t>
      </w:r>
      <w:r w:rsidR="003F3B63">
        <w:t xml:space="preserve"> </w:t>
      </w:r>
      <w:r w:rsidR="00FE7512">
        <w:t xml:space="preserve">Puget Sound </w:t>
      </w:r>
      <w:r w:rsidR="001A46CC">
        <w:t xml:space="preserve">&amp; </w:t>
      </w:r>
      <w:r w:rsidR="00FE7512">
        <w:t>Pacific Railroad</w:t>
      </w:r>
      <w:r w:rsidRPr="00D868C5">
        <w:rPr>
          <w:b/>
        </w:rPr>
        <w:t xml:space="preserve"> </w:t>
      </w:r>
      <w:r w:rsidRPr="00D868C5">
        <w:t>(</w:t>
      </w:r>
      <w:r w:rsidR="00FE7512">
        <w:t>PSAP</w:t>
      </w:r>
      <w:r w:rsidR="003F3B63">
        <w:t xml:space="preserve"> or Petitioner</w:t>
      </w:r>
      <w:r w:rsidRPr="00D868C5">
        <w:t xml:space="preserve">) filed </w:t>
      </w:r>
      <w:r w:rsidR="003A2921">
        <w:t xml:space="preserve">a petition </w:t>
      </w:r>
      <w:r w:rsidRPr="00D868C5">
        <w:t xml:space="preserve">with the </w:t>
      </w:r>
      <w:r w:rsidR="00EA5FD1">
        <w:t xml:space="preserve">Washington Utilities and Transportation </w:t>
      </w:r>
      <w:r w:rsidR="00151802">
        <w:t>Commission</w:t>
      </w:r>
      <w:r w:rsidRPr="00D868C5">
        <w:t xml:space="preserve"> </w:t>
      </w:r>
      <w:r w:rsidR="00EA5FD1">
        <w:t>(</w:t>
      </w:r>
      <w:r w:rsidR="00151802">
        <w:t>Commission</w:t>
      </w:r>
      <w:r w:rsidR="00EA5FD1">
        <w:t xml:space="preserve">) </w:t>
      </w:r>
      <w:r w:rsidR="003A2921">
        <w:t xml:space="preserve">seeking approval to construct a public railroad-highway grade crossing at </w:t>
      </w:r>
      <w:r w:rsidR="00FE7512">
        <w:t>Galvin Road</w:t>
      </w:r>
      <w:r w:rsidR="003A2921">
        <w:t xml:space="preserve">. </w:t>
      </w:r>
      <w:r w:rsidR="00BF45D2">
        <w:t>PSAP supplemented the petition on January 16, 2015.</w:t>
      </w:r>
      <w:r w:rsidR="00667B2D">
        <w:t xml:space="preserve"> </w:t>
      </w:r>
      <w:r w:rsidR="00BF45D2">
        <w:t xml:space="preserve"> </w:t>
      </w:r>
      <w:r w:rsidR="00A54A9C">
        <w:t>The crossing will be identified as USDOT 923020L.</w:t>
      </w:r>
      <w:r w:rsidR="00667B2D">
        <w:t xml:space="preserve"> </w:t>
      </w:r>
      <w:r w:rsidR="003A2921">
        <w:t xml:space="preserve"> </w:t>
      </w:r>
      <w:r w:rsidR="003F3B63">
        <w:t xml:space="preserve">The crossing will be located off </w:t>
      </w:r>
      <w:r w:rsidR="00371DB5">
        <w:t>a</w:t>
      </w:r>
      <w:r w:rsidR="009C799D">
        <w:t>n existing</w:t>
      </w:r>
      <w:r w:rsidR="003F3B63">
        <w:t xml:space="preserve"> </w:t>
      </w:r>
      <w:r w:rsidR="008F5FD8">
        <w:t xml:space="preserve">rail </w:t>
      </w:r>
      <w:r w:rsidR="00DB4E51">
        <w:t xml:space="preserve">spur </w:t>
      </w:r>
      <w:r w:rsidR="003F3B63">
        <w:t xml:space="preserve">line </w:t>
      </w:r>
      <w:r w:rsidR="00371DB5">
        <w:t xml:space="preserve">owned by the Port of Centralia </w:t>
      </w:r>
      <w:r w:rsidR="003F3B63">
        <w:t xml:space="preserve">at </w:t>
      </w:r>
      <w:r w:rsidR="005463BC">
        <w:t xml:space="preserve">railroad milepost </w:t>
      </w:r>
      <w:r w:rsidR="00FE7512">
        <w:t>4.2</w:t>
      </w:r>
      <w:r w:rsidR="009C799D">
        <w:t>.</w:t>
      </w:r>
      <w:r w:rsidR="003F3B63">
        <w:t xml:space="preserve"> </w:t>
      </w:r>
      <w:r w:rsidR="00667B2D">
        <w:t xml:space="preserve"> </w:t>
      </w:r>
      <w:r w:rsidR="00DB4E51">
        <w:t xml:space="preserve">The new industrial spur line will cross Galvin Road </w:t>
      </w:r>
      <w:r w:rsidR="009C799D">
        <w:t xml:space="preserve">and provide access </w:t>
      </w:r>
      <w:r w:rsidR="00DB4E51">
        <w:t>to the Centralia Logistics Center de</w:t>
      </w:r>
      <w:r w:rsidR="009C799D">
        <w:t>v</w:t>
      </w:r>
      <w:r w:rsidR="00DB4E51">
        <w:t>elopment</w:t>
      </w:r>
      <w:r w:rsidR="009C799D">
        <w:t xml:space="preserve"> which is located west of the existing spur</w:t>
      </w:r>
      <w:r w:rsidR="00DB4E51">
        <w:t>.</w:t>
      </w:r>
    </w:p>
    <w:p w14:paraId="78DA7FA0" w14:textId="77777777" w:rsidR="007D5221" w:rsidRDefault="007D5221" w:rsidP="00EA3CD4">
      <w:pPr>
        <w:spacing w:line="320" w:lineRule="exact"/>
      </w:pPr>
    </w:p>
    <w:p w14:paraId="78DA7FA1" w14:textId="1C70598D" w:rsidR="00333595" w:rsidRDefault="007D5221" w:rsidP="00EA3CD4">
      <w:pPr>
        <w:numPr>
          <w:ilvl w:val="0"/>
          <w:numId w:val="9"/>
        </w:numPr>
        <w:spacing w:line="320" w:lineRule="exact"/>
      </w:pPr>
      <w:r>
        <w:t>The decision to construct an at-grade</w:t>
      </w:r>
      <w:r w:rsidR="004A50F2">
        <w:t xml:space="preserve"> </w:t>
      </w:r>
      <w:r>
        <w:t>crossing at this location results from</w:t>
      </w:r>
      <w:r w:rsidR="00E50E60">
        <w:t xml:space="preserve"> </w:t>
      </w:r>
      <w:r w:rsidR="00DF1066">
        <w:t xml:space="preserve">PSAP’s desire to provide rail service </w:t>
      </w:r>
      <w:r w:rsidR="00EF5587">
        <w:t>to the</w:t>
      </w:r>
      <w:r w:rsidR="00C73E7F">
        <w:t xml:space="preserve"> </w:t>
      </w:r>
      <w:r w:rsidR="009C799D">
        <w:t xml:space="preserve">new </w:t>
      </w:r>
      <w:r w:rsidR="00C73E7F">
        <w:t>Centralia Logistics Center</w:t>
      </w:r>
      <w:r w:rsidR="00DF1066">
        <w:t xml:space="preserve"> </w:t>
      </w:r>
      <w:r w:rsidR="00EF5587">
        <w:t>development</w:t>
      </w:r>
      <w:r w:rsidR="009C799D">
        <w:t xml:space="preserve">. </w:t>
      </w:r>
      <w:r w:rsidR="00667B2D">
        <w:t xml:space="preserve"> </w:t>
      </w:r>
      <w:r w:rsidR="009C799D">
        <w:t>This new development is</w:t>
      </w:r>
      <w:r w:rsidR="00DF1066">
        <w:t xml:space="preserve"> located </w:t>
      </w:r>
      <w:r w:rsidR="00EF5587">
        <w:t xml:space="preserve">near </w:t>
      </w:r>
      <w:r w:rsidR="00C73E7F">
        <w:t xml:space="preserve">the proposed </w:t>
      </w:r>
      <w:r w:rsidR="00DF1066">
        <w:t xml:space="preserve">Galvin Road </w:t>
      </w:r>
      <w:r w:rsidR="00C73E7F">
        <w:t xml:space="preserve">railroad crossing </w:t>
      </w:r>
      <w:r w:rsidR="009C799D">
        <w:t>within</w:t>
      </w:r>
      <w:r w:rsidR="00DF1066">
        <w:t xml:space="preserve"> the Port of Centralia Industrial Park property.</w:t>
      </w:r>
      <w:r w:rsidR="00AF0664">
        <w:t xml:space="preserve"> </w:t>
      </w:r>
      <w:r w:rsidR="00667B2D">
        <w:t xml:space="preserve"> </w:t>
      </w:r>
    </w:p>
    <w:p w14:paraId="78DA7FA4" w14:textId="77777777" w:rsidR="00E52D4C" w:rsidRDefault="00E52D4C" w:rsidP="00E52D4C">
      <w:pPr>
        <w:pStyle w:val="ListParagraph"/>
      </w:pPr>
    </w:p>
    <w:p w14:paraId="78DA7FA5" w14:textId="1D282EDF" w:rsidR="00816F5A" w:rsidRDefault="00C73E7F" w:rsidP="00EA3CD4">
      <w:pPr>
        <w:numPr>
          <w:ilvl w:val="0"/>
          <w:numId w:val="9"/>
        </w:numPr>
        <w:spacing w:line="320" w:lineRule="exact"/>
      </w:pPr>
      <w:r>
        <w:t xml:space="preserve">The </w:t>
      </w:r>
      <w:r w:rsidR="00667B2D">
        <w:t>C</w:t>
      </w:r>
      <w:r w:rsidR="001A46CC">
        <w:t xml:space="preserve">ity </w:t>
      </w:r>
      <w:r>
        <w:t>of Centralia</w:t>
      </w:r>
      <w:r w:rsidR="004A50F2">
        <w:t xml:space="preserve"> (City)</w:t>
      </w:r>
      <w:r>
        <w:t>, the road authority</w:t>
      </w:r>
      <w:r w:rsidR="004E17BE">
        <w:t>,</w:t>
      </w:r>
      <w:r w:rsidR="00000076">
        <w:t xml:space="preserve"> </w:t>
      </w:r>
      <w:r w:rsidR="005B64EF">
        <w:t xml:space="preserve">consented to entry of an Order without </w:t>
      </w:r>
      <w:r w:rsidR="00816F5A">
        <w:t>f</w:t>
      </w:r>
      <w:r w:rsidR="005B64EF">
        <w:t xml:space="preserve">urther notice or hearing. </w:t>
      </w:r>
      <w:r w:rsidR="00667B2D">
        <w:t xml:space="preserve"> </w:t>
      </w:r>
    </w:p>
    <w:p w14:paraId="78DA7FA6" w14:textId="77777777" w:rsidR="00816F5A" w:rsidRDefault="00816F5A" w:rsidP="00EA3CD4">
      <w:pPr>
        <w:pStyle w:val="ListParagraph"/>
        <w:spacing w:line="320" w:lineRule="exact"/>
      </w:pPr>
    </w:p>
    <w:p w14:paraId="78DA7FA7" w14:textId="7A8147C1" w:rsidR="00F01F58" w:rsidRDefault="00834135" w:rsidP="00EA3CD4">
      <w:pPr>
        <w:numPr>
          <w:ilvl w:val="0"/>
          <w:numId w:val="9"/>
        </w:numPr>
        <w:spacing w:line="320" w:lineRule="exact"/>
      </w:pPr>
      <w:r>
        <w:t>Galvin Road is</w:t>
      </w:r>
      <w:r w:rsidR="00816F5A">
        <w:t xml:space="preserve"> a</w:t>
      </w:r>
      <w:r w:rsidR="004E17BE">
        <w:t xml:space="preserve"> two</w:t>
      </w:r>
      <w:r w:rsidR="00EE2CCE">
        <w:t>-</w:t>
      </w:r>
      <w:r w:rsidR="004E17BE">
        <w:t>lane</w:t>
      </w:r>
      <w:r w:rsidR="00816F5A">
        <w:t xml:space="preserve"> </w:t>
      </w:r>
      <w:r w:rsidR="00B73128">
        <w:t>minor arterial</w:t>
      </w:r>
      <w:r w:rsidR="00816F5A">
        <w:t xml:space="preserve"> road with a speed limit of </w:t>
      </w:r>
      <w:r w:rsidR="00B73128">
        <w:t>35</w:t>
      </w:r>
      <w:r w:rsidR="00756651">
        <w:t xml:space="preserve"> miles per hour.  The Petitioner estimates average annual daily traffic at </w:t>
      </w:r>
      <w:r w:rsidR="00B73128">
        <w:t>2,</w:t>
      </w:r>
      <w:r>
        <w:t>1</w:t>
      </w:r>
      <w:r w:rsidR="00B73128">
        <w:t>00</w:t>
      </w:r>
      <w:r>
        <w:t xml:space="preserve"> which includes </w:t>
      </w:r>
      <w:r w:rsidR="00DB4E51">
        <w:t>10</w:t>
      </w:r>
      <w:r>
        <w:t xml:space="preserve"> school bus trips.</w:t>
      </w:r>
      <w:r w:rsidR="00667B2D">
        <w:t xml:space="preserve"> </w:t>
      </w:r>
      <w:r>
        <w:t xml:space="preserve"> Galvin Road is a designated truck route with approximately nine</w:t>
      </w:r>
      <w:r w:rsidR="005B64EF">
        <w:t xml:space="preserve"> </w:t>
      </w:r>
      <w:r w:rsidR="00F01F58">
        <w:t>percent commercial motor vehicle</w:t>
      </w:r>
      <w:r>
        <w:t xml:space="preserve"> traffic</w:t>
      </w:r>
      <w:r w:rsidR="00F01F58">
        <w:t xml:space="preserve">.  </w:t>
      </w:r>
      <w:r w:rsidR="00333595">
        <w:t xml:space="preserve">The City projects </w:t>
      </w:r>
      <w:r>
        <w:t>future</w:t>
      </w:r>
      <w:r w:rsidR="001A37B9">
        <w:t xml:space="preserve"> </w:t>
      </w:r>
      <w:r>
        <w:t xml:space="preserve">traffic growth to 4,200 </w:t>
      </w:r>
      <w:r w:rsidR="001A37B9">
        <w:t xml:space="preserve">vehicles per day </w:t>
      </w:r>
      <w:r>
        <w:t xml:space="preserve">once the Centralia Logistics Center is fully developed. </w:t>
      </w:r>
      <w:r w:rsidR="00F01F58">
        <w:t xml:space="preserve">  </w:t>
      </w:r>
    </w:p>
    <w:p w14:paraId="78DA7FA8" w14:textId="77777777" w:rsidR="00F01F58" w:rsidRDefault="00F01F58" w:rsidP="00EA3CD4">
      <w:pPr>
        <w:pStyle w:val="ListParagraph"/>
        <w:spacing w:line="320" w:lineRule="exact"/>
      </w:pPr>
    </w:p>
    <w:p w14:paraId="78DA7FA9" w14:textId="78147E52" w:rsidR="00F01F58" w:rsidRDefault="009C799D" w:rsidP="00EA3CD4">
      <w:pPr>
        <w:numPr>
          <w:ilvl w:val="0"/>
          <w:numId w:val="9"/>
        </w:numPr>
        <w:spacing w:line="320" w:lineRule="exact"/>
      </w:pPr>
      <w:r>
        <w:lastRenderedPageBreak/>
        <w:t>PSAP anticipates operating up to o</w:t>
      </w:r>
      <w:r w:rsidR="00EF5587">
        <w:t>ne</w:t>
      </w:r>
      <w:r w:rsidR="00333595">
        <w:t xml:space="preserve"> </w:t>
      </w:r>
      <w:r w:rsidR="0002369D">
        <w:t xml:space="preserve">freight </w:t>
      </w:r>
      <w:r w:rsidR="00333595">
        <w:t xml:space="preserve">train per </w:t>
      </w:r>
      <w:r w:rsidR="00F01F58">
        <w:t xml:space="preserve">day </w:t>
      </w:r>
      <w:r w:rsidR="00333595">
        <w:t>over the crossing at a</w:t>
      </w:r>
      <w:r w:rsidR="005B64EF">
        <w:t xml:space="preserve"> maximum train </w:t>
      </w:r>
      <w:r w:rsidR="00F01F58">
        <w:t xml:space="preserve">speed </w:t>
      </w:r>
      <w:r w:rsidR="00273A42">
        <w:t>of</w:t>
      </w:r>
      <w:r w:rsidR="00F01F58">
        <w:t xml:space="preserve"> </w:t>
      </w:r>
      <w:r w:rsidR="00DB4E51">
        <w:t>up to 10</w:t>
      </w:r>
      <w:r w:rsidR="0087190D">
        <w:t xml:space="preserve"> </w:t>
      </w:r>
      <w:r w:rsidR="00F01F58">
        <w:t xml:space="preserve">miles per hour.  </w:t>
      </w:r>
      <w:r w:rsidR="005B64EF">
        <w:t>No</w:t>
      </w:r>
      <w:r w:rsidR="00655CC0">
        <w:t xml:space="preserve"> passenger trains </w:t>
      </w:r>
      <w:r w:rsidR="004E17BE">
        <w:t>will use this crossing</w:t>
      </w:r>
      <w:r w:rsidR="003173C9">
        <w:t>.</w:t>
      </w:r>
    </w:p>
    <w:p w14:paraId="1FD6AF21" w14:textId="77777777" w:rsidR="009C799D" w:rsidRDefault="009C799D" w:rsidP="009C799D">
      <w:pPr>
        <w:pStyle w:val="ListParagraph"/>
      </w:pPr>
    </w:p>
    <w:p w14:paraId="78DA7FAB" w14:textId="5CCD503E" w:rsidR="004E17BE" w:rsidRDefault="003173C9" w:rsidP="00DF53E4">
      <w:pPr>
        <w:numPr>
          <w:ilvl w:val="0"/>
          <w:numId w:val="9"/>
        </w:numPr>
        <w:spacing w:line="320" w:lineRule="exact"/>
      </w:pPr>
      <w:r>
        <w:t>The crossing will be protected by</w:t>
      </w:r>
      <w:r w:rsidR="004E17BE">
        <w:t xml:space="preserve"> sh</w:t>
      </w:r>
      <w:r w:rsidR="00B408CF">
        <w:t>oulder</w:t>
      </w:r>
      <w:r w:rsidR="009C799D">
        <w:t>-</w:t>
      </w:r>
      <w:r w:rsidR="00B408CF">
        <w:t>mounted</w:t>
      </w:r>
      <w:r w:rsidR="00EF5587">
        <w:t xml:space="preserve"> </w:t>
      </w:r>
      <w:r w:rsidR="009C799D">
        <w:t>LED</w:t>
      </w:r>
      <w:r w:rsidR="00B408CF">
        <w:t xml:space="preserve"> lights and gates, crossbucks, pavement markings, and advance warning signage.</w:t>
      </w:r>
      <w:r w:rsidR="008036E2">
        <w:t xml:space="preserve"> </w:t>
      </w:r>
    </w:p>
    <w:p w14:paraId="78DA7FAC" w14:textId="77777777" w:rsidR="007104AF" w:rsidRDefault="007104AF" w:rsidP="00EE2CCE">
      <w:pPr>
        <w:pStyle w:val="ListParagraph"/>
        <w:ind w:left="0"/>
      </w:pPr>
    </w:p>
    <w:p w14:paraId="78DA7FAF" w14:textId="03CF1ACE" w:rsidR="00EF4D34" w:rsidRDefault="00EF4D34" w:rsidP="00EA3CD4">
      <w:pPr>
        <w:numPr>
          <w:ilvl w:val="0"/>
          <w:numId w:val="9"/>
        </w:numPr>
        <w:spacing w:line="320" w:lineRule="exact"/>
      </w:pPr>
      <w:r>
        <w:t>The City</w:t>
      </w:r>
      <w:r w:rsidR="00EF5587">
        <w:t xml:space="preserve"> and Port of Centralia</w:t>
      </w:r>
      <w:r>
        <w:t xml:space="preserve">, as State Environmental Policy Act (SEPA) </w:t>
      </w:r>
      <w:r w:rsidR="009C799D">
        <w:t>co-</w:t>
      </w:r>
      <w:r>
        <w:t>lead agenc</w:t>
      </w:r>
      <w:r w:rsidR="00EF5587">
        <w:t>ies</w:t>
      </w:r>
      <w:r>
        <w:t xml:space="preserve"> for the proposal, ha</w:t>
      </w:r>
      <w:r w:rsidR="001A37B9">
        <w:t>ve</w:t>
      </w:r>
      <w:r>
        <w:t xml:space="preserve"> issued a Determination of Non-significance</w:t>
      </w:r>
      <w:r w:rsidR="00A547FE">
        <w:t>,</w:t>
      </w:r>
      <w:r>
        <w:t xml:space="preserve"> thereby completing the SEPA procedures for the opening of a grade crossing.</w:t>
      </w:r>
    </w:p>
    <w:p w14:paraId="78DA7FB0" w14:textId="77777777" w:rsidR="00EF4D34" w:rsidRDefault="00EF4D34" w:rsidP="00EF4D34">
      <w:pPr>
        <w:spacing w:line="320" w:lineRule="exact"/>
      </w:pPr>
    </w:p>
    <w:p w14:paraId="78DA7FB1" w14:textId="4CAAAC3A" w:rsidR="003173C9" w:rsidRDefault="00EF4D34" w:rsidP="00EA3CD4">
      <w:pPr>
        <w:numPr>
          <w:ilvl w:val="0"/>
          <w:numId w:val="9"/>
        </w:numPr>
        <w:spacing w:line="320" w:lineRule="exact"/>
      </w:pPr>
      <w:r>
        <w:t xml:space="preserve">RCW 81.53.020 requires that all new highway-railroad grade crossings be grade separated where practicable. </w:t>
      </w:r>
      <w:r w:rsidR="00667B2D">
        <w:t xml:space="preserve"> </w:t>
      </w:r>
      <w:r>
        <w:t xml:space="preserve">Highway-railroad grade crossings may be authorized at-grade by the </w:t>
      </w:r>
      <w:r w:rsidR="00151802">
        <w:t>Commission</w:t>
      </w:r>
      <w:r>
        <w:t xml:space="preserve"> but only upon finding that grade separation is impracticable</w:t>
      </w:r>
      <w:r w:rsidR="00993525">
        <w:t>.</w:t>
      </w:r>
    </w:p>
    <w:p w14:paraId="78DA7FB2" w14:textId="77777777" w:rsidR="00EF4D34" w:rsidRDefault="00EF4D34" w:rsidP="00EF4D34">
      <w:pPr>
        <w:pStyle w:val="ListParagraph"/>
      </w:pPr>
    </w:p>
    <w:p w14:paraId="78DA7FB3" w14:textId="6F983935" w:rsidR="00EF4D34" w:rsidRDefault="00151802" w:rsidP="00EA3CD4">
      <w:pPr>
        <w:numPr>
          <w:ilvl w:val="0"/>
          <w:numId w:val="9"/>
        </w:numPr>
        <w:spacing w:line="320" w:lineRule="exact"/>
      </w:pPr>
      <w:r>
        <w:t>Commission</w:t>
      </w:r>
      <w:r w:rsidR="00EF4D34">
        <w:t xml:space="preserve"> </w:t>
      </w:r>
      <w:r w:rsidR="00667B2D">
        <w:t>S</w:t>
      </w:r>
      <w:r w:rsidR="001A46CC">
        <w:t xml:space="preserve">taff </w:t>
      </w:r>
      <w:r w:rsidR="00EF4D34">
        <w:t>(</w:t>
      </w:r>
      <w:r>
        <w:t>Staff</w:t>
      </w:r>
      <w:r w:rsidR="009C799D">
        <w:t>) investigated PSAP</w:t>
      </w:r>
      <w:r>
        <w:t>’</w:t>
      </w:r>
      <w:r w:rsidR="00EF4D34">
        <w:t xml:space="preserve">s petition to construct the </w:t>
      </w:r>
      <w:r w:rsidR="00DB4E51">
        <w:t>Galvin Road</w:t>
      </w:r>
      <w:r w:rsidR="00EF4D34">
        <w:t xml:space="preserve"> crossing at-grade.</w:t>
      </w:r>
      <w:r w:rsidR="00667B2D">
        <w:t xml:space="preserve">  </w:t>
      </w:r>
      <w:r>
        <w:t>Staff</w:t>
      </w:r>
      <w:r w:rsidR="00EF4D34">
        <w:t xml:space="preserve"> recommends that the </w:t>
      </w:r>
      <w:r>
        <w:t>Commission</w:t>
      </w:r>
      <w:r w:rsidR="00EF4D34">
        <w:t xml:space="preserve"> find grade separation impracticable at this location based on </w:t>
      </w:r>
      <w:r w:rsidR="00AD749B">
        <w:t xml:space="preserve">the </w:t>
      </w:r>
      <w:r w:rsidR="00EF4D34">
        <w:t xml:space="preserve">low train </w:t>
      </w:r>
      <w:r w:rsidR="001A37B9">
        <w:t xml:space="preserve">and vehicle </w:t>
      </w:r>
      <w:r w:rsidR="00EF4D34">
        <w:t>traffic</w:t>
      </w:r>
      <w:r w:rsidR="001A37B9">
        <w:t xml:space="preserve">. </w:t>
      </w:r>
      <w:r w:rsidR="00667B2D">
        <w:t xml:space="preserve"> </w:t>
      </w:r>
      <w:r w:rsidR="001A37B9">
        <w:t xml:space="preserve">The </w:t>
      </w:r>
      <w:r w:rsidR="008F5FD8">
        <w:t>f</w:t>
      </w:r>
      <w:r w:rsidR="00B408CF">
        <w:t>lat topography with unobstructed sight distance in all quadrants</w:t>
      </w:r>
      <w:r w:rsidR="001A37B9">
        <w:t xml:space="preserve"> provides motorists </w:t>
      </w:r>
      <w:r w:rsidR="001A46CC">
        <w:t xml:space="preserve">a clear </w:t>
      </w:r>
      <w:r w:rsidR="001A37B9">
        <w:t xml:space="preserve"> view of approaching trains</w:t>
      </w:r>
      <w:r w:rsidR="009338C2">
        <w:t xml:space="preserve">. </w:t>
      </w:r>
      <w:r w:rsidR="00667B2D">
        <w:t xml:space="preserve"> </w:t>
      </w:r>
      <w:r w:rsidR="00B408CF">
        <w:t xml:space="preserve">In addition, </w:t>
      </w:r>
      <w:r w:rsidR="00A547FE">
        <w:t>S</w:t>
      </w:r>
      <w:r w:rsidR="001A46CC">
        <w:t xml:space="preserve">taff </w:t>
      </w:r>
      <w:r w:rsidR="00AF0664">
        <w:t>utiliz</w:t>
      </w:r>
      <w:r w:rsidR="00273A42">
        <w:t>ed</w:t>
      </w:r>
      <w:r w:rsidR="00AF0664">
        <w:t xml:space="preserve"> </w:t>
      </w:r>
      <w:r w:rsidR="00B408CF">
        <w:t>the Federal Highway Administration</w:t>
      </w:r>
      <w:r>
        <w:t>’</w:t>
      </w:r>
      <w:r w:rsidR="00B408CF">
        <w:t xml:space="preserve">s </w:t>
      </w:r>
      <w:r w:rsidR="004A50F2">
        <w:t xml:space="preserve">(FHWA) </w:t>
      </w:r>
      <w:r w:rsidR="00B408CF">
        <w:t xml:space="preserve">Grade Separation Guidelines </w:t>
      </w:r>
      <w:r w:rsidR="00273A42">
        <w:t xml:space="preserve">and </w:t>
      </w:r>
      <w:r w:rsidR="00AF0664">
        <w:t>determined</w:t>
      </w:r>
      <w:r w:rsidR="00B408CF">
        <w:t xml:space="preserve"> that </w:t>
      </w:r>
      <w:r w:rsidR="00AF0664">
        <w:t xml:space="preserve">construction of a grade separated crossing at </w:t>
      </w:r>
      <w:r w:rsidR="009C799D">
        <w:t>Galvin Road</w:t>
      </w:r>
      <w:r w:rsidR="00AF0664">
        <w:t xml:space="preserve"> does not meet the minimum thre</w:t>
      </w:r>
      <w:r w:rsidR="009C799D">
        <w:t xml:space="preserve">shold. </w:t>
      </w:r>
      <w:r w:rsidR="00667B2D">
        <w:t xml:space="preserve"> </w:t>
      </w:r>
      <w:r w:rsidR="009C799D">
        <w:t>PSAP</w:t>
      </w:r>
      <w:r w:rsidR="00AD749B">
        <w:t xml:space="preserve"> is proposing </w:t>
      </w:r>
      <w:r w:rsidR="001A37B9">
        <w:t xml:space="preserve">to </w:t>
      </w:r>
      <w:r w:rsidR="00AD749B">
        <w:t xml:space="preserve">install active warning devices when the </w:t>
      </w:r>
      <w:r w:rsidR="00AF0664">
        <w:t xml:space="preserve">crossing </w:t>
      </w:r>
      <w:r w:rsidR="00AD749B">
        <w:t>is</w:t>
      </w:r>
      <w:r w:rsidR="00AF0664">
        <w:t xml:space="preserve"> constructed which </w:t>
      </w:r>
      <w:r w:rsidR="008F5FD8">
        <w:t xml:space="preserve">will provide a higher level of protection than recommended by the </w:t>
      </w:r>
      <w:r w:rsidR="00A547FE">
        <w:t>FHWA’s</w:t>
      </w:r>
      <w:r w:rsidR="008F5FD8">
        <w:t xml:space="preserve"> Railroad-Highway Grade Crossing Handbook.</w:t>
      </w:r>
    </w:p>
    <w:p w14:paraId="78DA7FB4" w14:textId="77777777" w:rsidR="003173C9" w:rsidRDefault="003173C9" w:rsidP="00EA3CD4">
      <w:pPr>
        <w:pStyle w:val="ListParagraph"/>
        <w:spacing w:line="320" w:lineRule="exact"/>
      </w:pPr>
    </w:p>
    <w:p w14:paraId="78DA7FB5" w14:textId="77777777" w:rsidR="003173C9" w:rsidRDefault="003173C9" w:rsidP="00667B2D">
      <w:pPr>
        <w:numPr>
          <w:ilvl w:val="0"/>
          <w:numId w:val="9"/>
        </w:numPr>
        <w:spacing w:line="320" w:lineRule="exact"/>
        <w:ind w:hanging="900"/>
      </w:pPr>
      <w:r>
        <w:t>Examination of the petition and consideration of relevant facts support granting the petition subject to the following conditions:</w:t>
      </w:r>
    </w:p>
    <w:p w14:paraId="78DA7FB6" w14:textId="77777777" w:rsidR="005464F5" w:rsidRDefault="005464F5" w:rsidP="005464F5">
      <w:pPr>
        <w:pStyle w:val="ListParagraph"/>
      </w:pPr>
    </w:p>
    <w:p w14:paraId="78DA7FB7" w14:textId="7F67C986" w:rsidR="005464F5" w:rsidRDefault="00F07B33" w:rsidP="00667B2D">
      <w:pPr>
        <w:numPr>
          <w:ilvl w:val="0"/>
          <w:numId w:val="12"/>
        </w:numPr>
        <w:spacing w:line="320" w:lineRule="exact"/>
        <w:ind w:left="1440" w:hanging="720"/>
      </w:pPr>
      <w:r>
        <w:t xml:space="preserve">All construction and </w:t>
      </w:r>
      <w:r w:rsidR="00AD749B">
        <w:t>installation</w:t>
      </w:r>
      <w:r>
        <w:t xml:space="preserve"> must substantially conform to the petition and engineering design plans filed in this </w:t>
      </w:r>
      <w:r w:rsidR="00D15BF7">
        <w:t>d</w:t>
      </w:r>
      <w:r>
        <w:t>ocket.</w:t>
      </w:r>
    </w:p>
    <w:p w14:paraId="78DA7FBA" w14:textId="77777777" w:rsidR="00501B80" w:rsidRDefault="00501B80" w:rsidP="00667B2D">
      <w:pPr>
        <w:pStyle w:val="ListParagraph"/>
        <w:ind w:left="1440" w:hanging="720"/>
      </w:pPr>
    </w:p>
    <w:p w14:paraId="78DA7FBB" w14:textId="436B94AE" w:rsidR="00501B80" w:rsidRDefault="00501B80" w:rsidP="00667B2D">
      <w:pPr>
        <w:numPr>
          <w:ilvl w:val="0"/>
          <w:numId w:val="12"/>
        </w:numPr>
        <w:spacing w:line="320" w:lineRule="exact"/>
        <w:ind w:left="1440" w:hanging="720"/>
      </w:pPr>
      <w:r>
        <w:t>Traffic control devices must comply with all applica</w:t>
      </w:r>
      <w:r w:rsidR="00AD749B">
        <w:t xml:space="preserve">ble standards specified in the </w:t>
      </w:r>
      <w:r w:rsidR="001A37B9">
        <w:t xml:space="preserve">2009 </w:t>
      </w:r>
      <w:r>
        <w:t>M</w:t>
      </w:r>
      <w:r w:rsidR="001A37B9">
        <w:t xml:space="preserve">anual of </w:t>
      </w:r>
      <w:r>
        <w:t>U</w:t>
      </w:r>
      <w:r w:rsidR="001A37B9">
        <w:t xml:space="preserve">niform </w:t>
      </w:r>
      <w:r>
        <w:t>T</w:t>
      </w:r>
      <w:r w:rsidR="001A37B9">
        <w:t xml:space="preserve">raffic </w:t>
      </w:r>
      <w:r>
        <w:t>C</w:t>
      </w:r>
      <w:r w:rsidR="001A37B9">
        <w:t xml:space="preserve">ontrol </w:t>
      </w:r>
      <w:r>
        <w:t>D</w:t>
      </w:r>
      <w:r w:rsidR="001A37B9">
        <w:t>evices (MUTCD)</w:t>
      </w:r>
      <w:r>
        <w:t>.</w:t>
      </w:r>
    </w:p>
    <w:p w14:paraId="78DA7FBC" w14:textId="77777777" w:rsidR="00501B80" w:rsidRDefault="00501B80" w:rsidP="00667B2D">
      <w:pPr>
        <w:pStyle w:val="ListParagraph"/>
        <w:ind w:left="1440" w:hanging="720"/>
      </w:pPr>
    </w:p>
    <w:p w14:paraId="78DA7FBD" w14:textId="367492ED" w:rsidR="00652118" w:rsidRDefault="00501B80" w:rsidP="00667B2D">
      <w:pPr>
        <w:numPr>
          <w:ilvl w:val="0"/>
          <w:numId w:val="12"/>
        </w:numPr>
        <w:spacing w:line="320" w:lineRule="exact"/>
        <w:ind w:left="1440" w:hanging="720"/>
      </w:pPr>
      <w:r>
        <w:t xml:space="preserve">The Petitioner must notify the </w:t>
      </w:r>
      <w:r w:rsidR="00151802">
        <w:t>Commission</w:t>
      </w:r>
      <w:r>
        <w:t xml:space="preserve"> within 30 days after completion of the project. </w:t>
      </w:r>
      <w:r w:rsidR="00667B2D">
        <w:t xml:space="preserve"> </w:t>
      </w:r>
      <w:r>
        <w:t xml:space="preserve">Acceptance of the changes is subject to inspection by </w:t>
      </w:r>
      <w:r w:rsidR="00151802">
        <w:t>Commission</w:t>
      </w:r>
      <w:r>
        <w:t xml:space="preserve"> </w:t>
      </w:r>
      <w:r w:rsidR="00151802">
        <w:t>Staff</w:t>
      </w:r>
      <w:r>
        <w:t>, verifying that the crossing is in full compliance with applicable laws, regulations and conditions set forth in this order.</w:t>
      </w:r>
      <w:r w:rsidR="003173C9">
        <w:t xml:space="preserve"> </w:t>
      </w:r>
    </w:p>
    <w:p w14:paraId="09AE53C8" w14:textId="77777777" w:rsidR="001A37B9" w:rsidRDefault="001A37B9" w:rsidP="001A37B9">
      <w:pPr>
        <w:pStyle w:val="ListParagraph"/>
      </w:pPr>
    </w:p>
    <w:p w14:paraId="1133C236" w14:textId="77777777" w:rsidR="001A37B9" w:rsidRDefault="001A37B9" w:rsidP="001A37B9">
      <w:pPr>
        <w:spacing w:line="320" w:lineRule="exact"/>
        <w:ind w:left="1080"/>
      </w:pPr>
    </w:p>
    <w:p w14:paraId="78DA7FBF" w14:textId="77777777" w:rsidR="00652118" w:rsidRPr="00D868C5" w:rsidRDefault="00652118" w:rsidP="00EA3CD4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78DA7FC0" w14:textId="77777777" w:rsidR="00652118" w:rsidRPr="00D868C5" w:rsidRDefault="00652118" w:rsidP="00EA3CD4">
      <w:pPr>
        <w:spacing w:line="320" w:lineRule="exact"/>
        <w:rPr>
          <w:b/>
        </w:rPr>
      </w:pPr>
    </w:p>
    <w:p w14:paraId="78DA7FC1" w14:textId="77777777" w:rsidR="00652118" w:rsidRPr="00936794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151802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</w:t>
      </w:r>
      <w:r w:rsidR="003173C9">
        <w:t xml:space="preserve">having jurisdiction over public railroad-highway grade crossings within the state of Washington.  </w:t>
      </w:r>
      <w:r w:rsidR="003173C9" w:rsidRPr="00151802">
        <w:t>RCW 81.53.</w:t>
      </w:r>
      <w:r w:rsidR="00FB4905" w:rsidRPr="00936794">
        <w:br/>
      </w:r>
    </w:p>
    <w:p w14:paraId="78DA7FC2" w14:textId="77777777" w:rsidR="00F2641E" w:rsidRPr="00F2641E" w:rsidRDefault="00652118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F2641E">
        <w:t xml:space="preserve">The proposed construction of a crossing involves a public railroad-highway grade crossing, as defined in </w:t>
      </w:r>
      <w:r w:rsidR="00F2641E" w:rsidRPr="00151802">
        <w:t>RCW 81.53.010</w:t>
      </w:r>
      <w:r w:rsidR="00F2641E" w:rsidRPr="00F2641E">
        <w:rPr>
          <w:i/>
        </w:rPr>
        <w:t>.</w:t>
      </w:r>
    </w:p>
    <w:p w14:paraId="78DA7FC3" w14:textId="77777777" w:rsidR="00F2641E" w:rsidRPr="00F2641E" w:rsidRDefault="00F2641E" w:rsidP="00EA3CD4">
      <w:pPr>
        <w:spacing w:line="320" w:lineRule="exact"/>
        <w:ind w:left="720"/>
        <w:rPr>
          <w:i/>
        </w:rPr>
      </w:pPr>
    </w:p>
    <w:p w14:paraId="78DA7FC4" w14:textId="21F5DDFB" w:rsidR="00EA5FD1" w:rsidRPr="00501B80" w:rsidRDefault="00F2641E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Pr="00151802">
        <w:t>RCW 81.53.030</w:t>
      </w:r>
      <w:r w:rsidRPr="00F2641E">
        <w:t xml:space="preserve"> and </w:t>
      </w:r>
      <w:r w:rsidRPr="00151802">
        <w:t>WAC 480-62-150(1)(a)</w:t>
      </w:r>
      <w:r w:rsidRPr="00501B80">
        <w:rPr>
          <w:i/>
        </w:rPr>
        <w:t xml:space="preserve"> </w:t>
      </w:r>
      <w:r>
        <w:t xml:space="preserve">require the </w:t>
      </w:r>
      <w:r w:rsidR="00151802">
        <w:t>Commission</w:t>
      </w:r>
      <w:r>
        <w:t xml:space="preserve"> grant approval prior to constructing a public railroad-highway grade crossing within the state of Washington.  </w:t>
      </w:r>
      <w:r w:rsidR="00501B80">
        <w:t xml:space="preserve">The </w:t>
      </w:r>
      <w:r w:rsidR="00151802">
        <w:t>Commission</w:t>
      </w:r>
      <w:r w:rsidR="00AD749B">
        <w:t xml:space="preserve"> </w:t>
      </w:r>
      <w:r w:rsidR="00501B80">
        <w:t>finds that i</w:t>
      </w:r>
      <w:r>
        <w:t>t is not practicable to</w:t>
      </w:r>
      <w:r w:rsidR="00AD749B">
        <w:t xml:space="preserve"> grade separate the </w:t>
      </w:r>
      <w:r w:rsidR="008F5FD8">
        <w:t>Galvin Road</w:t>
      </w:r>
      <w:r w:rsidR="00501B80">
        <w:t xml:space="preserve"> crossing</w:t>
      </w:r>
      <w:r w:rsidR="00993525">
        <w:t>.</w:t>
      </w:r>
    </w:p>
    <w:p w14:paraId="78DA7FC5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78DA7FC6" w14:textId="716E2877" w:rsidR="00993525" w:rsidRPr="00993525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891E33">
        <w:t>4</w:t>
      </w:r>
      <w:r w:rsidR="00370520">
        <w:t>)</w:t>
      </w:r>
      <w:r>
        <w:tab/>
      </w:r>
      <w:r w:rsidR="00151802">
        <w:t>Commission</w:t>
      </w:r>
      <w:r>
        <w:t xml:space="preserve"> </w:t>
      </w:r>
      <w:r w:rsidR="004A50F2">
        <w:t>s</w:t>
      </w:r>
      <w:r w:rsidR="00151802">
        <w:t>taff</w:t>
      </w:r>
      <w:r>
        <w:t xml:space="preserve"> conducted an investigation and recommended that the petition be granted.  Granting the petition is subject to the following conditions: </w:t>
      </w:r>
    </w:p>
    <w:p w14:paraId="78DA7FC7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78DA7FC8" w14:textId="3FD63EFE" w:rsidR="00993525" w:rsidRPr="00667B2D" w:rsidRDefault="00501B80" w:rsidP="00667B2D">
      <w:pPr>
        <w:pStyle w:val="ListParagraph"/>
        <w:numPr>
          <w:ilvl w:val="0"/>
          <w:numId w:val="14"/>
        </w:numPr>
        <w:tabs>
          <w:tab w:val="left" w:pos="1800"/>
        </w:tabs>
        <w:spacing w:line="320" w:lineRule="exact"/>
        <w:ind w:hanging="720"/>
        <w:rPr>
          <w:i/>
          <w:sz w:val="20"/>
          <w:szCs w:val="20"/>
        </w:rPr>
      </w:pPr>
      <w:r>
        <w:t xml:space="preserve">All construction and </w:t>
      </w:r>
      <w:r w:rsidR="00AD749B">
        <w:t>installation</w:t>
      </w:r>
      <w:r>
        <w:t xml:space="preserve"> must substantially conform to the petition and engineering design plans filed in this </w:t>
      </w:r>
      <w:r w:rsidR="001A37B9">
        <w:t>d</w:t>
      </w:r>
      <w:r>
        <w:t>ocket</w:t>
      </w:r>
      <w:r w:rsidR="00993525">
        <w:t>.</w:t>
      </w:r>
      <w:r w:rsidR="00993525" w:rsidRPr="00667B2D">
        <w:rPr>
          <w:i/>
          <w:sz w:val="20"/>
          <w:szCs w:val="20"/>
        </w:rPr>
        <w:tab/>
      </w:r>
    </w:p>
    <w:p w14:paraId="78DA7FC9" w14:textId="77777777" w:rsidR="00B73128" w:rsidRDefault="00B73128" w:rsidP="00667B2D">
      <w:pPr>
        <w:pStyle w:val="ListParagraph"/>
        <w:tabs>
          <w:tab w:val="left" w:pos="1800"/>
        </w:tabs>
        <w:ind w:left="1800" w:hanging="720"/>
        <w:rPr>
          <w:i/>
          <w:sz w:val="20"/>
          <w:szCs w:val="20"/>
        </w:rPr>
      </w:pPr>
    </w:p>
    <w:p w14:paraId="78DA7FCC" w14:textId="58C871FD" w:rsidR="003D7C92" w:rsidRDefault="003D7C92" w:rsidP="00667B2D">
      <w:pPr>
        <w:pStyle w:val="ListParagraph"/>
        <w:numPr>
          <w:ilvl w:val="0"/>
          <w:numId w:val="14"/>
        </w:numPr>
        <w:tabs>
          <w:tab w:val="left" w:pos="1800"/>
        </w:tabs>
        <w:spacing w:line="320" w:lineRule="exact"/>
        <w:ind w:hanging="720"/>
      </w:pPr>
      <w:r>
        <w:t>Traffic control devices must comply with all applicable standards specified in the MUTCD.</w:t>
      </w:r>
    </w:p>
    <w:p w14:paraId="78DA7FCD" w14:textId="77777777" w:rsidR="003D7C92" w:rsidRDefault="003D7C92" w:rsidP="00667B2D">
      <w:pPr>
        <w:tabs>
          <w:tab w:val="left" w:pos="1800"/>
        </w:tabs>
        <w:spacing w:line="320" w:lineRule="exact"/>
        <w:ind w:left="1800" w:hanging="720"/>
      </w:pPr>
    </w:p>
    <w:p w14:paraId="78DA7FCE" w14:textId="155553D2" w:rsidR="003D7C92" w:rsidRPr="00B73128" w:rsidRDefault="002C49CD" w:rsidP="00667B2D">
      <w:pPr>
        <w:pStyle w:val="ListParagraph"/>
        <w:numPr>
          <w:ilvl w:val="0"/>
          <w:numId w:val="14"/>
        </w:numPr>
        <w:tabs>
          <w:tab w:val="left" w:pos="1800"/>
        </w:tabs>
        <w:spacing w:line="320" w:lineRule="exact"/>
        <w:ind w:hanging="720"/>
      </w:pPr>
      <w:r>
        <w:t xml:space="preserve">The Petitioner must notify the </w:t>
      </w:r>
      <w:r w:rsidR="00151802">
        <w:t>Commission</w:t>
      </w:r>
      <w:r>
        <w:t xml:space="preserve"> within 30 days after completion of the project.</w:t>
      </w:r>
      <w:r w:rsidR="00667B2D">
        <w:t xml:space="preserve"> </w:t>
      </w:r>
      <w:r>
        <w:t xml:space="preserve"> Acceptance of the changes is subject to inspection by </w:t>
      </w:r>
      <w:r w:rsidR="00151802">
        <w:t>Commission</w:t>
      </w:r>
      <w:r>
        <w:t xml:space="preserve"> </w:t>
      </w:r>
      <w:r w:rsidR="00151802">
        <w:t>Staff</w:t>
      </w:r>
      <w:r>
        <w:t>, verifying that the crossing is in full compliance with applicable laws, regulations and conditions set forth in this order.</w:t>
      </w:r>
    </w:p>
    <w:p w14:paraId="78DA7FCF" w14:textId="77777777" w:rsidR="00993525" w:rsidRDefault="00993525" w:rsidP="00EA3CD4">
      <w:pPr>
        <w:pStyle w:val="ListParagraph"/>
        <w:spacing w:line="320" w:lineRule="exact"/>
      </w:pPr>
    </w:p>
    <w:p w14:paraId="78DA7FD0" w14:textId="3F4872DF" w:rsidR="00652118" w:rsidRPr="00667B2D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891E33">
        <w:t>5</w:t>
      </w:r>
      <w:r>
        <w:t>)</w:t>
      </w:r>
      <w:r>
        <w:tab/>
        <w:t>After examinat</w:t>
      </w:r>
      <w:r w:rsidR="00475280">
        <w:t xml:space="preserve">ion of the petition filed by </w:t>
      </w:r>
      <w:r w:rsidR="008F5FD8">
        <w:t xml:space="preserve">Puget Sound </w:t>
      </w:r>
      <w:r w:rsidR="009C034B">
        <w:t xml:space="preserve">&amp; </w:t>
      </w:r>
      <w:r w:rsidR="008F5FD8">
        <w:t xml:space="preserve">Pacific Railroad </w:t>
      </w:r>
      <w:r w:rsidR="00B734F9">
        <w:t xml:space="preserve">on </w:t>
      </w:r>
      <w:r w:rsidR="00B73128">
        <w:t xml:space="preserve">January </w:t>
      </w:r>
      <w:r w:rsidR="008F5FD8">
        <w:t>9</w:t>
      </w:r>
      <w:r w:rsidR="00B73128">
        <w:t>, 201</w:t>
      </w:r>
      <w:r w:rsidR="008F5FD8">
        <w:t>5</w:t>
      </w:r>
      <w:r w:rsidR="00F464F6">
        <w:t xml:space="preserve">, and </w:t>
      </w:r>
      <w:r w:rsidR="00BF45D2">
        <w:t xml:space="preserve">revised on January 16, 2015, and </w:t>
      </w:r>
      <w:r w:rsidR="00F464F6">
        <w:t xml:space="preserve">giving consideration to all relevant matters, the </w:t>
      </w:r>
      <w:r w:rsidR="00151802">
        <w:t>Commission</w:t>
      </w:r>
      <w:r w:rsidR="00F464F6">
        <w:t xml:space="preserve"> has determined that construction of a public railroad-highway grade crossing at </w:t>
      </w:r>
      <w:r w:rsidR="008F5FD8">
        <w:t>Galvin Road</w:t>
      </w:r>
      <w:r w:rsidR="00C34311">
        <w:t xml:space="preserve"> </w:t>
      </w:r>
      <w:r w:rsidR="00F464F6">
        <w:t xml:space="preserve">is reasonable and the petition of </w:t>
      </w:r>
      <w:r w:rsidR="008F5FD8">
        <w:t xml:space="preserve">Puget Sound </w:t>
      </w:r>
      <w:r w:rsidR="009C034B">
        <w:t xml:space="preserve">&amp; </w:t>
      </w:r>
      <w:r w:rsidR="008F5FD8">
        <w:t>Pacific Railroad</w:t>
      </w:r>
      <w:r w:rsidR="00C34311">
        <w:t xml:space="preserve"> </w:t>
      </w:r>
      <w:r w:rsidR="00F464F6">
        <w:t xml:space="preserve">should be granted. </w:t>
      </w:r>
      <w:r w:rsidR="00667B2D">
        <w:t xml:space="preserve"> </w:t>
      </w:r>
    </w:p>
    <w:p w14:paraId="299AE0C7" w14:textId="77777777" w:rsidR="00667B2D" w:rsidRPr="00E50E60" w:rsidRDefault="00667B2D" w:rsidP="00667B2D">
      <w:pPr>
        <w:spacing w:line="320" w:lineRule="exact"/>
        <w:ind w:left="720"/>
        <w:rPr>
          <w:i/>
        </w:rPr>
      </w:pPr>
    </w:p>
    <w:p w14:paraId="78DA7FD2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78DA7FD3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</w:p>
    <w:p w14:paraId="78DA7FD4" w14:textId="77777777" w:rsidR="00652118" w:rsidRPr="00522C0F" w:rsidRDefault="00652118" w:rsidP="00EA3CD4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151802">
        <w:rPr>
          <w:b/>
        </w:rPr>
        <w:t>COMMISSION</w:t>
      </w:r>
      <w:r w:rsidRPr="00522C0F">
        <w:rPr>
          <w:b/>
        </w:rPr>
        <w:t xml:space="preserve"> ORDERS:</w:t>
      </w:r>
    </w:p>
    <w:p w14:paraId="78DA7FD5" w14:textId="77777777" w:rsidR="00652118" w:rsidRPr="00D868C5" w:rsidRDefault="00652118" w:rsidP="00EA3CD4">
      <w:pPr>
        <w:spacing w:line="320" w:lineRule="exact"/>
        <w:ind w:left="360"/>
      </w:pPr>
    </w:p>
    <w:p w14:paraId="78DA7FD6" w14:textId="5603D3E1" w:rsidR="00652118" w:rsidRDefault="00652118" w:rsidP="00667B2D">
      <w:pPr>
        <w:numPr>
          <w:ilvl w:val="0"/>
          <w:numId w:val="9"/>
        </w:numPr>
        <w:spacing w:line="320" w:lineRule="exact"/>
      </w:pPr>
      <w:r w:rsidRPr="00D868C5">
        <w:t xml:space="preserve">The </w:t>
      </w:r>
      <w:r w:rsidR="00677B0D">
        <w:t xml:space="preserve">petition of </w:t>
      </w:r>
      <w:r w:rsidR="008F5FD8">
        <w:t xml:space="preserve">Puget Sound </w:t>
      </w:r>
      <w:r w:rsidR="009C034B">
        <w:t xml:space="preserve">&amp; </w:t>
      </w:r>
      <w:r w:rsidR="008F5FD8">
        <w:t>Pacific Railroad</w:t>
      </w:r>
      <w:r w:rsidRPr="00D868C5">
        <w:t xml:space="preserve"> </w:t>
      </w:r>
      <w:r w:rsidR="00677B0D">
        <w:t>to construct a public rail</w:t>
      </w:r>
      <w:r w:rsidR="00C34311">
        <w:t xml:space="preserve">road-highway grade crossing at </w:t>
      </w:r>
      <w:r w:rsidR="008F5FD8">
        <w:t>Galvin Road</w:t>
      </w:r>
      <w:r w:rsidR="00C34311">
        <w:t xml:space="preserve"> in </w:t>
      </w:r>
      <w:r w:rsidR="008F5FD8">
        <w:t>Centralia</w:t>
      </w:r>
      <w:r w:rsidR="00C34311">
        <w:t xml:space="preserve">, </w:t>
      </w:r>
      <w:r w:rsidR="00677B0D">
        <w:t xml:space="preserve">Washington, is granted, subject to the following conditions:  </w:t>
      </w:r>
    </w:p>
    <w:p w14:paraId="78DA7FD7" w14:textId="77777777" w:rsidR="00677B0D" w:rsidRDefault="00677B0D" w:rsidP="00EA3CD4">
      <w:pPr>
        <w:spacing w:line="320" w:lineRule="exact"/>
        <w:ind w:left="1440"/>
      </w:pPr>
    </w:p>
    <w:p w14:paraId="78DA7FD9" w14:textId="03129F0A" w:rsidR="00AA3D9B" w:rsidRDefault="00677B0D" w:rsidP="00667B2D">
      <w:pPr>
        <w:numPr>
          <w:ilvl w:val="0"/>
          <w:numId w:val="11"/>
        </w:numPr>
        <w:tabs>
          <w:tab w:val="left" w:pos="720"/>
        </w:tabs>
        <w:spacing w:line="320" w:lineRule="exact"/>
        <w:ind w:left="720" w:hanging="720"/>
      </w:pPr>
      <w:r>
        <w:t xml:space="preserve">All construction and installation must be substantially conform to the petition and engineering design plans filed in this </w:t>
      </w:r>
      <w:r w:rsidR="001A37B9">
        <w:t>d</w:t>
      </w:r>
      <w:r>
        <w:t>ocket.</w:t>
      </w:r>
    </w:p>
    <w:p w14:paraId="78DA7FDB" w14:textId="77777777" w:rsidR="00AA3D9B" w:rsidRDefault="00AA3D9B" w:rsidP="00667B2D">
      <w:pPr>
        <w:pStyle w:val="ListParagraph"/>
        <w:tabs>
          <w:tab w:val="left" w:pos="720"/>
        </w:tabs>
        <w:spacing w:line="320" w:lineRule="exact"/>
        <w:ind w:hanging="720"/>
      </w:pPr>
    </w:p>
    <w:p w14:paraId="78DA7FDC" w14:textId="3EFA4BA9" w:rsidR="00AA3D9B" w:rsidRPr="00AA3D9B" w:rsidRDefault="00AA3D9B" w:rsidP="00667B2D">
      <w:pPr>
        <w:numPr>
          <w:ilvl w:val="0"/>
          <w:numId w:val="11"/>
        </w:numPr>
        <w:tabs>
          <w:tab w:val="left" w:pos="720"/>
        </w:tabs>
        <w:spacing w:line="320" w:lineRule="exact"/>
        <w:ind w:left="720" w:hanging="720"/>
      </w:pPr>
      <w:r>
        <w:t xml:space="preserve">Traffic control devices must comply with </w:t>
      </w:r>
      <w:r w:rsidR="007B5BEC">
        <w:t xml:space="preserve">all </w:t>
      </w:r>
      <w:r>
        <w:t xml:space="preserve">applicable standards </w:t>
      </w:r>
      <w:r w:rsidR="007B5BEC">
        <w:t xml:space="preserve">specified in the </w:t>
      </w:r>
      <w:r w:rsidR="00AF21CB">
        <w:t>Manual of Uniform Traffic Control Devices</w:t>
      </w:r>
      <w:r>
        <w:rPr>
          <w:i/>
        </w:rPr>
        <w:t>.</w:t>
      </w:r>
    </w:p>
    <w:p w14:paraId="78DA7FDD" w14:textId="77777777" w:rsidR="00AA3D9B" w:rsidRDefault="00AA3D9B" w:rsidP="00667B2D">
      <w:pPr>
        <w:pStyle w:val="ListParagraph"/>
        <w:tabs>
          <w:tab w:val="left" w:pos="720"/>
        </w:tabs>
        <w:spacing w:line="320" w:lineRule="exact"/>
        <w:ind w:hanging="720"/>
      </w:pPr>
    </w:p>
    <w:p w14:paraId="78DA7FDE" w14:textId="7C6BFE33" w:rsidR="00AA3D9B" w:rsidRDefault="007B5BEC" w:rsidP="00667B2D">
      <w:pPr>
        <w:numPr>
          <w:ilvl w:val="0"/>
          <w:numId w:val="11"/>
        </w:numPr>
        <w:tabs>
          <w:tab w:val="left" w:pos="720"/>
        </w:tabs>
        <w:spacing w:line="320" w:lineRule="exact"/>
        <w:ind w:left="720" w:hanging="720"/>
      </w:pPr>
      <w:r>
        <w:t xml:space="preserve">The </w:t>
      </w:r>
      <w:r w:rsidR="000E5482">
        <w:t xml:space="preserve">Petitioner must notify </w:t>
      </w:r>
      <w:r>
        <w:t xml:space="preserve">the </w:t>
      </w:r>
      <w:r w:rsidR="00151802">
        <w:t>Commission</w:t>
      </w:r>
      <w:r>
        <w:t xml:space="preserve"> within 30 days after completion of the project. </w:t>
      </w:r>
      <w:r w:rsidR="00667B2D">
        <w:t xml:space="preserve"> </w:t>
      </w:r>
      <w:r w:rsidR="000E5482">
        <w:t xml:space="preserve">Acceptance of the changes is subject to inspection by </w:t>
      </w:r>
      <w:r w:rsidR="00151802">
        <w:t>Commission</w:t>
      </w:r>
      <w:r w:rsidR="000E5482">
        <w:t xml:space="preserve"> </w:t>
      </w:r>
      <w:r w:rsidR="00151802">
        <w:t>Staff</w:t>
      </w:r>
      <w:r w:rsidR="000E5482">
        <w:t>, verifying that the crossing is in full compliance with applicable laws, regulations, and the conditions set forth in this order.</w:t>
      </w:r>
    </w:p>
    <w:p w14:paraId="78DA7FDF" w14:textId="77777777" w:rsidR="004A7E78" w:rsidRDefault="004A7E78" w:rsidP="00EA3CD4">
      <w:pPr>
        <w:spacing w:line="320" w:lineRule="exact"/>
      </w:pPr>
    </w:p>
    <w:p w14:paraId="78DA7FE0" w14:textId="77777777" w:rsidR="00652118" w:rsidRDefault="00652118" w:rsidP="00EA3CD4">
      <w:pPr>
        <w:spacing w:line="320" w:lineRule="exact"/>
      </w:pPr>
      <w:r w:rsidRPr="00D868C5">
        <w:t xml:space="preserve">The </w:t>
      </w:r>
      <w:r w:rsidR="00151802">
        <w:t>Commission</w:t>
      </w:r>
      <w:r w:rsidRPr="00D868C5">
        <w:t>ers, having determined this Order to be consistent with the public interest, directed the Secretary to enter this Order.</w:t>
      </w:r>
      <w:r w:rsidR="00664D76">
        <w:t xml:space="preserve"> </w:t>
      </w:r>
    </w:p>
    <w:p w14:paraId="78DA7FE1" w14:textId="77777777" w:rsidR="00664D76" w:rsidRDefault="00664D76" w:rsidP="00EA3CD4">
      <w:pPr>
        <w:spacing w:line="320" w:lineRule="exact"/>
      </w:pPr>
    </w:p>
    <w:p w14:paraId="78DA7FE2" w14:textId="595DB28E" w:rsidR="00664D76" w:rsidRDefault="00664D76" w:rsidP="00EA3CD4">
      <w:pPr>
        <w:spacing w:line="320" w:lineRule="exact"/>
      </w:pPr>
      <w:r>
        <w:t xml:space="preserve">Dated at Olympia, Washington, and effective </w:t>
      </w:r>
      <w:r w:rsidR="00D15BF7">
        <w:t>February 12</w:t>
      </w:r>
      <w:r w:rsidR="00B73128">
        <w:t>, 201</w:t>
      </w:r>
      <w:r w:rsidR="00D15BF7">
        <w:t>5</w:t>
      </w:r>
      <w:r>
        <w:t>.</w:t>
      </w:r>
    </w:p>
    <w:p w14:paraId="78DA7FE3" w14:textId="77777777" w:rsidR="00883A7C" w:rsidRPr="00D868C5" w:rsidRDefault="00883A7C" w:rsidP="00EA3CD4">
      <w:pPr>
        <w:spacing w:line="320" w:lineRule="exact"/>
      </w:pPr>
    </w:p>
    <w:p w14:paraId="78DA7FE4" w14:textId="77777777" w:rsidR="00652118" w:rsidRPr="00D868C5" w:rsidRDefault="00652118" w:rsidP="00667B2D">
      <w:pPr>
        <w:spacing w:line="320" w:lineRule="exact"/>
        <w:ind w:firstLine="720"/>
      </w:pPr>
      <w:r w:rsidRPr="00D868C5">
        <w:t xml:space="preserve">WASHINGTON UTILITIES AND TRANSPORTATION </w:t>
      </w:r>
      <w:r w:rsidR="00151802">
        <w:t>COMMISSION</w:t>
      </w:r>
    </w:p>
    <w:p w14:paraId="78DA7FE5" w14:textId="77777777" w:rsidR="00652118" w:rsidRPr="00D868C5" w:rsidRDefault="00652118" w:rsidP="00EA3CD4">
      <w:pPr>
        <w:spacing w:line="320" w:lineRule="exact"/>
        <w:jc w:val="center"/>
      </w:pPr>
    </w:p>
    <w:p w14:paraId="78DA7FE6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78DA7FE7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78DA7FE8" w14:textId="77777777" w:rsidR="00652118" w:rsidRDefault="00A93FB7" w:rsidP="00EA3CD4">
      <w:pPr>
        <w:spacing w:line="320" w:lineRule="exact"/>
        <w:ind w:left="1440" w:firstLine="720"/>
      </w:pPr>
      <w:r>
        <w:t>STEVEN V. KING</w:t>
      </w:r>
      <w:r w:rsidR="00264CC7">
        <w:t>,</w:t>
      </w:r>
      <w:r w:rsidR="00822AD0">
        <w:t xml:space="preserve"> </w:t>
      </w:r>
      <w:r w:rsidR="00BB7BA4">
        <w:t>Executive Director</w:t>
      </w:r>
      <w:r w:rsidR="00E1312C">
        <w:t xml:space="preserve"> and Secretary</w:t>
      </w:r>
    </w:p>
    <w:p w14:paraId="78DA7FE9" w14:textId="77777777" w:rsidR="00D75861" w:rsidRPr="00D868C5" w:rsidRDefault="00D75861" w:rsidP="00D75861">
      <w:pPr>
        <w:spacing w:line="320" w:lineRule="exact"/>
        <w:jc w:val="center"/>
        <w:rPr>
          <w:i/>
        </w:rPr>
      </w:pPr>
    </w:p>
    <w:p w14:paraId="78DA7FEA" w14:textId="77777777" w:rsidR="00652118" w:rsidRPr="00D868C5" w:rsidRDefault="00652118" w:rsidP="00EA3CD4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A7FED" w14:textId="77777777" w:rsidR="00273A42" w:rsidRDefault="00273A42">
      <w:r>
        <w:separator/>
      </w:r>
    </w:p>
  </w:endnote>
  <w:endnote w:type="continuationSeparator" w:id="0">
    <w:p w14:paraId="78DA7FEE" w14:textId="77777777" w:rsidR="00273A42" w:rsidRDefault="002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A7FEB" w14:textId="77777777" w:rsidR="00273A42" w:rsidRDefault="00273A42">
      <w:r>
        <w:separator/>
      </w:r>
    </w:p>
  </w:footnote>
  <w:footnote w:type="continuationSeparator" w:id="0">
    <w:p w14:paraId="78DA7FEC" w14:textId="77777777" w:rsidR="00273A42" w:rsidRDefault="0027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A7FF0" w14:textId="3C197A72" w:rsidR="00273A42" w:rsidRPr="00A748CC" w:rsidRDefault="00273A4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B73128">
      <w:rPr>
        <w:b/>
        <w:sz w:val="20"/>
      </w:rPr>
      <w:t>TR-1</w:t>
    </w:r>
    <w:r w:rsidR="00DB4E51">
      <w:rPr>
        <w:b/>
        <w:sz w:val="20"/>
      </w:rPr>
      <w:t>50059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B0EE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78DA7FF1" w14:textId="77777777" w:rsidR="00273A42" w:rsidRPr="0050337D" w:rsidRDefault="00273A4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73128">
      <w:rPr>
        <w:b/>
        <w:sz w:val="20"/>
      </w:rPr>
      <w:t>01</w:t>
    </w:r>
  </w:p>
  <w:p w14:paraId="78DA7FF2" w14:textId="77777777" w:rsidR="00273A42" w:rsidRPr="00D868C5" w:rsidRDefault="00273A42">
    <w:pPr>
      <w:pStyle w:val="Header"/>
      <w:rPr>
        <w:rStyle w:val="PageNumber"/>
        <w:sz w:val="20"/>
        <w:szCs w:val="20"/>
      </w:rPr>
    </w:pPr>
  </w:p>
  <w:p w14:paraId="78DA7FF3" w14:textId="77777777" w:rsidR="00273A42" w:rsidRPr="00D868C5" w:rsidRDefault="00273A4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186E"/>
    <w:multiLevelType w:val="hybridMultilevel"/>
    <w:tmpl w:val="11AE8D68"/>
    <w:lvl w:ilvl="0" w:tplc="88803B3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B26340"/>
    <w:multiLevelType w:val="hybridMultilevel"/>
    <w:tmpl w:val="C284D18A"/>
    <w:lvl w:ilvl="0" w:tplc="E7986F4A">
      <w:start w:val="1"/>
      <w:numFmt w:val="decimal"/>
      <w:lvlText w:val="(%1)"/>
      <w:lvlJc w:val="left"/>
      <w:pPr>
        <w:ind w:left="220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0001F7"/>
    <w:multiLevelType w:val="hybridMultilevel"/>
    <w:tmpl w:val="66C2C176"/>
    <w:lvl w:ilvl="0" w:tplc="C2F614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8781C"/>
    <w:multiLevelType w:val="hybridMultilevel"/>
    <w:tmpl w:val="367CB758"/>
    <w:lvl w:ilvl="0" w:tplc="0386A5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6D"/>
    <w:rsid w:val="00000076"/>
    <w:rsid w:val="00003613"/>
    <w:rsid w:val="0002369D"/>
    <w:rsid w:val="0003406D"/>
    <w:rsid w:val="000525F9"/>
    <w:rsid w:val="00052A21"/>
    <w:rsid w:val="00054B67"/>
    <w:rsid w:val="000737F1"/>
    <w:rsid w:val="00091500"/>
    <w:rsid w:val="000918BA"/>
    <w:rsid w:val="000D3030"/>
    <w:rsid w:val="000E5482"/>
    <w:rsid w:val="0011118A"/>
    <w:rsid w:val="0013339C"/>
    <w:rsid w:val="00145FB6"/>
    <w:rsid w:val="00151802"/>
    <w:rsid w:val="00167595"/>
    <w:rsid w:val="00185132"/>
    <w:rsid w:val="001A37B9"/>
    <w:rsid w:val="001A46CC"/>
    <w:rsid w:val="001C0FD9"/>
    <w:rsid w:val="001F6B94"/>
    <w:rsid w:val="002163AC"/>
    <w:rsid w:val="00216DE7"/>
    <w:rsid w:val="00264CC7"/>
    <w:rsid w:val="00273A42"/>
    <w:rsid w:val="00287405"/>
    <w:rsid w:val="002903C3"/>
    <w:rsid w:val="002C49CD"/>
    <w:rsid w:val="002E22C9"/>
    <w:rsid w:val="002E6BCD"/>
    <w:rsid w:val="002F1F08"/>
    <w:rsid w:val="00311868"/>
    <w:rsid w:val="003173C9"/>
    <w:rsid w:val="00323DF2"/>
    <w:rsid w:val="0032653F"/>
    <w:rsid w:val="00333595"/>
    <w:rsid w:val="0035131C"/>
    <w:rsid w:val="00356C4B"/>
    <w:rsid w:val="00360F9E"/>
    <w:rsid w:val="00370520"/>
    <w:rsid w:val="00371DB5"/>
    <w:rsid w:val="00393E8A"/>
    <w:rsid w:val="003A2921"/>
    <w:rsid w:val="003A2F63"/>
    <w:rsid w:val="003D6403"/>
    <w:rsid w:val="003D7C92"/>
    <w:rsid w:val="003F19F5"/>
    <w:rsid w:val="003F2780"/>
    <w:rsid w:val="003F3B63"/>
    <w:rsid w:val="003F4AE5"/>
    <w:rsid w:val="004633C4"/>
    <w:rsid w:val="00475280"/>
    <w:rsid w:val="004974A0"/>
    <w:rsid w:val="004A1760"/>
    <w:rsid w:val="004A50F2"/>
    <w:rsid w:val="004A7E78"/>
    <w:rsid w:val="004E17BE"/>
    <w:rsid w:val="00501B80"/>
    <w:rsid w:val="005077EE"/>
    <w:rsid w:val="0051063D"/>
    <w:rsid w:val="005117FC"/>
    <w:rsid w:val="0051467C"/>
    <w:rsid w:val="00522C0F"/>
    <w:rsid w:val="00531598"/>
    <w:rsid w:val="005463BC"/>
    <w:rsid w:val="005464F5"/>
    <w:rsid w:val="00555C43"/>
    <w:rsid w:val="00563B04"/>
    <w:rsid w:val="005666EF"/>
    <w:rsid w:val="005A0AE6"/>
    <w:rsid w:val="005B0F72"/>
    <w:rsid w:val="005B64EF"/>
    <w:rsid w:val="005C0760"/>
    <w:rsid w:val="005C0C29"/>
    <w:rsid w:val="005E374E"/>
    <w:rsid w:val="00623EE6"/>
    <w:rsid w:val="0063596B"/>
    <w:rsid w:val="00652118"/>
    <w:rsid w:val="00652A2F"/>
    <w:rsid w:val="00655CC0"/>
    <w:rsid w:val="00664D76"/>
    <w:rsid w:val="00667B2D"/>
    <w:rsid w:val="00677B0D"/>
    <w:rsid w:val="006B3232"/>
    <w:rsid w:val="006D67A0"/>
    <w:rsid w:val="006F2147"/>
    <w:rsid w:val="006F3862"/>
    <w:rsid w:val="007064F5"/>
    <w:rsid w:val="007104AF"/>
    <w:rsid w:val="00740774"/>
    <w:rsid w:val="00741E0A"/>
    <w:rsid w:val="007523B3"/>
    <w:rsid w:val="00756651"/>
    <w:rsid w:val="007579A9"/>
    <w:rsid w:val="007876D1"/>
    <w:rsid w:val="00790034"/>
    <w:rsid w:val="007A136A"/>
    <w:rsid w:val="007B5BEC"/>
    <w:rsid w:val="007D5221"/>
    <w:rsid w:val="008016DD"/>
    <w:rsid w:val="008036E2"/>
    <w:rsid w:val="00814ADF"/>
    <w:rsid w:val="00816F5A"/>
    <w:rsid w:val="00822AD0"/>
    <w:rsid w:val="00834135"/>
    <w:rsid w:val="008503D6"/>
    <w:rsid w:val="0087190D"/>
    <w:rsid w:val="00883A7C"/>
    <w:rsid w:val="00891E33"/>
    <w:rsid w:val="008C758E"/>
    <w:rsid w:val="008F5FD8"/>
    <w:rsid w:val="009338C2"/>
    <w:rsid w:val="00936794"/>
    <w:rsid w:val="00971999"/>
    <w:rsid w:val="00993525"/>
    <w:rsid w:val="009C034B"/>
    <w:rsid w:val="009C799D"/>
    <w:rsid w:val="009F08B0"/>
    <w:rsid w:val="009F1BC9"/>
    <w:rsid w:val="00A27C3C"/>
    <w:rsid w:val="00A5144D"/>
    <w:rsid w:val="00A547FE"/>
    <w:rsid w:val="00A54A9C"/>
    <w:rsid w:val="00A60245"/>
    <w:rsid w:val="00A93FB7"/>
    <w:rsid w:val="00AA16AF"/>
    <w:rsid w:val="00AA3796"/>
    <w:rsid w:val="00AA3D9B"/>
    <w:rsid w:val="00AA4DA2"/>
    <w:rsid w:val="00AB100F"/>
    <w:rsid w:val="00AD0830"/>
    <w:rsid w:val="00AD1A63"/>
    <w:rsid w:val="00AD749B"/>
    <w:rsid w:val="00AF0664"/>
    <w:rsid w:val="00AF21CB"/>
    <w:rsid w:val="00B0064F"/>
    <w:rsid w:val="00B27A10"/>
    <w:rsid w:val="00B31294"/>
    <w:rsid w:val="00B408CF"/>
    <w:rsid w:val="00B411FB"/>
    <w:rsid w:val="00B60C78"/>
    <w:rsid w:val="00B73128"/>
    <w:rsid w:val="00B734F9"/>
    <w:rsid w:val="00B8240F"/>
    <w:rsid w:val="00B94A17"/>
    <w:rsid w:val="00B95E2A"/>
    <w:rsid w:val="00BB34AC"/>
    <w:rsid w:val="00BB7BA4"/>
    <w:rsid w:val="00BD2BC9"/>
    <w:rsid w:val="00BD6E91"/>
    <w:rsid w:val="00BD7F83"/>
    <w:rsid w:val="00BE262A"/>
    <w:rsid w:val="00BE611A"/>
    <w:rsid w:val="00BF45D2"/>
    <w:rsid w:val="00C27DC9"/>
    <w:rsid w:val="00C34311"/>
    <w:rsid w:val="00C432BA"/>
    <w:rsid w:val="00C5637B"/>
    <w:rsid w:val="00C73E7F"/>
    <w:rsid w:val="00C82EC7"/>
    <w:rsid w:val="00C90BFF"/>
    <w:rsid w:val="00CB0EE6"/>
    <w:rsid w:val="00CC3FE9"/>
    <w:rsid w:val="00CE067B"/>
    <w:rsid w:val="00D15BF7"/>
    <w:rsid w:val="00D1641C"/>
    <w:rsid w:val="00D65A63"/>
    <w:rsid w:val="00D65B1E"/>
    <w:rsid w:val="00D75861"/>
    <w:rsid w:val="00D83B54"/>
    <w:rsid w:val="00D868C5"/>
    <w:rsid w:val="00D95F87"/>
    <w:rsid w:val="00DA2BD2"/>
    <w:rsid w:val="00DB4E51"/>
    <w:rsid w:val="00DC6C4B"/>
    <w:rsid w:val="00DD74BA"/>
    <w:rsid w:val="00DF1066"/>
    <w:rsid w:val="00DF53E4"/>
    <w:rsid w:val="00E11D3B"/>
    <w:rsid w:val="00E1312C"/>
    <w:rsid w:val="00E1566C"/>
    <w:rsid w:val="00E50E60"/>
    <w:rsid w:val="00E52D4C"/>
    <w:rsid w:val="00E9663A"/>
    <w:rsid w:val="00EA3CD4"/>
    <w:rsid w:val="00EA42A6"/>
    <w:rsid w:val="00EA5FD1"/>
    <w:rsid w:val="00EB2714"/>
    <w:rsid w:val="00EE2CCE"/>
    <w:rsid w:val="00EF4D34"/>
    <w:rsid w:val="00EF5587"/>
    <w:rsid w:val="00F01F58"/>
    <w:rsid w:val="00F07B33"/>
    <w:rsid w:val="00F17222"/>
    <w:rsid w:val="00F2114A"/>
    <w:rsid w:val="00F2641E"/>
    <w:rsid w:val="00F464F6"/>
    <w:rsid w:val="00F56FCE"/>
    <w:rsid w:val="00F65063"/>
    <w:rsid w:val="00F661A8"/>
    <w:rsid w:val="00F7021A"/>
    <w:rsid w:val="00F808BC"/>
    <w:rsid w:val="00F94B05"/>
    <w:rsid w:val="00F9527E"/>
    <w:rsid w:val="00FB4905"/>
    <w:rsid w:val="00FE751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A7F83"/>
  <w15:docId w15:val="{63ED971C-D38F-4073-8CD7-FBFDECC3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  <w:style w:type="paragraph" w:customStyle="1" w:styleId="Findings">
    <w:name w:val="Findings"/>
    <w:basedOn w:val="Normal"/>
    <w:rsid w:val="00273A4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New%20At-Grade%20Cross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2015-01-09T08:00:00+00:00</OpenedDate>
    <Date1 xmlns="dc463f71-b30c-4ab2-9473-d307f9d35888">2015-02-12T08:00:00+00:00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150059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08CA32BCB5E448BB0202A15B6B35A2" ma:contentTypeVersion="119" ma:contentTypeDescription="" ma:contentTypeScope="" ma:versionID="f0b45e042d7277eaa95366a858304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E66F340-5197-4C45-B4AE-947557DEBD69}"/>
</file>

<file path=customXml/itemProps2.xml><?xml version="1.0" encoding="utf-8"?>
<ds:datastoreItem xmlns:ds="http://schemas.openxmlformats.org/officeDocument/2006/customXml" ds:itemID="{DA4DD5A1-6118-4B3C-910F-1E360F2649AE}"/>
</file>

<file path=customXml/itemProps3.xml><?xml version="1.0" encoding="utf-8"?>
<ds:datastoreItem xmlns:ds="http://schemas.openxmlformats.org/officeDocument/2006/customXml" ds:itemID="{507F633B-5121-41AA-9C6C-1127D1BDB496}"/>
</file>

<file path=customXml/itemProps4.xml><?xml version="1.0" encoding="utf-8"?>
<ds:datastoreItem xmlns:ds="http://schemas.openxmlformats.org/officeDocument/2006/customXml" ds:itemID="{CAC14B7F-B457-44E1-883C-B7976FCC3F24}"/>
</file>

<file path=customXml/itemProps5.xml><?xml version="1.0" encoding="utf-8"?>
<ds:datastoreItem xmlns:ds="http://schemas.openxmlformats.org/officeDocument/2006/customXml" ds:itemID="{E23DABC0-00A0-41F6-B145-139733B04F07}"/>
</file>

<file path=docProps/app.xml><?xml version="1.0" encoding="utf-8"?>
<Properties xmlns="http://schemas.openxmlformats.org/officeDocument/2006/extended-properties" xmlns:vt="http://schemas.openxmlformats.org/officeDocument/2006/docPropsVTypes">
  <Template>New At-Grade Crossing Template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construct a highway rail grade crossing at Galvin Road in Centralia.</vt:lpstr>
    </vt:vector>
  </TitlesOfParts>
  <Company>WUTC</Company>
  <LinksUpToDate>false</LinksUpToDate>
  <CharactersWithSpaces>6957</CharactersWithSpaces>
  <SharedDoc>false</SharedDoc>
  <HLinks>
    <vt:vector size="30" baseType="variant">
      <vt:variant>
        <vt:i4>2490368</vt:i4>
      </vt:variant>
      <vt:variant>
        <vt:i4>243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3145767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3014698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http://apps.leg.wa.gov/rcw/default.aspx?cite=81.53.030</vt:lpwstr>
      </vt:variant>
      <vt:variant>
        <vt:lpwstr/>
      </vt:variant>
      <vt:variant>
        <vt:i4>3014696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http://apps.leg.wa.gov/rcw/default.aspx?cite=81.53.010</vt:lpwstr>
      </vt:variant>
      <vt:variant>
        <vt:lpwstr/>
      </vt:variant>
      <vt:variant>
        <vt:i4>3014711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construct a highway rail grade crossing at Galvin Road in Centralia.</dc:title>
  <dc:creator>Hunter, Kathy (UTC)</dc:creator>
  <cp:lastModifiedBy>Kern, Cathy (UTC)</cp:lastModifiedBy>
  <cp:revision>2</cp:revision>
  <cp:lastPrinted>2014-01-17T23:22:00Z</cp:lastPrinted>
  <dcterms:created xsi:type="dcterms:W3CDTF">2015-02-12T00:53:00Z</dcterms:created>
  <dcterms:modified xsi:type="dcterms:W3CDTF">2015-02-12T00:53:00Z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0x0101006E56B4D1795A2E4DB2F0B01679ED314A00EA08CA32BCB5E448BB0202A15B6B35A2</vt:lpwstr>
  </property>
  <property fmtid="{D5CDD505-2E9C-101B-9397-08002B2CF9AE}" pid="3" name="_docset_NoMedatataSyncRequired">
    <vt:lpwstr>False</vt:lpwstr>
  </property>
</Properties>
</file>