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A12AD" w14:textId="77777777" w:rsidR="00E22CF1" w:rsidRDefault="00E22CF1" w:rsidP="00E22CF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62CA12B4" wp14:editId="62CA12B5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A12AE" w14:textId="77777777" w:rsidR="00E22CF1" w:rsidRDefault="00E22CF1" w:rsidP="00E22CF1">
      <w:pPr>
        <w:pStyle w:val="NoSpacing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62CA12AF" w14:textId="77777777" w:rsidR="00E22CF1" w:rsidRDefault="00E22CF1" w:rsidP="00E22CF1">
      <w:pPr>
        <w:pStyle w:val="NoSpacing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WASHINGTON UTILITIES AND TRANSPORTATION COMMISSION</w:t>
      </w:r>
    </w:p>
    <w:p w14:paraId="62CA12B0" w14:textId="77777777" w:rsidR="00E22CF1" w:rsidRDefault="00E22CF1" w:rsidP="00E22CF1">
      <w:pPr>
        <w:pStyle w:val="NoSpacing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62CA12B1" w14:textId="77777777" w:rsidR="00E22CF1" w:rsidRDefault="00E22CF1" w:rsidP="00E22CF1">
      <w:pPr>
        <w:pStyle w:val="NoSpacing"/>
        <w:jc w:val="center"/>
        <w:rPr>
          <w:rFonts w:ascii="Arial" w:hAnsi="Arial" w:cs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TTY (360) 586-8203</w:t>
      </w:r>
    </w:p>
    <w:p w14:paraId="62CA12B2" w14:textId="77777777" w:rsidR="00E22CF1" w:rsidRDefault="00E22CF1" w:rsidP="00E22CF1">
      <w:pPr>
        <w:jc w:val="center"/>
        <w:rPr>
          <w:rFonts w:ascii="Arial" w:hAnsi="Arial" w:cs="Arial"/>
        </w:rPr>
      </w:pPr>
    </w:p>
    <w:p w14:paraId="01E2813F" w14:textId="77777777" w:rsidR="000874EF" w:rsidRDefault="000874EF" w:rsidP="00B92FAD">
      <w:pPr>
        <w:spacing w:after="0"/>
        <w:rPr>
          <w:rFonts w:ascii="Times New Roman" w:hAnsi="Times New Roman"/>
          <w:sz w:val="24"/>
          <w:szCs w:val="24"/>
        </w:rPr>
      </w:pPr>
    </w:p>
    <w:p w14:paraId="22EC5134" w14:textId="10B5FDA5" w:rsidR="00247EF7" w:rsidRPr="005752E7" w:rsidRDefault="00DB0947" w:rsidP="00B92FAD">
      <w:pPr>
        <w:spacing w:after="0"/>
        <w:rPr>
          <w:rFonts w:ascii="Times New Roman" w:hAnsi="Times New Roman"/>
        </w:rPr>
      </w:pPr>
      <w:r w:rsidRPr="005752E7">
        <w:rPr>
          <w:rFonts w:ascii="Times New Roman" w:hAnsi="Times New Roman"/>
        </w:rPr>
        <w:t xml:space="preserve">December </w:t>
      </w:r>
      <w:r w:rsidR="00B03DB0">
        <w:rPr>
          <w:rFonts w:ascii="Times New Roman" w:hAnsi="Times New Roman"/>
        </w:rPr>
        <w:t>8</w:t>
      </w:r>
      <w:r w:rsidR="00247EF7" w:rsidRPr="005752E7">
        <w:rPr>
          <w:rFonts w:ascii="Times New Roman" w:hAnsi="Times New Roman"/>
        </w:rPr>
        <w:t>, 2014</w:t>
      </w:r>
    </w:p>
    <w:p w14:paraId="7AC50B32" w14:textId="77777777" w:rsidR="00B92FAD" w:rsidRPr="005752E7" w:rsidRDefault="00B92FAD" w:rsidP="00B92FAD">
      <w:pPr>
        <w:spacing w:after="0"/>
        <w:rPr>
          <w:rFonts w:ascii="Times New Roman" w:hAnsi="Times New Roman"/>
        </w:rPr>
      </w:pPr>
    </w:p>
    <w:p w14:paraId="744B7CD7" w14:textId="77777777" w:rsidR="00B92FAD" w:rsidRPr="005752E7" w:rsidRDefault="00B92FAD" w:rsidP="00B92FAD">
      <w:pPr>
        <w:spacing w:after="0"/>
        <w:rPr>
          <w:rFonts w:ascii="Times New Roman" w:hAnsi="Times New Roman"/>
        </w:rPr>
      </w:pPr>
    </w:p>
    <w:p w14:paraId="0F0131BB" w14:textId="77777777" w:rsidR="00B92FAD" w:rsidRPr="005752E7" w:rsidRDefault="00B92FAD" w:rsidP="00B92FAD">
      <w:pPr>
        <w:spacing w:after="0"/>
        <w:rPr>
          <w:rFonts w:ascii="Times New Roman" w:hAnsi="Times New Roman"/>
        </w:rPr>
      </w:pPr>
    </w:p>
    <w:p w14:paraId="22AC86BF" w14:textId="6FEA6C5E" w:rsidR="00247EF7" w:rsidRPr="005752E7" w:rsidRDefault="00DB0947" w:rsidP="00B92FAD">
      <w:pPr>
        <w:spacing w:after="0"/>
        <w:rPr>
          <w:rFonts w:ascii="Times New Roman" w:hAnsi="Times New Roman"/>
        </w:rPr>
      </w:pPr>
      <w:r w:rsidRPr="005752E7">
        <w:rPr>
          <w:rFonts w:ascii="Times New Roman" w:hAnsi="Times New Roman"/>
        </w:rPr>
        <w:t>Doug Engle</w:t>
      </w:r>
    </w:p>
    <w:p w14:paraId="5170D00D" w14:textId="0782E269" w:rsidR="00DB0947" w:rsidRPr="005752E7" w:rsidRDefault="00DB0947" w:rsidP="00B92FAD">
      <w:pPr>
        <w:spacing w:after="0"/>
        <w:rPr>
          <w:rFonts w:ascii="Times New Roman" w:hAnsi="Times New Roman"/>
        </w:rPr>
      </w:pPr>
      <w:r w:rsidRPr="005752E7">
        <w:rPr>
          <w:rFonts w:ascii="Times New Roman" w:hAnsi="Times New Roman"/>
        </w:rPr>
        <w:t>Eastside Community Rail</w:t>
      </w:r>
      <w:r w:rsidR="005A427D">
        <w:rPr>
          <w:rFonts w:ascii="Times New Roman" w:hAnsi="Times New Roman"/>
        </w:rPr>
        <w:t xml:space="preserve"> (Freight Easement Owner of the Line)</w:t>
      </w:r>
    </w:p>
    <w:p w14:paraId="2D23FE2B" w14:textId="2337384A" w:rsidR="00B92FAD" w:rsidRPr="005752E7" w:rsidRDefault="00DB0947" w:rsidP="00B92FAD">
      <w:pPr>
        <w:spacing w:after="0"/>
        <w:rPr>
          <w:rFonts w:ascii="Times New Roman" w:hAnsi="Times New Roman"/>
        </w:rPr>
      </w:pPr>
      <w:r w:rsidRPr="005752E7">
        <w:rPr>
          <w:rFonts w:ascii="Times New Roman" w:hAnsi="Times New Roman"/>
        </w:rPr>
        <w:t>1011 Maple Avenue</w:t>
      </w:r>
      <w:r w:rsidR="00704415" w:rsidRPr="005752E7">
        <w:rPr>
          <w:rFonts w:ascii="Times New Roman" w:hAnsi="Times New Roman"/>
        </w:rPr>
        <w:t xml:space="preserve"> </w:t>
      </w:r>
    </w:p>
    <w:p w14:paraId="546CE924" w14:textId="1139750E" w:rsidR="00B92FAD" w:rsidRPr="005752E7" w:rsidRDefault="00DB0947" w:rsidP="00B92FAD">
      <w:pPr>
        <w:spacing w:after="0"/>
        <w:rPr>
          <w:rFonts w:ascii="Times New Roman" w:hAnsi="Times New Roman"/>
        </w:rPr>
      </w:pPr>
      <w:r w:rsidRPr="005752E7">
        <w:rPr>
          <w:rFonts w:ascii="Times New Roman" w:hAnsi="Times New Roman"/>
        </w:rPr>
        <w:t>Snohomish, WA 98290</w:t>
      </w:r>
    </w:p>
    <w:p w14:paraId="17F4464B" w14:textId="77777777" w:rsidR="00DB0947" w:rsidRPr="005752E7" w:rsidRDefault="00DB0947" w:rsidP="00B92FAD">
      <w:pPr>
        <w:spacing w:after="0"/>
        <w:rPr>
          <w:rFonts w:ascii="Times New Roman" w:hAnsi="Times New Roman"/>
        </w:rPr>
      </w:pPr>
    </w:p>
    <w:p w14:paraId="18535086" w14:textId="227DE1AB" w:rsidR="00DB0947" w:rsidRPr="005752E7" w:rsidRDefault="00DB0947" w:rsidP="00B92FAD">
      <w:pPr>
        <w:spacing w:after="0"/>
        <w:rPr>
          <w:rFonts w:ascii="Times New Roman" w:hAnsi="Times New Roman"/>
        </w:rPr>
      </w:pPr>
      <w:r w:rsidRPr="005752E7">
        <w:rPr>
          <w:rFonts w:ascii="Times New Roman" w:hAnsi="Times New Roman"/>
        </w:rPr>
        <w:t>Ahmer Nizam</w:t>
      </w:r>
    </w:p>
    <w:p w14:paraId="4F44EE7C" w14:textId="4F3D6534" w:rsidR="00DB0947" w:rsidRPr="005752E7" w:rsidRDefault="00DB0947" w:rsidP="00B92FAD">
      <w:pPr>
        <w:spacing w:after="0"/>
        <w:rPr>
          <w:rFonts w:ascii="Times New Roman" w:hAnsi="Times New Roman"/>
        </w:rPr>
      </w:pPr>
      <w:r w:rsidRPr="005752E7">
        <w:rPr>
          <w:rFonts w:ascii="Times New Roman" w:hAnsi="Times New Roman"/>
        </w:rPr>
        <w:t>WSDOT</w:t>
      </w:r>
      <w:r w:rsidR="005A427D">
        <w:rPr>
          <w:rFonts w:ascii="Times New Roman" w:hAnsi="Times New Roman"/>
        </w:rPr>
        <w:t xml:space="preserve"> (Road Authority)</w:t>
      </w:r>
    </w:p>
    <w:p w14:paraId="290F5428" w14:textId="75898BC5" w:rsidR="00DB0947" w:rsidRPr="005752E7" w:rsidRDefault="00DB0947" w:rsidP="00B92FAD">
      <w:pPr>
        <w:spacing w:after="0"/>
        <w:rPr>
          <w:rFonts w:ascii="Times New Roman" w:hAnsi="Times New Roman"/>
        </w:rPr>
      </w:pPr>
      <w:r w:rsidRPr="005752E7">
        <w:rPr>
          <w:rFonts w:ascii="Times New Roman" w:hAnsi="Times New Roman"/>
        </w:rPr>
        <w:t>310 Maple Park Avenue SE</w:t>
      </w:r>
    </w:p>
    <w:p w14:paraId="52470FB2" w14:textId="774678B7" w:rsidR="00DB0947" w:rsidRPr="005752E7" w:rsidRDefault="00DB0947" w:rsidP="00B92FAD">
      <w:pPr>
        <w:spacing w:after="0"/>
        <w:rPr>
          <w:rFonts w:ascii="Times New Roman" w:hAnsi="Times New Roman"/>
        </w:rPr>
      </w:pPr>
      <w:r w:rsidRPr="005752E7">
        <w:rPr>
          <w:rFonts w:ascii="Times New Roman" w:hAnsi="Times New Roman"/>
        </w:rPr>
        <w:t>PO Box 47329</w:t>
      </w:r>
    </w:p>
    <w:p w14:paraId="38C3F556" w14:textId="65920C06" w:rsidR="00DB0947" w:rsidRPr="005752E7" w:rsidRDefault="00DB0947" w:rsidP="00B92FAD">
      <w:pPr>
        <w:spacing w:after="0"/>
        <w:rPr>
          <w:rFonts w:ascii="Times New Roman" w:hAnsi="Times New Roman"/>
        </w:rPr>
      </w:pPr>
      <w:r w:rsidRPr="005752E7">
        <w:rPr>
          <w:rFonts w:ascii="Times New Roman" w:hAnsi="Times New Roman"/>
        </w:rPr>
        <w:t>Olympia, WA 98504-7329</w:t>
      </w:r>
    </w:p>
    <w:p w14:paraId="04267F62" w14:textId="77777777" w:rsidR="00AA7CB2" w:rsidRPr="005752E7" w:rsidRDefault="00AA7CB2" w:rsidP="00B92FAD">
      <w:pPr>
        <w:spacing w:after="0"/>
        <w:rPr>
          <w:rFonts w:ascii="Times New Roman" w:hAnsi="Times New Roman"/>
        </w:rPr>
      </w:pPr>
    </w:p>
    <w:p w14:paraId="53F18361" w14:textId="7978B283" w:rsidR="00AA7CB2" w:rsidRPr="005752E7" w:rsidRDefault="00AA7CB2" w:rsidP="00B92FAD">
      <w:pPr>
        <w:spacing w:after="0"/>
        <w:rPr>
          <w:rFonts w:ascii="Times New Roman" w:hAnsi="Times New Roman"/>
        </w:rPr>
      </w:pPr>
      <w:r w:rsidRPr="005752E7">
        <w:rPr>
          <w:rFonts w:ascii="Times New Roman" w:hAnsi="Times New Roman"/>
        </w:rPr>
        <w:t>Byron Cole</w:t>
      </w:r>
    </w:p>
    <w:p w14:paraId="734A0397" w14:textId="01605E5A" w:rsidR="00AA7CB2" w:rsidRPr="005752E7" w:rsidRDefault="00AA7CB2" w:rsidP="00B92FAD">
      <w:pPr>
        <w:spacing w:after="0"/>
        <w:rPr>
          <w:rFonts w:ascii="Times New Roman" w:hAnsi="Times New Roman"/>
        </w:rPr>
      </w:pPr>
      <w:r w:rsidRPr="005752E7">
        <w:rPr>
          <w:rFonts w:ascii="Times New Roman" w:hAnsi="Times New Roman"/>
        </w:rPr>
        <w:t>Ballard Terminal Railroad</w:t>
      </w:r>
      <w:r w:rsidR="005A427D">
        <w:rPr>
          <w:rFonts w:ascii="Times New Roman" w:hAnsi="Times New Roman"/>
        </w:rPr>
        <w:t xml:space="preserve"> (Freight Operator)</w:t>
      </w:r>
    </w:p>
    <w:p w14:paraId="135967B1" w14:textId="1116EE77" w:rsidR="00AA7CB2" w:rsidRPr="005752E7" w:rsidRDefault="00AA7CB2" w:rsidP="00B92FAD">
      <w:pPr>
        <w:spacing w:after="0"/>
        <w:rPr>
          <w:rFonts w:ascii="Times New Roman" w:hAnsi="Times New Roman"/>
        </w:rPr>
      </w:pPr>
      <w:r w:rsidRPr="005752E7">
        <w:rPr>
          <w:rFonts w:ascii="Times New Roman" w:hAnsi="Times New Roman"/>
        </w:rPr>
        <w:t>4725 Ballard Avenue NW</w:t>
      </w:r>
    </w:p>
    <w:p w14:paraId="6CFBC08E" w14:textId="6A6ADD4D" w:rsidR="00AA7CB2" w:rsidRDefault="00AA7CB2" w:rsidP="00B92FAD">
      <w:pPr>
        <w:spacing w:after="0"/>
        <w:rPr>
          <w:rFonts w:ascii="Times New Roman" w:hAnsi="Times New Roman"/>
        </w:rPr>
      </w:pPr>
      <w:r w:rsidRPr="005752E7">
        <w:rPr>
          <w:rFonts w:ascii="Times New Roman" w:hAnsi="Times New Roman"/>
        </w:rPr>
        <w:t>Seattle, WA 98107-4810</w:t>
      </w:r>
    </w:p>
    <w:p w14:paraId="41933F9E" w14:textId="77777777" w:rsidR="00043BC2" w:rsidRDefault="00043BC2" w:rsidP="00B92FAD">
      <w:pPr>
        <w:spacing w:after="0"/>
        <w:rPr>
          <w:rFonts w:ascii="Times New Roman" w:hAnsi="Times New Roman"/>
        </w:rPr>
      </w:pPr>
    </w:p>
    <w:p w14:paraId="48FC6EBC" w14:textId="4B76D135" w:rsidR="00043BC2" w:rsidRDefault="00043BC2" w:rsidP="00B92FA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Robert </w:t>
      </w:r>
      <w:proofErr w:type="spellStart"/>
      <w:r>
        <w:rPr>
          <w:rFonts w:ascii="Times New Roman" w:hAnsi="Times New Roman"/>
        </w:rPr>
        <w:t>Nunnenkamp</w:t>
      </w:r>
      <w:proofErr w:type="spellEnd"/>
    </w:p>
    <w:p w14:paraId="2844C2F6" w14:textId="691049BB" w:rsidR="00043BC2" w:rsidRDefault="00043BC2" w:rsidP="00B92FA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King County</w:t>
      </w:r>
      <w:r w:rsidR="005A427D">
        <w:rPr>
          <w:rFonts w:ascii="Times New Roman" w:hAnsi="Times New Roman"/>
        </w:rPr>
        <w:t xml:space="preserve"> (Land Owner)</w:t>
      </w:r>
    </w:p>
    <w:p w14:paraId="1730F013" w14:textId="2AE1F0B5" w:rsidR="00043BC2" w:rsidRDefault="005A427D" w:rsidP="00B92FA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201 South Jackson Street, Suite 700</w:t>
      </w:r>
    </w:p>
    <w:p w14:paraId="04938856" w14:textId="38DC22B3" w:rsidR="005A427D" w:rsidRPr="005752E7" w:rsidRDefault="005A427D" w:rsidP="00B92FA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Seattle, WA 98104</w:t>
      </w:r>
    </w:p>
    <w:p w14:paraId="76682494" w14:textId="77777777" w:rsidR="00B92FAD" w:rsidRPr="005752E7" w:rsidRDefault="00B92FAD" w:rsidP="00B92FAD">
      <w:pPr>
        <w:spacing w:after="0"/>
        <w:rPr>
          <w:rFonts w:ascii="Times New Roman" w:hAnsi="Times New Roman"/>
        </w:rPr>
      </w:pPr>
    </w:p>
    <w:p w14:paraId="14502A12" w14:textId="333DC872" w:rsidR="00B92FAD" w:rsidRPr="005752E7" w:rsidRDefault="00B92FAD" w:rsidP="00B92FAD">
      <w:pPr>
        <w:spacing w:after="0"/>
        <w:rPr>
          <w:rFonts w:ascii="Times New Roman" w:hAnsi="Times New Roman"/>
        </w:rPr>
      </w:pPr>
      <w:r w:rsidRPr="005752E7">
        <w:rPr>
          <w:rFonts w:ascii="Times New Roman" w:hAnsi="Times New Roman"/>
        </w:rPr>
        <w:t>Sent via email and First Class Mail</w:t>
      </w:r>
    </w:p>
    <w:p w14:paraId="46BE2449" w14:textId="77777777" w:rsidR="005A427D" w:rsidRDefault="005A427D" w:rsidP="00B92FAD">
      <w:pPr>
        <w:spacing w:after="0"/>
        <w:ind w:left="720" w:hanging="720"/>
        <w:rPr>
          <w:rFonts w:ascii="Times New Roman" w:hAnsi="Times New Roman"/>
        </w:rPr>
      </w:pPr>
    </w:p>
    <w:p w14:paraId="7458A447" w14:textId="46EFAB59" w:rsidR="00B92FAD" w:rsidRDefault="00B92FAD" w:rsidP="00B92FAD">
      <w:pPr>
        <w:spacing w:after="0"/>
        <w:ind w:left="720" w:hanging="720"/>
        <w:rPr>
          <w:rFonts w:ascii="Times New Roman" w:hAnsi="Times New Roman"/>
        </w:rPr>
      </w:pPr>
      <w:r w:rsidRPr="005752E7">
        <w:rPr>
          <w:rFonts w:ascii="Times New Roman" w:hAnsi="Times New Roman"/>
        </w:rPr>
        <w:t>RE:</w:t>
      </w:r>
      <w:r w:rsidRPr="005752E7">
        <w:rPr>
          <w:rFonts w:ascii="Times New Roman" w:hAnsi="Times New Roman"/>
        </w:rPr>
        <w:tab/>
        <w:t>TR-</w:t>
      </w:r>
      <w:r w:rsidR="00AA7CB2" w:rsidRPr="005752E7">
        <w:rPr>
          <w:rFonts w:ascii="Times New Roman" w:hAnsi="Times New Roman"/>
        </w:rPr>
        <w:t>143903</w:t>
      </w:r>
      <w:r w:rsidRPr="005752E7">
        <w:rPr>
          <w:rFonts w:ascii="Times New Roman" w:hAnsi="Times New Roman"/>
        </w:rPr>
        <w:t xml:space="preserve"> – Petition on Behalf of </w:t>
      </w:r>
      <w:r w:rsidR="00AA7CB2" w:rsidRPr="005752E7">
        <w:rPr>
          <w:rFonts w:ascii="Times New Roman" w:hAnsi="Times New Roman"/>
        </w:rPr>
        <w:t>the City of Woodinville</w:t>
      </w:r>
      <w:r w:rsidRPr="005752E7">
        <w:rPr>
          <w:rFonts w:ascii="Times New Roman" w:hAnsi="Times New Roman"/>
        </w:rPr>
        <w:t xml:space="preserve"> to </w:t>
      </w:r>
      <w:r w:rsidR="00704415" w:rsidRPr="005752E7">
        <w:rPr>
          <w:rFonts w:ascii="Times New Roman" w:hAnsi="Times New Roman"/>
        </w:rPr>
        <w:t>Reconstruct</w:t>
      </w:r>
      <w:r w:rsidRPr="005752E7">
        <w:rPr>
          <w:rFonts w:ascii="Times New Roman" w:hAnsi="Times New Roman"/>
        </w:rPr>
        <w:t xml:space="preserve"> </w:t>
      </w:r>
      <w:r w:rsidR="00301DAD">
        <w:rPr>
          <w:rFonts w:ascii="Times New Roman" w:hAnsi="Times New Roman"/>
        </w:rPr>
        <w:t>a</w:t>
      </w:r>
      <w:r w:rsidRPr="005752E7">
        <w:rPr>
          <w:rFonts w:ascii="Times New Roman" w:hAnsi="Times New Roman"/>
        </w:rPr>
        <w:t xml:space="preserve"> Highway-Rail Grade Crossing</w:t>
      </w:r>
      <w:r w:rsidR="00AA7CB2" w:rsidRPr="005752E7">
        <w:rPr>
          <w:rFonts w:ascii="Times New Roman" w:hAnsi="Times New Roman"/>
        </w:rPr>
        <w:t>s</w:t>
      </w:r>
      <w:r w:rsidRPr="005752E7">
        <w:rPr>
          <w:rFonts w:ascii="Times New Roman" w:hAnsi="Times New Roman"/>
        </w:rPr>
        <w:t xml:space="preserve"> at </w:t>
      </w:r>
      <w:r w:rsidR="00AA7CB2" w:rsidRPr="005752E7">
        <w:rPr>
          <w:rFonts w:ascii="Times New Roman" w:hAnsi="Times New Roman"/>
        </w:rPr>
        <w:t xml:space="preserve">State Route 202, Woodinville, </w:t>
      </w:r>
      <w:r w:rsidRPr="005752E7">
        <w:rPr>
          <w:rFonts w:ascii="Times New Roman" w:hAnsi="Times New Roman"/>
        </w:rPr>
        <w:t>Washington</w:t>
      </w:r>
    </w:p>
    <w:p w14:paraId="7381F550" w14:textId="5B335F5B" w:rsidR="005752E7" w:rsidRPr="005752E7" w:rsidRDefault="005752E7" w:rsidP="00B92FAD">
      <w:pPr>
        <w:spacing w:after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USDOT 092050F</w:t>
      </w:r>
    </w:p>
    <w:p w14:paraId="6396B8D4" w14:textId="77777777" w:rsidR="00B92FAD" w:rsidRDefault="00B92FAD" w:rsidP="00B92FAD">
      <w:pPr>
        <w:spacing w:after="0"/>
        <w:ind w:left="720" w:hanging="720"/>
        <w:rPr>
          <w:rFonts w:ascii="Times New Roman" w:hAnsi="Times New Roman"/>
        </w:rPr>
      </w:pPr>
    </w:p>
    <w:p w14:paraId="5C32FCA1" w14:textId="5A0DB53F" w:rsidR="00B92FAD" w:rsidRPr="005752E7" w:rsidRDefault="00B92FAD" w:rsidP="00B92FAD">
      <w:pPr>
        <w:spacing w:after="0"/>
        <w:ind w:left="720" w:hanging="720"/>
        <w:rPr>
          <w:rFonts w:ascii="Times New Roman" w:hAnsi="Times New Roman"/>
        </w:rPr>
      </w:pPr>
      <w:r w:rsidRPr="005752E7">
        <w:rPr>
          <w:rFonts w:ascii="Times New Roman" w:hAnsi="Times New Roman"/>
        </w:rPr>
        <w:t xml:space="preserve">Dear Mr. </w:t>
      </w:r>
      <w:r w:rsidR="005752E7">
        <w:rPr>
          <w:rFonts w:ascii="Times New Roman" w:hAnsi="Times New Roman"/>
        </w:rPr>
        <w:t>Engle, Mr. Nizam, Mr. Cole</w:t>
      </w:r>
      <w:r w:rsidR="00301DAD">
        <w:rPr>
          <w:rFonts w:ascii="Times New Roman" w:hAnsi="Times New Roman"/>
        </w:rPr>
        <w:t xml:space="preserve">, and Mr. </w:t>
      </w:r>
      <w:proofErr w:type="spellStart"/>
      <w:r w:rsidR="00301DAD">
        <w:rPr>
          <w:rFonts w:ascii="Times New Roman" w:hAnsi="Times New Roman"/>
        </w:rPr>
        <w:t>Nunnenkamp</w:t>
      </w:r>
      <w:proofErr w:type="spellEnd"/>
      <w:r w:rsidRPr="005752E7">
        <w:rPr>
          <w:rFonts w:ascii="Times New Roman" w:hAnsi="Times New Roman"/>
        </w:rPr>
        <w:t>:</w:t>
      </w:r>
    </w:p>
    <w:p w14:paraId="248FA32F" w14:textId="77777777" w:rsidR="000874EF" w:rsidRPr="005752E7" w:rsidRDefault="000874EF" w:rsidP="00B92FAD">
      <w:pPr>
        <w:spacing w:after="0"/>
        <w:ind w:left="720" w:hanging="720"/>
        <w:rPr>
          <w:rFonts w:ascii="Times New Roman" w:hAnsi="Times New Roman"/>
        </w:rPr>
      </w:pPr>
    </w:p>
    <w:p w14:paraId="30D05FDC" w14:textId="77777777" w:rsidR="00B03DB0" w:rsidRDefault="00B03DB0" w:rsidP="000874EF">
      <w:pPr>
        <w:spacing w:after="0"/>
        <w:rPr>
          <w:rFonts w:ascii="Times New Roman" w:hAnsi="Times New Roman"/>
        </w:rPr>
      </w:pPr>
    </w:p>
    <w:p w14:paraId="44FA483F" w14:textId="77777777" w:rsidR="00B03DB0" w:rsidRDefault="00B03DB0" w:rsidP="000874EF">
      <w:pPr>
        <w:spacing w:after="0"/>
        <w:rPr>
          <w:rFonts w:ascii="Times New Roman" w:hAnsi="Times New Roman"/>
        </w:rPr>
      </w:pPr>
    </w:p>
    <w:p w14:paraId="35740DD4" w14:textId="2FABC733" w:rsidR="000874EF" w:rsidRPr="005752E7" w:rsidRDefault="000874EF" w:rsidP="000874EF">
      <w:pPr>
        <w:spacing w:after="0"/>
        <w:rPr>
          <w:rFonts w:ascii="Times New Roman" w:hAnsi="Times New Roman"/>
        </w:rPr>
      </w:pPr>
      <w:r w:rsidRPr="005752E7">
        <w:rPr>
          <w:rFonts w:ascii="Times New Roman" w:hAnsi="Times New Roman"/>
        </w:rPr>
        <w:t xml:space="preserve">On </w:t>
      </w:r>
      <w:r w:rsidR="005752E7">
        <w:rPr>
          <w:rFonts w:ascii="Times New Roman" w:hAnsi="Times New Roman"/>
        </w:rPr>
        <w:t>November 18</w:t>
      </w:r>
      <w:r w:rsidR="00301DAD">
        <w:rPr>
          <w:rFonts w:ascii="Times New Roman" w:hAnsi="Times New Roman"/>
        </w:rPr>
        <w:t>,</w:t>
      </w:r>
      <w:r w:rsidRPr="005752E7">
        <w:rPr>
          <w:rFonts w:ascii="Times New Roman" w:hAnsi="Times New Roman"/>
        </w:rPr>
        <w:t xml:space="preserve"> 2014, </w:t>
      </w:r>
      <w:r w:rsidR="005752E7">
        <w:rPr>
          <w:rFonts w:ascii="Times New Roman" w:hAnsi="Times New Roman"/>
        </w:rPr>
        <w:t>the City of Woodinville</w:t>
      </w:r>
      <w:r w:rsidRPr="005752E7">
        <w:rPr>
          <w:rFonts w:ascii="Times New Roman" w:hAnsi="Times New Roman"/>
        </w:rPr>
        <w:t xml:space="preserve"> (</w:t>
      </w:r>
      <w:r w:rsidR="005752E7">
        <w:rPr>
          <w:rFonts w:ascii="Times New Roman" w:hAnsi="Times New Roman"/>
        </w:rPr>
        <w:t>City</w:t>
      </w:r>
      <w:r w:rsidRPr="005752E7">
        <w:rPr>
          <w:rFonts w:ascii="Times New Roman" w:hAnsi="Times New Roman"/>
        </w:rPr>
        <w:t xml:space="preserve">) filed </w:t>
      </w:r>
      <w:r w:rsidR="00301DAD">
        <w:rPr>
          <w:rFonts w:ascii="Times New Roman" w:hAnsi="Times New Roman"/>
        </w:rPr>
        <w:t xml:space="preserve">a </w:t>
      </w:r>
      <w:r w:rsidRPr="005752E7">
        <w:rPr>
          <w:rFonts w:ascii="Times New Roman" w:hAnsi="Times New Roman"/>
        </w:rPr>
        <w:t xml:space="preserve">petition with the Washington Utilities and Transportation Commission (Commission), seeking approval to </w:t>
      </w:r>
      <w:r w:rsidR="00704415" w:rsidRPr="005752E7">
        <w:rPr>
          <w:rFonts w:ascii="Times New Roman" w:hAnsi="Times New Roman"/>
        </w:rPr>
        <w:t>reconstruct</w:t>
      </w:r>
      <w:r w:rsidRPr="005752E7">
        <w:rPr>
          <w:rFonts w:ascii="Times New Roman" w:hAnsi="Times New Roman"/>
        </w:rPr>
        <w:t xml:space="preserve"> </w:t>
      </w:r>
      <w:r w:rsidR="00301DAD">
        <w:rPr>
          <w:rFonts w:ascii="Times New Roman" w:hAnsi="Times New Roman"/>
        </w:rPr>
        <w:t>a</w:t>
      </w:r>
      <w:r w:rsidRPr="005752E7">
        <w:rPr>
          <w:rFonts w:ascii="Times New Roman" w:hAnsi="Times New Roman"/>
        </w:rPr>
        <w:t xml:space="preserve"> railroad crossing at </w:t>
      </w:r>
      <w:r w:rsidR="005752E7">
        <w:rPr>
          <w:rFonts w:ascii="Times New Roman" w:hAnsi="Times New Roman"/>
        </w:rPr>
        <w:t xml:space="preserve">State Route 202 </w:t>
      </w:r>
      <w:r w:rsidRPr="005752E7">
        <w:rPr>
          <w:rFonts w:ascii="Times New Roman" w:hAnsi="Times New Roman"/>
        </w:rPr>
        <w:t xml:space="preserve">in </w:t>
      </w:r>
      <w:r w:rsidR="005752E7">
        <w:rPr>
          <w:rFonts w:ascii="Times New Roman" w:hAnsi="Times New Roman"/>
        </w:rPr>
        <w:t>Woodinville</w:t>
      </w:r>
      <w:r w:rsidRPr="005752E7">
        <w:rPr>
          <w:rFonts w:ascii="Times New Roman" w:hAnsi="Times New Roman"/>
        </w:rPr>
        <w:t>. The Commission assigned</w:t>
      </w:r>
      <w:r w:rsidR="005752E7">
        <w:rPr>
          <w:rFonts w:ascii="Times New Roman" w:hAnsi="Times New Roman"/>
        </w:rPr>
        <w:t xml:space="preserve"> TR-143903</w:t>
      </w:r>
      <w:r w:rsidRPr="005752E7">
        <w:rPr>
          <w:rFonts w:ascii="Times New Roman" w:hAnsi="Times New Roman"/>
        </w:rPr>
        <w:t xml:space="preserve"> to th</w:t>
      </w:r>
      <w:r w:rsidR="005752E7">
        <w:rPr>
          <w:rFonts w:ascii="Times New Roman" w:hAnsi="Times New Roman"/>
        </w:rPr>
        <w:t>e</w:t>
      </w:r>
      <w:r w:rsidRPr="005752E7">
        <w:rPr>
          <w:rFonts w:ascii="Times New Roman" w:hAnsi="Times New Roman"/>
        </w:rPr>
        <w:t xml:space="preserve"> petition.</w:t>
      </w:r>
    </w:p>
    <w:p w14:paraId="707A7627" w14:textId="77777777" w:rsidR="000874EF" w:rsidRPr="005752E7" w:rsidRDefault="000874EF" w:rsidP="000874EF">
      <w:pPr>
        <w:spacing w:after="0"/>
        <w:rPr>
          <w:rFonts w:ascii="Times New Roman" w:hAnsi="Times New Roman"/>
        </w:rPr>
      </w:pPr>
      <w:bookmarkStart w:id="0" w:name="_GoBack"/>
      <w:bookmarkEnd w:id="0"/>
    </w:p>
    <w:p w14:paraId="7F7C155D" w14:textId="251324BA" w:rsidR="000874EF" w:rsidRPr="005752E7" w:rsidRDefault="000874EF" w:rsidP="000874EF">
      <w:pPr>
        <w:spacing w:after="0"/>
        <w:rPr>
          <w:rFonts w:ascii="Times New Roman" w:hAnsi="Times New Roman"/>
        </w:rPr>
      </w:pPr>
      <w:r w:rsidRPr="005752E7">
        <w:rPr>
          <w:rFonts w:ascii="Times New Roman" w:hAnsi="Times New Roman"/>
        </w:rPr>
        <w:t xml:space="preserve">Please review the enclosed petition and respond now or by the </w:t>
      </w:r>
      <w:r w:rsidR="005752E7">
        <w:rPr>
          <w:rFonts w:ascii="Times New Roman" w:hAnsi="Times New Roman"/>
        </w:rPr>
        <w:t>December 2</w:t>
      </w:r>
      <w:r w:rsidR="00301DAD">
        <w:rPr>
          <w:rFonts w:ascii="Times New Roman" w:hAnsi="Times New Roman"/>
        </w:rPr>
        <w:t>9</w:t>
      </w:r>
      <w:r w:rsidR="005752E7">
        <w:rPr>
          <w:rFonts w:ascii="Times New Roman" w:hAnsi="Times New Roman"/>
        </w:rPr>
        <w:t>, 201</w:t>
      </w:r>
      <w:r w:rsidRPr="005752E7">
        <w:rPr>
          <w:rFonts w:ascii="Times New Roman" w:hAnsi="Times New Roman"/>
        </w:rPr>
        <w:t>4, deadline. Your response options include:</w:t>
      </w:r>
    </w:p>
    <w:p w14:paraId="564C823A" w14:textId="77777777" w:rsidR="000874EF" w:rsidRPr="005752E7" w:rsidRDefault="000874EF" w:rsidP="000874EF">
      <w:pPr>
        <w:spacing w:after="0"/>
        <w:rPr>
          <w:rFonts w:ascii="Times New Roman" w:hAnsi="Times New Roman"/>
        </w:rPr>
      </w:pPr>
    </w:p>
    <w:p w14:paraId="6090B00E" w14:textId="50B2841C" w:rsidR="000874EF" w:rsidRPr="005752E7" w:rsidRDefault="000874EF" w:rsidP="000874EF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5752E7">
        <w:rPr>
          <w:rFonts w:ascii="Times New Roman" w:hAnsi="Times New Roman"/>
        </w:rPr>
        <w:t>Support the petition – Complete the Respondent’s Waiver of Hearing form, which serves as your consent to the Commission to issue an order without further notice or hearing.</w:t>
      </w:r>
    </w:p>
    <w:p w14:paraId="6B3E891F" w14:textId="6B82FD3C" w:rsidR="000874EF" w:rsidRPr="005752E7" w:rsidRDefault="000874EF" w:rsidP="000874EF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5752E7">
        <w:rPr>
          <w:rFonts w:ascii="Times New Roman" w:hAnsi="Times New Roman"/>
        </w:rPr>
        <w:t>Do not support the petition – Reply with your position and include whether you feel a hearing is necessary to resolve the issues or suggest other courses of action, such as further discussion prior to go to hearing.</w:t>
      </w:r>
    </w:p>
    <w:p w14:paraId="498C45BE" w14:textId="77777777" w:rsidR="000874EF" w:rsidRPr="005752E7" w:rsidRDefault="000874EF" w:rsidP="000874EF">
      <w:pPr>
        <w:spacing w:after="0"/>
        <w:rPr>
          <w:rFonts w:ascii="Times New Roman" w:hAnsi="Times New Roman"/>
        </w:rPr>
      </w:pPr>
    </w:p>
    <w:p w14:paraId="35EC9275" w14:textId="69E2F40C" w:rsidR="000874EF" w:rsidRPr="005752E7" w:rsidRDefault="000874EF" w:rsidP="000874EF">
      <w:pPr>
        <w:spacing w:after="0"/>
        <w:rPr>
          <w:rFonts w:ascii="Times New Roman" w:hAnsi="Times New Roman"/>
        </w:rPr>
      </w:pPr>
      <w:r w:rsidRPr="005752E7">
        <w:rPr>
          <w:rFonts w:ascii="Times New Roman" w:hAnsi="Times New Roman"/>
        </w:rPr>
        <w:t xml:space="preserve">You must respond with your position within 20 days of the date of this letter. If you have any questions, please contact Kathy Hunter at 360-664-1257 or </w:t>
      </w:r>
      <w:hyperlink r:id="rId12" w:history="1">
        <w:r w:rsidRPr="005752E7">
          <w:rPr>
            <w:rStyle w:val="Hyperlink"/>
            <w:rFonts w:ascii="Times New Roman" w:hAnsi="Times New Roman"/>
          </w:rPr>
          <w:t>khunter@utc.wa.gov</w:t>
        </w:r>
      </w:hyperlink>
      <w:r w:rsidRPr="005752E7">
        <w:rPr>
          <w:rFonts w:ascii="Times New Roman" w:hAnsi="Times New Roman"/>
        </w:rPr>
        <w:t>.</w:t>
      </w:r>
    </w:p>
    <w:p w14:paraId="32E72E2B" w14:textId="77777777" w:rsidR="000874EF" w:rsidRPr="005752E7" w:rsidRDefault="000874EF" w:rsidP="000874EF">
      <w:pPr>
        <w:spacing w:after="0"/>
        <w:rPr>
          <w:rFonts w:ascii="Times New Roman" w:hAnsi="Times New Roman"/>
        </w:rPr>
      </w:pPr>
    </w:p>
    <w:p w14:paraId="42B954B0" w14:textId="2EA65E9C" w:rsidR="000874EF" w:rsidRPr="005752E7" w:rsidRDefault="000874EF" w:rsidP="000874EF">
      <w:pPr>
        <w:spacing w:after="0"/>
        <w:rPr>
          <w:rFonts w:ascii="Times New Roman" w:hAnsi="Times New Roman"/>
        </w:rPr>
      </w:pPr>
      <w:r w:rsidRPr="005752E7">
        <w:rPr>
          <w:rFonts w:ascii="Times New Roman" w:hAnsi="Times New Roman"/>
        </w:rPr>
        <w:t>Sincerely,</w:t>
      </w:r>
    </w:p>
    <w:p w14:paraId="5AF2C618" w14:textId="77777777" w:rsidR="000874EF" w:rsidRPr="005752E7" w:rsidRDefault="000874EF" w:rsidP="000874EF">
      <w:pPr>
        <w:spacing w:after="0"/>
        <w:rPr>
          <w:rFonts w:ascii="Times New Roman" w:hAnsi="Times New Roman"/>
        </w:rPr>
      </w:pPr>
    </w:p>
    <w:p w14:paraId="3F8862FC" w14:textId="77777777" w:rsidR="000874EF" w:rsidRPr="005752E7" w:rsidRDefault="000874EF" w:rsidP="000874EF">
      <w:pPr>
        <w:spacing w:after="0"/>
        <w:rPr>
          <w:rFonts w:ascii="Times New Roman" w:hAnsi="Times New Roman"/>
        </w:rPr>
      </w:pPr>
    </w:p>
    <w:p w14:paraId="6E4A2EFE" w14:textId="77777777" w:rsidR="000874EF" w:rsidRPr="005752E7" w:rsidRDefault="000874EF" w:rsidP="000874EF">
      <w:pPr>
        <w:spacing w:after="0"/>
        <w:rPr>
          <w:rFonts w:ascii="Times New Roman" w:hAnsi="Times New Roman"/>
        </w:rPr>
      </w:pPr>
    </w:p>
    <w:p w14:paraId="2EF9B11F" w14:textId="521B91D3" w:rsidR="000874EF" w:rsidRPr="005752E7" w:rsidRDefault="000874EF" w:rsidP="000874EF">
      <w:pPr>
        <w:spacing w:after="0"/>
        <w:rPr>
          <w:rFonts w:ascii="Times New Roman" w:hAnsi="Times New Roman"/>
        </w:rPr>
      </w:pPr>
      <w:r w:rsidRPr="005752E7">
        <w:rPr>
          <w:rFonts w:ascii="Times New Roman" w:hAnsi="Times New Roman"/>
        </w:rPr>
        <w:t>David Pratt</w:t>
      </w:r>
    </w:p>
    <w:p w14:paraId="3C0CCCDA" w14:textId="144AAA23" w:rsidR="000874EF" w:rsidRPr="005752E7" w:rsidRDefault="000874EF" w:rsidP="000874EF">
      <w:pPr>
        <w:spacing w:after="0"/>
        <w:rPr>
          <w:rFonts w:ascii="Times New Roman" w:hAnsi="Times New Roman"/>
        </w:rPr>
      </w:pPr>
      <w:r w:rsidRPr="005752E7">
        <w:rPr>
          <w:rFonts w:ascii="Times New Roman" w:hAnsi="Times New Roman"/>
        </w:rPr>
        <w:t>Assistant Director, Transportation Safety</w:t>
      </w:r>
    </w:p>
    <w:p w14:paraId="06B62233" w14:textId="77777777" w:rsidR="000874EF" w:rsidRPr="005752E7" w:rsidRDefault="000874EF" w:rsidP="000874EF">
      <w:pPr>
        <w:spacing w:after="0"/>
        <w:rPr>
          <w:rFonts w:ascii="Times New Roman" w:hAnsi="Times New Roman"/>
        </w:rPr>
      </w:pPr>
    </w:p>
    <w:p w14:paraId="0F6DCF9E" w14:textId="77777777" w:rsidR="000874EF" w:rsidRPr="005752E7" w:rsidRDefault="000874EF" w:rsidP="000874EF">
      <w:pPr>
        <w:spacing w:after="0"/>
        <w:rPr>
          <w:rFonts w:ascii="Times New Roman" w:hAnsi="Times New Roman"/>
        </w:rPr>
      </w:pPr>
    </w:p>
    <w:p w14:paraId="02C29E25" w14:textId="77777777" w:rsidR="000874EF" w:rsidRPr="005752E7" w:rsidRDefault="000874EF" w:rsidP="000874EF">
      <w:pPr>
        <w:spacing w:after="0"/>
        <w:rPr>
          <w:rFonts w:ascii="Times New Roman" w:hAnsi="Times New Roman"/>
        </w:rPr>
      </w:pPr>
    </w:p>
    <w:p w14:paraId="0CF821B0" w14:textId="6A74B91A" w:rsidR="000874EF" w:rsidRPr="005752E7" w:rsidRDefault="000874EF" w:rsidP="000874EF">
      <w:pPr>
        <w:spacing w:after="0"/>
        <w:rPr>
          <w:rFonts w:ascii="Times New Roman" w:hAnsi="Times New Roman"/>
        </w:rPr>
      </w:pPr>
      <w:r w:rsidRPr="005752E7">
        <w:rPr>
          <w:rFonts w:ascii="Times New Roman" w:hAnsi="Times New Roman"/>
        </w:rPr>
        <w:t>Enclosure</w:t>
      </w:r>
    </w:p>
    <w:p w14:paraId="2631028E" w14:textId="77777777" w:rsidR="000874EF" w:rsidRPr="005752E7" w:rsidRDefault="000874EF" w:rsidP="000874EF">
      <w:pPr>
        <w:spacing w:after="0"/>
        <w:rPr>
          <w:rFonts w:ascii="Times New Roman" w:hAnsi="Times New Roman"/>
        </w:rPr>
      </w:pPr>
    </w:p>
    <w:p w14:paraId="2BAC2C54" w14:textId="77777777" w:rsidR="000874EF" w:rsidRPr="005752E7" w:rsidRDefault="000874EF" w:rsidP="000874EF">
      <w:pPr>
        <w:spacing w:after="0"/>
        <w:rPr>
          <w:rFonts w:ascii="Times New Roman" w:hAnsi="Times New Roman"/>
        </w:rPr>
      </w:pPr>
    </w:p>
    <w:p w14:paraId="072D682A" w14:textId="77777777" w:rsidR="000874EF" w:rsidRPr="005752E7" w:rsidRDefault="000874EF" w:rsidP="000874EF">
      <w:pPr>
        <w:spacing w:after="0"/>
        <w:rPr>
          <w:rFonts w:ascii="Times New Roman" w:hAnsi="Times New Roman"/>
        </w:rPr>
      </w:pPr>
    </w:p>
    <w:p w14:paraId="7401B7F8" w14:textId="6AFE4A79" w:rsidR="000874EF" w:rsidRPr="005752E7" w:rsidRDefault="000874EF" w:rsidP="000874EF">
      <w:pPr>
        <w:spacing w:after="0"/>
        <w:rPr>
          <w:rFonts w:ascii="Times New Roman" w:hAnsi="Times New Roman"/>
        </w:rPr>
      </w:pPr>
      <w:r w:rsidRPr="005752E7">
        <w:rPr>
          <w:rFonts w:ascii="Times New Roman" w:hAnsi="Times New Roman"/>
        </w:rPr>
        <w:t>cc:</w:t>
      </w:r>
      <w:r w:rsidRPr="005752E7">
        <w:rPr>
          <w:rFonts w:ascii="Times New Roman" w:hAnsi="Times New Roman"/>
        </w:rPr>
        <w:tab/>
      </w:r>
      <w:r w:rsidR="005752E7">
        <w:rPr>
          <w:rFonts w:ascii="Times New Roman" w:hAnsi="Times New Roman"/>
        </w:rPr>
        <w:t>Thomas Hansen, PE</w:t>
      </w:r>
      <w:r w:rsidR="00D2567B">
        <w:rPr>
          <w:rFonts w:ascii="Times New Roman" w:hAnsi="Times New Roman"/>
        </w:rPr>
        <w:t>, City of Woodinville</w:t>
      </w:r>
      <w:r w:rsidRPr="005752E7">
        <w:rPr>
          <w:rFonts w:ascii="Times New Roman" w:hAnsi="Times New Roman"/>
        </w:rPr>
        <w:t xml:space="preserve"> (without enclosure</w:t>
      </w:r>
      <w:r w:rsidR="005752E7">
        <w:rPr>
          <w:rFonts w:ascii="Times New Roman" w:hAnsi="Times New Roman"/>
        </w:rPr>
        <w:t>s</w:t>
      </w:r>
      <w:r w:rsidRPr="005752E7">
        <w:rPr>
          <w:rFonts w:ascii="Times New Roman" w:hAnsi="Times New Roman"/>
        </w:rPr>
        <w:t>)</w:t>
      </w:r>
    </w:p>
    <w:p w14:paraId="64635BB3" w14:textId="77777777" w:rsidR="000874EF" w:rsidRPr="005752E7" w:rsidRDefault="000874EF" w:rsidP="000874EF">
      <w:pPr>
        <w:spacing w:after="0"/>
        <w:rPr>
          <w:rFonts w:ascii="Times New Roman" w:hAnsi="Times New Roman"/>
        </w:rPr>
      </w:pPr>
    </w:p>
    <w:p w14:paraId="2B129CE2" w14:textId="77777777" w:rsidR="00B92FAD" w:rsidRPr="005752E7" w:rsidRDefault="00B92FAD" w:rsidP="00B92FAD">
      <w:pPr>
        <w:spacing w:after="0"/>
        <w:ind w:left="720" w:hanging="720"/>
        <w:rPr>
          <w:rFonts w:ascii="Times New Roman" w:hAnsi="Times New Roman"/>
        </w:rPr>
      </w:pPr>
    </w:p>
    <w:p w14:paraId="5A0289EA" w14:textId="77777777" w:rsidR="00B92FAD" w:rsidRPr="005752E7" w:rsidRDefault="00B92FAD" w:rsidP="00B92FAD">
      <w:pPr>
        <w:spacing w:after="0"/>
        <w:ind w:left="720" w:hanging="720"/>
        <w:rPr>
          <w:rFonts w:ascii="Times New Roman" w:hAnsi="Times New Roman"/>
        </w:rPr>
      </w:pPr>
    </w:p>
    <w:p w14:paraId="38B79347" w14:textId="77777777" w:rsidR="00B92FAD" w:rsidRPr="005752E7" w:rsidRDefault="00B92FAD" w:rsidP="00B92FAD">
      <w:pPr>
        <w:spacing w:after="0"/>
        <w:rPr>
          <w:rFonts w:ascii="Times New Roman" w:hAnsi="Times New Roman"/>
        </w:rPr>
      </w:pPr>
    </w:p>
    <w:sectPr w:rsidR="00B92FAD" w:rsidRPr="005752E7" w:rsidSect="00B036C9">
      <w:head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DEC94" w14:textId="77777777" w:rsidR="00247EF7" w:rsidRDefault="00247EF7" w:rsidP="00D72CDC">
      <w:pPr>
        <w:spacing w:after="0" w:line="240" w:lineRule="auto"/>
      </w:pPr>
      <w:r>
        <w:separator/>
      </w:r>
    </w:p>
  </w:endnote>
  <w:endnote w:type="continuationSeparator" w:id="0">
    <w:p w14:paraId="4A8D86BC" w14:textId="77777777" w:rsidR="00247EF7" w:rsidRDefault="00247EF7" w:rsidP="00D7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9934B" w14:textId="77777777" w:rsidR="00247EF7" w:rsidRDefault="00247EF7" w:rsidP="00D72CDC">
      <w:pPr>
        <w:spacing w:after="0" w:line="240" w:lineRule="auto"/>
      </w:pPr>
      <w:r>
        <w:separator/>
      </w:r>
    </w:p>
  </w:footnote>
  <w:footnote w:type="continuationSeparator" w:id="0">
    <w:p w14:paraId="603F13B0" w14:textId="77777777" w:rsidR="00247EF7" w:rsidRDefault="00247EF7" w:rsidP="00D72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87DE0" w14:textId="78B3C4EB" w:rsidR="00247EF7" w:rsidRDefault="00AA7CB2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Doug Engle, Ahmer Nizam, Byron Cole</w:t>
    </w:r>
    <w:r w:rsidR="00043BC2">
      <w:rPr>
        <w:rFonts w:ascii="Times New Roman" w:hAnsi="Times New Roman"/>
      </w:rPr>
      <w:t xml:space="preserve">, and Robert </w:t>
    </w:r>
    <w:proofErr w:type="spellStart"/>
    <w:r w:rsidR="00043BC2">
      <w:rPr>
        <w:rFonts w:ascii="Times New Roman" w:hAnsi="Times New Roman"/>
      </w:rPr>
      <w:t>Nunnenkamp</w:t>
    </w:r>
    <w:proofErr w:type="spellEnd"/>
  </w:p>
  <w:p w14:paraId="3DEE4D17" w14:textId="3B877682" w:rsidR="00247EF7" w:rsidRDefault="00AA7CB2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December </w:t>
    </w:r>
    <w:r w:rsidR="00315E2F">
      <w:rPr>
        <w:rFonts w:ascii="Times New Roman" w:hAnsi="Times New Roman"/>
      </w:rPr>
      <w:t>8</w:t>
    </w:r>
    <w:r w:rsidR="00F8293E">
      <w:rPr>
        <w:rFonts w:ascii="Times New Roman" w:hAnsi="Times New Roman"/>
      </w:rPr>
      <w:t>, 2014</w:t>
    </w:r>
  </w:p>
  <w:p w14:paraId="59D747E4" w14:textId="6AE587C5" w:rsidR="00247EF7" w:rsidRPr="00D72CDC" w:rsidRDefault="00247EF7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Pr="00B036C9">
      <w:rPr>
        <w:rFonts w:ascii="Times New Roman" w:hAnsi="Times New Roman"/>
      </w:rPr>
      <w:fldChar w:fldCharType="begin"/>
    </w:r>
    <w:r w:rsidRPr="00B036C9">
      <w:rPr>
        <w:rFonts w:ascii="Times New Roman" w:hAnsi="Times New Roman"/>
      </w:rPr>
      <w:instrText xml:space="preserve"> PAGE   \* MERGEFORMAT </w:instrText>
    </w:r>
    <w:r w:rsidRPr="00B036C9">
      <w:rPr>
        <w:rFonts w:ascii="Times New Roman" w:hAnsi="Times New Roman"/>
      </w:rPr>
      <w:fldChar w:fldCharType="separate"/>
    </w:r>
    <w:r w:rsidR="00315E2F">
      <w:rPr>
        <w:rFonts w:ascii="Times New Roman" w:hAnsi="Times New Roman"/>
        <w:noProof/>
      </w:rPr>
      <w:t>2</w:t>
    </w:r>
    <w:r w:rsidRPr="00B036C9">
      <w:rPr>
        <w:rFonts w:ascii="Times New Roman" w:hAnsi="Times New Roman"/>
        <w:noProof/>
      </w:rPr>
      <w:fldChar w:fldCharType="end"/>
    </w:r>
  </w:p>
  <w:p w14:paraId="19C36267" w14:textId="5B8E2454" w:rsidR="00247EF7" w:rsidRDefault="00247E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C0793"/>
    <w:multiLevelType w:val="hybridMultilevel"/>
    <w:tmpl w:val="9ECA3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F1"/>
    <w:rsid w:val="00043BC2"/>
    <w:rsid w:val="000874EF"/>
    <w:rsid w:val="002451F2"/>
    <w:rsid w:val="00247EF7"/>
    <w:rsid w:val="00301DAD"/>
    <w:rsid w:val="00315E2F"/>
    <w:rsid w:val="0050109F"/>
    <w:rsid w:val="005752E7"/>
    <w:rsid w:val="005A427D"/>
    <w:rsid w:val="006F5AA4"/>
    <w:rsid w:val="00704415"/>
    <w:rsid w:val="00751767"/>
    <w:rsid w:val="00751B65"/>
    <w:rsid w:val="008A2767"/>
    <w:rsid w:val="00A030C1"/>
    <w:rsid w:val="00AA7CB2"/>
    <w:rsid w:val="00B036C9"/>
    <w:rsid w:val="00B03DB0"/>
    <w:rsid w:val="00B56805"/>
    <w:rsid w:val="00B82249"/>
    <w:rsid w:val="00B92FAD"/>
    <w:rsid w:val="00B97DE8"/>
    <w:rsid w:val="00D2567B"/>
    <w:rsid w:val="00D61AB4"/>
    <w:rsid w:val="00D72CDC"/>
    <w:rsid w:val="00DB0947"/>
    <w:rsid w:val="00E17D1D"/>
    <w:rsid w:val="00E22CF1"/>
    <w:rsid w:val="00EE6015"/>
    <w:rsid w:val="00F8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2CA12AD"/>
  <w15:docId w15:val="{42BEDD25-4B47-48DC-B006-AC8AFB52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CF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F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2CD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2CD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2C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2CD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72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CD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72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CD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87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hunter@utc.wa.gov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5082825F7DB0F468413006BD516A5EA" ma:contentTypeVersion="175" ma:contentTypeDescription="" ma:contentTypeScope="" ma:versionID="59639041fc2a264813d86ccbedd169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TR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2014-11-18T08:00:00+00:00</OpenedDate>
    <Date1 xmlns="dc463f71-b30c-4ab2-9473-d307f9d35888">2014-12-30T23:28:05+00:00</Date1>
    <IsDocumentOrder xmlns="dc463f71-b30c-4ab2-9473-d307f9d35888" xsi:nil="true"/>
    <IsHighlyConfidential xmlns="dc463f71-b30c-4ab2-9473-d307f9d35888">false</IsHighlyConfidential>
    <CaseCompanyNames xmlns="dc463f71-b30c-4ab2-9473-d307f9d35888">City of Woodinville</CaseCompanyNames>
    <DocketNumber xmlns="dc463f71-b30c-4ab2-9473-d307f9d35888">143903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052C0-4C95-4C8D-ACE8-4481D78A3A86}"/>
</file>

<file path=customXml/itemProps2.xml><?xml version="1.0" encoding="utf-8"?>
<ds:datastoreItem xmlns:ds="http://schemas.openxmlformats.org/officeDocument/2006/customXml" ds:itemID="{F86AB9E9-7D92-4B2F-9055-C67A7F6A400A}"/>
</file>

<file path=customXml/itemProps3.xml><?xml version="1.0" encoding="utf-8"?>
<ds:datastoreItem xmlns:ds="http://schemas.openxmlformats.org/officeDocument/2006/customXml" ds:itemID="{B9F54423-0375-40DE-912E-206BD7572E0A}"/>
</file>

<file path=customXml/itemProps4.xml><?xml version="1.0" encoding="utf-8"?>
<ds:datastoreItem xmlns:ds="http://schemas.openxmlformats.org/officeDocument/2006/customXml" ds:itemID="{DAA3E3B4-80D0-4A84-83DA-F03703ADFFB9}"/>
</file>

<file path=customXml/itemProps5.xml><?xml version="1.0" encoding="utf-8"?>
<ds:datastoreItem xmlns:ds="http://schemas.openxmlformats.org/officeDocument/2006/customXml" ds:itemID="{E6430DA7-8DEE-467D-A062-CBE5F4FB20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Maxwell</dc:creator>
  <cp:lastModifiedBy>Hunter, Kathy (UTC)</cp:lastModifiedBy>
  <cp:revision>4</cp:revision>
  <cp:lastPrinted>2014-03-13T16:09:00Z</cp:lastPrinted>
  <dcterms:created xsi:type="dcterms:W3CDTF">2014-12-05T19:44:00Z</dcterms:created>
  <dcterms:modified xsi:type="dcterms:W3CDTF">2014-12-05T19:45:00Z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0x0101006E56B4D1795A2E4DB2F0B01679ED314A0095082825F7DB0F468413006BD516A5EA</vt:lpwstr>
  </property>
  <property fmtid="{D5CDD505-2E9C-101B-9397-08002B2CF9AE}" pid="3" name="_docset_NoMedatataSyncRequired">
    <vt:lpwstr>False</vt:lpwstr>
  </property>
</Properties>
</file>