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>
        <w:trPr>
          <w:trHeight w:val="2842"/>
        </w:trPr>
        <w:tc>
          <w:tcPr>
            <w:tcW w:w="4708" w:type="dxa"/>
          </w:tcPr>
          <w:p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:rsidR="009E3D31" w:rsidRPr="00C53257" w:rsidRDefault="009E3D31" w:rsidP="009E3D31">
            <w:pPr>
              <w:tabs>
                <w:tab w:val="left" w:pos="1320"/>
              </w:tabs>
            </w:pPr>
          </w:p>
          <w:p w:rsidR="00FF5954" w:rsidRDefault="00FF5954" w:rsidP="00FF5954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 xml:space="preserve">CLASABLANCA, rICKEY, </w:t>
            </w:r>
            <w:r>
              <w:rPr>
                <w:sz w:val="25"/>
                <w:szCs w:val="25"/>
              </w:rPr>
              <w:t>d/b/a</w:t>
            </w:r>
            <w:r>
              <w:rPr>
                <w:caps/>
                <w:sz w:val="25"/>
                <w:szCs w:val="25"/>
              </w:rPr>
              <w:t xml:space="preserve"> rIght choice movers</w:t>
            </w:r>
          </w:p>
          <w:p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BB2590" w:rsidRPr="00C53257" w:rsidRDefault="00447297">
            <w:pPr>
              <w:keepLines/>
            </w:pPr>
            <w:r w:rsidRPr="00C53257">
              <w:t>)</w:t>
            </w:r>
          </w:p>
          <w:p w:rsidR="004256EF" w:rsidRPr="00C53257" w:rsidRDefault="007D1628">
            <w:pPr>
              <w:keepLines/>
            </w:pPr>
            <w:r w:rsidRPr="00C53257">
              <w:t>)</w:t>
            </w:r>
          </w:p>
          <w:p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bookmarkStart w:id="0" w:name="_GoBack"/>
            <w:bookmarkEnd w:id="0"/>
          </w:p>
          <w:p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F351F5">
              <w:rPr>
                <w:bCs/>
              </w:rPr>
              <w:t>131599</w:t>
            </w:r>
          </w:p>
          <w:p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>
        <w:trPr>
          <w:trHeight w:val="70"/>
        </w:trPr>
        <w:tc>
          <w:tcPr>
            <w:tcW w:w="4708" w:type="dxa"/>
          </w:tcPr>
          <w:p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FF5954">
        <w:t>Rickey Clasablanca d/b/a Right Choice Movers</w:t>
      </w:r>
      <w:r w:rsidRPr="00C53257">
        <w:rPr>
          <w:color w:val="000000"/>
        </w:rPr>
        <w:t>:</w:t>
      </w: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am</w:t>
      </w:r>
      <w:r w:rsidR="000C4ACB" w:rsidRPr="00C53257">
        <w:rPr>
          <w:b/>
        </w:rPr>
        <w:t xml:space="preserve"> on </w:t>
      </w:r>
      <w:r w:rsidR="00D15241">
        <w:rPr>
          <w:b/>
        </w:rPr>
        <w:t>October</w:t>
      </w:r>
      <w:r w:rsidR="0032161A">
        <w:rPr>
          <w:b/>
        </w:rPr>
        <w:t xml:space="preserve"> </w:t>
      </w:r>
      <w:r w:rsidR="00D15241">
        <w:rPr>
          <w:b/>
        </w:rPr>
        <w:t>8</w:t>
      </w:r>
      <w:r w:rsidR="000C4ACB" w:rsidRPr="00C53257">
        <w:rPr>
          <w:b/>
        </w:rPr>
        <w:t>,</w:t>
      </w:r>
      <w:r w:rsidR="0032161A">
        <w:rPr>
          <w:b/>
        </w:rPr>
        <w:t xml:space="preserve"> 2013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FF5954">
            <w:t>Rickey Clasablanca d/b/a Right Choice Movers</w:t>
          </w:r>
          <w:r w:rsidR="00FF5954" w:rsidRPr="00C53257">
            <w:t xml:space="preserve"> </w:t>
          </w:r>
          <w:r w:rsidR="007A0872" w:rsidRPr="00C53257">
            <w:t>(</w:t>
          </w:r>
          <w:r w:rsidR="00FF5954">
            <w:t>Rickey Clasablanca</w:t>
          </w:r>
          <w:r w:rsidR="00094439" w:rsidRPr="00C53257">
            <w:t>)</w:t>
          </w:r>
        </w:sdtContent>
      </w:sdt>
      <w:r w:rsidR="00D60C72" w:rsidRPr="00C53257">
        <w:t xml:space="preserve">.  </w:t>
      </w:r>
      <w:r w:rsidR="00FF5954">
        <w:t>Rickey Clasablanca</w:t>
      </w:r>
      <w:r w:rsidR="00D60C72" w:rsidRPr="00C53257">
        <w:t xml:space="preserve"> 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</w:t>
      </w:r>
      <w:r w:rsidR="00E44206">
        <w:lastRenderedPageBreak/>
        <w:t>deems you eligible to receive a temporary permit, you may present that information at the hearing.</w:t>
      </w:r>
    </w:p>
    <w:p w:rsidR="00E44206" w:rsidRPr="00C53257" w:rsidRDefault="00E44206" w:rsidP="00E44206">
      <w:pPr>
        <w:ind w:right="720"/>
      </w:pPr>
    </w:p>
    <w:p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D15241">
        <w:t>Lauren McCloy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:rsidR="00594BDA" w:rsidRPr="00C53257" w:rsidRDefault="00594BDA" w:rsidP="00ED2163"/>
    <w:p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422222">
        <w:t xml:space="preserve"> </w:t>
      </w:r>
      <w:r w:rsidR="00D15241">
        <w:t>September</w:t>
      </w:r>
      <w:r w:rsidR="00422222">
        <w:t xml:space="preserve"> </w:t>
      </w:r>
      <w:r w:rsidR="00D15241">
        <w:t>3</w:t>
      </w:r>
      <w:r w:rsidR="00F141FF" w:rsidRPr="00C53257">
        <w:t>, 20</w:t>
      </w:r>
      <w:r w:rsidR="001776FB">
        <w:t>1</w:t>
      </w:r>
      <w:r w:rsidR="0032161A">
        <w:t>3</w:t>
      </w:r>
      <w:r w:rsidR="001776FB">
        <w:t>.</w:t>
      </w:r>
    </w:p>
    <w:p w:rsidR="009A0F52" w:rsidRPr="00C53257" w:rsidRDefault="009A0F52" w:rsidP="00ED2163"/>
    <w:p w:rsidR="00B51B8E" w:rsidRPr="00C53257" w:rsidRDefault="00B51B8E" w:rsidP="00ED2163"/>
    <w:p w:rsidR="00B35A44" w:rsidRPr="00C53257" w:rsidRDefault="00B35A44" w:rsidP="00ED2163">
      <w:pPr>
        <w:ind w:left="4800"/>
      </w:pPr>
    </w:p>
    <w:p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:rsidR="007A146D" w:rsidRPr="00C53257" w:rsidRDefault="00AE27C0" w:rsidP="00ED2163">
      <w:pPr>
        <w:ind w:left="4770"/>
      </w:pPr>
      <w:r w:rsidRPr="00C53257">
        <w:t>Administrative Law Division</w:t>
      </w:r>
    </w:p>
    <w:p w:rsidR="00F84AA6" w:rsidRPr="00C53257" w:rsidRDefault="009A0F52" w:rsidP="00ED2163">
      <w:pPr>
        <w:ind w:left="4770"/>
      </w:pPr>
      <w:r w:rsidRPr="00C53257">
        <w:t>Washington Utilities and</w:t>
      </w:r>
    </w:p>
    <w:p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72" w:rsidRDefault="003C7872">
      <w:r>
        <w:separator/>
      </w:r>
    </w:p>
  </w:endnote>
  <w:endnote w:type="continuationSeparator" w:id="0">
    <w:p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Default="00E44D69">
    <w:pPr>
      <w:pStyle w:val="Footer"/>
    </w:pPr>
  </w:p>
  <w:p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72" w:rsidRDefault="003C7872">
      <w:r>
        <w:separator/>
      </w:r>
    </w:p>
  </w:footnote>
  <w:footnote w:type="continuationSeparator" w:id="0">
    <w:p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F351F5">
      <w:rPr>
        <w:b/>
        <w:sz w:val="20"/>
        <w:szCs w:val="20"/>
      </w:rPr>
      <w:t>131599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EF6BD8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30" w:rsidRPr="00B37D30" w:rsidRDefault="00B37D30" w:rsidP="00B37D30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B37D30">
      <w:rPr>
        <w:b/>
        <w:sz w:val="20"/>
        <w:szCs w:val="20"/>
      </w:rPr>
      <w:t>[Service Date September 13,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D1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37D30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EF6BD8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1F5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B37D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B37D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D96047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71EED23BD4E546C0B56E8FB379CD66D5">
    <w:name w:val="71EED23BD4E546C0B56E8FB379CD66D5"/>
    <w:rsid w:val="00D960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71EED23BD4E546C0B56E8FB379CD66D5">
    <w:name w:val="71EED23BD4E546C0B56E8FB379CD66D5"/>
    <w:rsid w:val="00D96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AD686528BC6C49878193C14A3A4DF3" ma:contentTypeVersion="135" ma:contentTypeDescription="" ma:contentTypeScope="" ma:versionID="af04108ea107e70ffa3286a6e97cae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2013-09-13T07:00:00+00:00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131599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429D41-DD25-46C4-A70E-56046F5A7977}"/>
</file>

<file path=customXml/itemProps2.xml><?xml version="1.0" encoding="utf-8"?>
<ds:datastoreItem xmlns:ds="http://schemas.openxmlformats.org/officeDocument/2006/customXml" ds:itemID="{E38C9D17-E48E-4E28-8ED0-53BA23B8D4CF}"/>
</file>

<file path=customXml/itemProps3.xml><?xml version="1.0" encoding="utf-8"?>
<ds:datastoreItem xmlns:ds="http://schemas.openxmlformats.org/officeDocument/2006/customXml" ds:itemID="{3B48BAC2-4686-4BD0-A208-EE111F6B52F0}"/>
</file>

<file path=customXml/itemProps4.xml><?xml version="1.0" encoding="utf-8"?>
<ds:datastoreItem xmlns:ds="http://schemas.openxmlformats.org/officeDocument/2006/customXml" ds:itemID="{4B640A38-E7EC-4DA6-9E18-0A1766782D5E}"/>
</file>

<file path=customXml/itemProps5.xml><?xml version="1.0" encoding="utf-8"?>
<ds:datastoreItem xmlns:ds="http://schemas.openxmlformats.org/officeDocument/2006/customXml" ds:itemID="{8CB9ABFC-BA15-4CF6-9D13-839217538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2013-09-03T14:55:00Z</dcterms:created>
  <dcterms:modified xsi:type="dcterms:W3CDTF">2013-09-16T18:54:00Z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0x0101006E56B4D1795A2E4DB2F0B01679ED314A0054AD686528BC6C49878193C14A3A4DF3</vt:lpwstr>
  </property>
  <property fmtid="{D5CDD505-2E9C-101B-9397-08002B2CF9AE}" pid="3" name="_docset_NoMedatataSyncRequired">
    <vt:lpwstr>False</vt:lpwstr>
  </property>
</Properties>
</file>