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WASHINGTON </w:t>
      </w:r>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9D4E7D" w:rsidRDefault="009D4E7D">
            <w:pPr>
              <w:pStyle w:val="BodyText"/>
            </w:pPr>
          </w:p>
          <w:p w:rsidR="009D4E7D" w:rsidRDefault="009D4E7D">
            <w:pPr>
              <w:pStyle w:val="BodyText"/>
            </w:pPr>
          </w:p>
          <w:p w:rsidR="00BB2E85" w:rsidRPr="00A70F28" w:rsidRDefault="00AB2C6A">
            <w:pPr>
              <w:pStyle w:val="BodyText"/>
            </w:pPr>
            <w:r>
              <w:t>CITY OF C</w:t>
            </w:r>
            <w:r w:rsidR="00962960">
              <w:t>ENTRALIA</w:t>
            </w:r>
            <w:r w:rsidR="00362D6A">
              <w:t>,</w:t>
            </w:r>
          </w:p>
          <w:p w:rsidR="000C7940" w:rsidRDefault="000C7940">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8B3E70" w:rsidRDefault="00865873" w:rsidP="00C51C3D">
            <w:pPr>
              <w:pStyle w:val="BodyText"/>
            </w:pPr>
            <w:r>
              <w:t>PUGET SOUND and PACIFC RAILROAD</w:t>
            </w:r>
            <w:r w:rsidR="002037C7">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865873" w:rsidRDefault="00865873">
            <w:pPr>
              <w:pStyle w:val="BodyText"/>
            </w:pPr>
            <w:bookmarkStart w:id="0" w:name="_GoBack"/>
            <w:bookmarkEnd w:id="0"/>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BB2E85" w:rsidRPr="00A70F28" w:rsidRDefault="00865873">
            <w:pPr>
              <w:pStyle w:val="BodyText"/>
              <w:jc w:val="center"/>
            </w:pPr>
            <w:r>
              <w:t>)</w:t>
            </w:r>
          </w:p>
        </w:tc>
        <w:tc>
          <w:tcPr>
            <w:tcW w:w="4348" w:type="dxa"/>
            <w:tcBorders>
              <w:left w:val="nil"/>
            </w:tcBorders>
          </w:tcPr>
          <w:p w:rsidR="00BB2E85" w:rsidRPr="00A70F28" w:rsidRDefault="00BB2E85">
            <w:r w:rsidRPr="00A70F28">
              <w:t>DOCKET TR-</w:t>
            </w:r>
            <w:r w:rsidR="0040065E">
              <w:t>1</w:t>
            </w:r>
            <w:r w:rsidR="00865873">
              <w:t>21621</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F673FF">
              <w:t xml:space="preserve"> A PUBLIC HIGHWAY-RAIL GRADE</w:t>
            </w:r>
            <w:r w:rsidR="003718F8">
              <w:t xml:space="preserve"> CROSSING </w:t>
            </w:r>
            <w:r w:rsidR="0040065E">
              <w:t xml:space="preserve">AT </w:t>
            </w:r>
            <w:r w:rsidR="00865873">
              <w:t>REYNOLDS AVENUE</w:t>
            </w:r>
            <w:r w:rsidR="00CE10D1">
              <w:t xml:space="preserve"> </w:t>
            </w:r>
          </w:p>
          <w:p w:rsidR="00F87709" w:rsidRDefault="00F87709"/>
          <w:p w:rsidR="00FD30D2" w:rsidRPr="00A70F28" w:rsidRDefault="00FD30D2"/>
          <w:p w:rsidR="00BB2E85" w:rsidRPr="00A70F28" w:rsidRDefault="00BB2E85">
            <w:r w:rsidRPr="00A70F28">
              <w:t xml:space="preserve">USDOT: </w:t>
            </w:r>
            <w:r w:rsidR="0056471F">
              <w:t xml:space="preserve"> #</w:t>
            </w:r>
            <w:r w:rsidR="00865873">
              <w:t>092554F</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6D06D2">
        <w:rPr>
          <w:iCs/>
        </w:rPr>
        <w:t>October 4</w:t>
      </w:r>
      <w:r w:rsidR="0056471F">
        <w:rPr>
          <w:iCs/>
        </w:rPr>
        <w:t>, 201</w:t>
      </w:r>
      <w:r w:rsidR="006D06D2">
        <w:rPr>
          <w:iCs/>
        </w:rPr>
        <w:t>2</w:t>
      </w:r>
      <w:r w:rsidRPr="00A70F28">
        <w:rPr>
          <w:bCs/>
          <w:iCs/>
        </w:rPr>
        <w:t>,</w:t>
      </w:r>
      <w:r w:rsidR="00015663">
        <w:rPr>
          <w:bCs/>
          <w:iCs/>
        </w:rPr>
        <w:t xml:space="preserve"> </w:t>
      </w:r>
      <w:r w:rsidR="006D06D2">
        <w:rPr>
          <w:bCs/>
          <w:iCs/>
        </w:rPr>
        <w:t xml:space="preserve">the </w:t>
      </w:r>
      <w:r w:rsidR="0040065E">
        <w:rPr>
          <w:bCs/>
          <w:iCs/>
        </w:rPr>
        <w:t>City of</w:t>
      </w:r>
      <w:r w:rsidR="0056471F">
        <w:rPr>
          <w:bCs/>
          <w:iCs/>
        </w:rPr>
        <w:t xml:space="preserve"> C</w:t>
      </w:r>
      <w:r w:rsidR="006D06D2">
        <w:rPr>
          <w:bCs/>
          <w:iCs/>
        </w:rPr>
        <w:t>entralia</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1F008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B235B">
        <w:rPr>
          <w:iCs/>
        </w:rPr>
        <w:t xml:space="preserve">  </w:t>
      </w:r>
      <w:r w:rsidRPr="00A70F28">
        <w:rPr>
          <w:iCs/>
        </w:rPr>
        <w:t xml:space="preserve">The crossing is identified as USDOT </w:t>
      </w:r>
      <w:r w:rsidR="0040065E">
        <w:t>#0</w:t>
      </w:r>
      <w:r w:rsidR="006D06D2">
        <w:t>92554F</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6D06D2">
        <w:rPr>
          <w:iCs/>
        </w:rPr>
        <w:t>Reynolds Avenue</w:t>
      </w:r>
      <w:r w:rsidR="00DA7FA3">
        <w:rPr>
          <w:iCs/>
        </w:rPr>
        <w:t xml:space="preserve"> </w:t>
      </w:r>
      <w:r w:rsidR="006D5B90">
        <w:rPr>
          <w:iCs/>
        </w:rPr>
        <w:t>a</w:t>
      </w:r>
      <w:r w:rsidR="007E3ADC">
        <w:rPr>
          <w:iCs/>
        </w:rPr>
        <w:t>nd</w:t>
      </w:r>
      <w:r w:rsidR="00607097">
        <w:rPr>
          <w:iCs/>
        </w:rPr>
        <w:t xml:space="preserve"> </w:t>
      </w:r>
      <w:r w:rsidR="006D06D2">
        <w:rPr>
          <w:iCs/>
        </w:rPr>
        <w:t>Puget Sound and Pacific</w:t>
      </w:r>
      <w:r w:rsidR="0056471F">
        <w:rPr>
          <w:iCs/>
        </w:rPr>
        <w:t xml:space="preserve"> Railroad’s</w:t>
      </w:r>
      <w:r w:rsidR="0040065E">
        <w:rPr>
          <w:iCs/>
        </w:rPr>
        <w:t xml:space="preserve"> (</w:t>
      </w:r>
      <w:r w:rsidR="006D06D2">
        <w:rPr>
          <w:iCs/>
        </w:rPr>
        <w:t>PSAP</w:t>
      </w:r>
      <w:r w:rsidR="0040065E">
        <w:rPr>
          <w:iCs/>
        </w:rPr>
        <w:t>)</w:t>
      </w:r>
      <w:r w:rsidRPr="00A70F28">
        <w:rPr>
          <w:iCs/>
        </w:rPr>
        <w:t xml:space="preserve"> tracks in </w:t>
      </w:r>
      <w:r w:rsidR="0056471F">
        <w:rPr>
          <w:iCs/>
        </w:rPr>
        <w:t xml:space="preserve">the </w:t>
      </w:r>
      <w:r w:rsidR="001F008F">
        <w:rPr>
          <w:iCs/>
        </w:rPr>
        <w:t xml:space="preserve">city </w:t>
      </w:r>
      <w:r w:rsidR="0056471F">
        <w:rPr>
          <w:iCs/>
        </w:rPr>
        <w:t>of C</w:t>
      </w:r>
      <w:r w:rsidR="006D06D2">
        <w:rPr>
          <w:iCs/>
        </w:rPr>
        <w:t>entralia</w:t>
      </w:r>
      <w:r w:rsidRPr="00A70F28">
        <w:rPr>
          <w:iCs/>
        </w:rPr>
        <w:t>.</w:t>
      </w:r>
      <w:r w:rsidR="006D5B90">
        <w:rPr>
          <w:iCs/>
        </w:rPr>
        <w:t xml:space="preserve"> </w:t>
      </w:r>
      <w:r w:rsidR="005B235B">
        <w:rPr>
          <w:iCs/>
        </w:rPr>
        <w:t xml:space="preserve"> On November 8, 2012, the City filed a revised petition with the Commission.</w:t>
      </w:r>
    </w:p>
    <w:p w:rsidR="001D4D07" w:rsidRPr="001D4D07" w:rsidRDefault="00FA10E3" w:rsidP="001D4D07">
      <w:pPr>
        <w:pStyle w:val="NumberedParagraph"/>
        <w:spacing w:line="288" w:lineRule="auto"/>
        <w:rPr>
          <w:iCs/>
        </w:rPr>
      </w:pPr>
      <w:r>
        <w:rPr>
          <w:iCs/>
        </w:rPr>
        <w:t>Respondent</w:t>
      </w:r>
      <w:r w:rsidR="00355EC6">
        <w:rPr>
          <w:iCs/>
        </w:rPr>
        <w:t xml:space="preserve"> PSAP</w:t>
      </w:r>
      <w:r>
        <w:rPr>
          <w:iCs/>
        </w:rPr>
        <w:t>, c</w:t>
      </w:r>
      <w:r w:rsidR="004E1D29">
        <w:rPr>
          <w:iCs/>
        </w:rPr>
        <w:t>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consist of cantilever mounted lights</w:t>
      </w:r>
      <w:r w:rsidR="00607097">
        <w:rPr>
          <w:iCs/>
        </w:rPr>
        <w:t xml:space="preserve"> and gates</w:t>
      </w:r>
      <w:r w:rsidR="006D06D2">
        <w:rPr>
          <w:iCs/>
        </w:rPr>
        <w:t xml:space="preserve"> </w:t>
      </w:r>
      <w:r w:rsidR="005951D3">
        <w:rPr>
          <w:iCs/>
        </w:rPr>
        <w:t xml:space="preserve">on both approaches </w:t>
      </w:r>
      <w:r w:rsidR="00E16C88">
        <w:rPr>
          <w:iCs/>
        </w:rPr>
        <w:t>and an</w:t>
      </w:r>
      <w:r w:rsidR="006D06D2">
        <w:rPr>
          <w:iCs/>
        </w:rPr>
        <w:t xml:space="preserve"> </w:t>
      </w:r>
      <w:r w:rsidR="00E16C88">
        <w:rPr>
          <w:iCs/>
        </w:rPr>
        <w:t>additional flashers</w:t>
      </w:r>
      <w:r w:rsidR="006D06D2">
        <w:rPr>
          <w:iCs/>
        </w:rPr>
        <w:t xml:space="preserve"> only signal mast located on the north side of the crossing.</w:t>
      </w:r>
    </w:p>
    <w:p w:rsidR="003970AB" w:rsidRDefault="006D06D2" w:rsidP="00D04AD5">
      <w:pPr>
        <w:pStyle w:val="NumberedParagraph"/>
        <w:spacing w:line="288" w:lineRule="auto"/>
        <w:rPr>
          <w:iCs/>
        </w:rPr>
      </w:pPr>
      <w:r>
        <w:rPr>
          <w:iCs/>
        </w:rPr>
        <w:t>Reynolds Avenue</w:t>
      </w:r>
      <w:r w:rsidR="007A503B">
        <w:rPr>
          <w:iCs/>
        </w:rPr>
        <w:t xml:space="preserve"> </w:t>
      </w:r>
      <w:r w:rsidR="003970AB" w:rsidRPr="007A503B">
        <w:rPr>
          <w:iCs/>
        </w:rPr>
        <w:t xml:space="preserve">is </w:t>
      </w:r>
      <w:r w:rsidR="00355EC6">
        <w:rPr>
          <w:iCs/>
        </w:rPr>
        <w:t>a</w:t>
      </w:r>
      <w:r w:rsidR="00875C5A">
        <w:rPr>
          <w:iCs/>
        </w:rPr>
        <w:t xml:space="preserve"> two-</w:t>
      </w:r>
      <w:r w:rsidR="00355EC6">
        <w:rPr>
          <w:iCs/>
        </w:rPr>
        <w:t>lane roadway 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sidR="00355EC6">
        <w:rPr>
          <w:iCs/>
        </w:rPr>
        <w:t>3</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sidR="00355EC6">
        <w:rPr>
          <w:iCs/>
        </w:rPr>
        <w:t>7</w:t>
      </w:r>
      <w:r w:rsidR="009C2A58">
        <w:rPr>
          <w:iCs/>
        </w:rPr>
        <w:t>,</w:t>
      </w:r>
      <w:r w:rsidR="00355EC6">
        <w:rPr>
          <w:iCs/>
        </w:rPr>
        <w:t>477</w:t>
      </w:r>
      <w:r w:rsidR="00C56A24">
        <w:rPr>
          <w:iCs/>
        </w:rPr>
        <w:t xml:space="preserve"> vehicles, </w:t>
      </w:r>
      <w:r w:rsidR="00C9085D">
        <w:rPr>
          <w:iCs/>
        </w:rPr>
        <w:t xml:space="preserve">including </w:t>
      </w:r>
      <w:r w:rsidR="009C2A58">
        <w:rPr>
          <w:iCs/>
        </w:rPr>
        <w:t>1</w:t>
      </w:r>
      <w:r w:rsidR="00355EC6">
        <w:rPr>
          <w:iCs/>
        </w:rPr>
        <w:t>2</w:t>
      </w:r>
      <w:r w:rsidR="00607097">
        <w:rPr>
          <w:iCs/>
        </w:rPr>
        <w:t xml:space="preserve"> percent </w:t>
      </w:r>
      <w:r w:rsidR="00C9085D">
        <w:rPr>
          <w:iCs/>
        </w:rPr>
        <w:t>c</w:t>
      </w:r>
      <w:r w:rsidR="00397A87">
        <w:rPr>
          <w:iCs/>
        </w:rPr>
        <w:t xml:space="preserve">ommercial </w:t>
      </w:r>
      <w:r w:rsidR="00C9085D">
        <w:rPr>
          <w:iCs/>
        </w:rPr>
        <w:t>motor vehicles</w:t>
      </w:r>
      <w:r w:rsidR="005951D3">
        <w:rPr>
          <w:iCs/>
        </w:rPr>
        <w:t xml:space="preserve"> and</w:t>
      </w:r>
      <w:r w:rsidR="00607097">
        <w:rPr>
          <w:iCs/>
        </w:rPr>
        <w:t xml:space="preserve"> </w:t>
      </w:r>
      <w:r w:rsidR="00355EC6">
        <w:rPr>
          <w:iCs/>
        </w:rPr>
        <w:t>31</w:t>
      </w:r>
      <w:r w:rsidR="001A4079">
        <w:rPr>
          <w:iCs/>
        </w:rPr>
        <w:t xml:space="preserve"> school buses</w:t>
      </w:r>
      <w:r w:rsidR="00397A87">
        <w:rPr>
          <w:iCs/>
        </w:rPr>
        <w:t>.</w:t>
      </w:r>
      <w:r w:rsidR="00E84AFD">
        <w:rPr>
          <w:iCs/>
        </w:rPr>
        <w:t xml:space="preserve">  </w:t>
      </w:r>
    </w:p>
    <w:p w:rsidR="00B10C42" w:rsidRPr="008C30AE" w:rsidRDefault="00525CA1" w:rsidP="008C30AE">
      <w:pPr>
        <w:pStyle w:val="NumberedParagraph"/>
        <w:spacing w:line="288" w:lineRule="auto"/>
        <w:rPr>
          <w:iCs/>
        </w:rPr>
      </w:pPr>
      <w:r>
        <w:rPr>
          <w:iCs/>
        </w:rPr>
        <w:t>PSAP</w:t>
      </w:r>
      <w:r w:rsidR="00C9085D">
        <w:rPr>
          <w:iCs/>
        </w:rPr>
        <w:t xml:space="preserve"> operates </w:t>
      </w:r>
      <w:r>
        <w:rPr>
          <w:iCs/>
        </w:rPr>
        <w:t>four</w:t>
      </w:r>
      <w:r w:rsidR="00C9085D">
        <w:rPr>
          <w:iCs/>
        </w:rPr>
        <w:t xml:space="preserve"> freight train</w:t>
      </w:r>
      <w:r>
        <w:rPr>
          <w:iCs/>
        </w:rPr>
        <w:t>s</w:t>
      </w:r>
      <w:r w:rsidR="0085236C">
        <w:rPr>
          <w:iCs/>
        </w:rPr>
        <w:t xml:space="preserve"> per day</w:t>
      </w:r>
      <w:r w:rsidR="00C9085D">
        <w:rPr>
          <w:iCs/>
        </w:rPr>
        <w:t xml:space="preserve"> </w:t>
      </w:r>
      <w:r w:rsidR="0085236C">
        <w:rPr>
          <w:iCs/>
        </w:rPr>
        <w:t xml:space="preserve">at </w:t>
      </w:r>
      <w:r>
        <w:rPr>
          <w:iCs/>
        </w:rPr>
        <w:t>up to 2</w:t>
      </w:r>
      <w:r w:rsidR="00607097">
        <w:rPr>
          <w:iCs/>
        </w:rPr>
        <w:t>0 miles per hour</w:t>
      </w:r>
      <w:r w:rsidR="00CA2332">
        <w:rPr>
          <w:iCs/>
        </w:rPr>
        <w:t xml:space="preserve"> over th</w:t>
      </w:r>
      <w:r w:rsidR="00BD6C72">
        <w:rPr>
          <w:iCs/>
        </w:rPr>
        <w:t>e</w:t>
      </w:r>
      <w:r w:rsidR="00317020">
        <w:rPr>
          <w:iCs/>
        </w:rPr>
        <w:t xml:space="preserve"> </w:t>
      </w:r>
      <w:r w:rsidR="005951D3">
        <w:rPr>
          <w:iCs/>
        </w:rPr>
        <w:t>single</w:t>
      </w:r>
      <w:r w:rsidR="00CA2332">
        <w:rPr>
          <w:iCs/>
        </w:rPr>
        <w:t xml:space="preserve"> track crossing</w:t>
      </w:r>
      <w:r w:rsidR="00607097">
        <w:rPr>
          <w:iCs/>
        </w:rPr>
        <w:t xml:space="preserve">. </w:t>
      </w:r>
      <w:r w:rsidR="005951D3">
        <w:rPr>
          <w:iCs/>
        </w:rPr>
        <w:t xml:space="preserve">Previously there were two tracks at this crossing, however recently the </w:t>
      </w:r>
      <w:r w:rsidR="005D71D2">
        <w:rPr>
          <w:iCs/>
        </w:rPr>
        <w:t xml:space="preserve">westernmost track </w:t>
      </w:r>
      <w:r w:rsidR="005951D3">
        <w:rPr>
          <w:iCs/>
        </w:rPr>
        <w:t xml:space="preserve">was removed.  </w:t>
      </w:r>
      <w:r w:rsidR="0085236C">
        <w:rPr>
          <w:iCs/>
        </w:rPr>
        <w:t>No</w:t>
      </w:r>
      <w:r w:rsidR="00C9085D">
        <w:rPr>
          <w:iCs/>
        </w:rPr>
        <w:t xml:space="preserve"> passenger </w:t>
      </w:r>
      <w:r w:rsidR="00B53D0C">
        <w:rPr>
          <w:iCs/>
        </w:rPr>
        <w:t>trains</w:t>
      </w:r>
      <w:r w:rsidR="00C9085D">
        <w:rPr>
          <w:iCs/>
        </w:rPr>
        <w:t xml:space="preserve"> </w:t>
      </w:r>
      <w:r w:rsidR="0085236C">
        <w:rPr>
          <w:iCs/>
        </w:rPr>
        <w:t>operate</w:t>
      </w:r>
      <w:r w:rsidR="00C9085D">
        <w:rPr>
          <w:iCs/>
        </w:rPr>
        <w:t xml:space="preserve"> </w:t>
      </w:r>
      <w:r w:rsidR="00B53D0C">
        <w:rPr>
          <w:iCs/>
        </w:rPr>
        <w:t>over the crossing</w:t>
      </w:r>
      <w:r w:rsidR="00C9085D">
        <w:rPr>
          <w:iCs/>
        </w:rPr>
        <w:t xml:space="preserve">. </w:t>
      </w:r>
    </w:p>
    <w:p w:rsidR="0092224A" w:rsidRDefault="00B10C42" w:rsidP="00D04AD5">
      <w:pPr>
        <w:pStyle w:val="NumberedParagraph"/>
        <w:spacing w:line="288" w:lineRule="auto"/>
        <w:rPr>
          <w:iCs/>
        </w:rPr>
      </w:pPr>
      <w:r>
        <w:rPr>
          <w:iCs/>
        </w:rPr>
        <w:lastRenderedPageBreak/>
        <w:t xml:space="preserve">The </w:t>
      </w:r>
      <w:r w:rsidR="00317020">
        <w:rPr>
          <w:iCs/>
        </w:rPr>
        <w:t xml:space="preserve">Reynolds Avenue crossing is located </w:t>
      </w:r>
      <w:r w:rsidR="00BD6C72">
        <w:rPr>
          <w:iCs/>
        </w:rPr>
        <w:t>be</w:t>
      </w:r>
      <w:r w:rsidR="00317020">
        <w:rPr>
          <w:iCs/>
        </w:rPr>
        <w:t xml:space="preserve">neath Interstate 5 (I-5) in Centralia.  Washington State Department of Transportation’s (WSDOT) phase one I-5 bridge replacement </w:t>
      </w:r>
      <w:r w:rsidR="00CE055D">
        <w:rPr>
          <w:iCs/>
        </w:rPr>
        <w:t>project directly impacts this</w:t>
      </w:r>
      <w:r w:rsidR="00317020">
        <w:rPr>
          <w:iCs/>
        </w:rPr>
        <w:t xml:space="preserve"> crossing</w:t>
      </w:r>
      <w:r w:rsidR="00190F42">
        <w:rPr>
          <w:iCs/>
        </w:rPr>
        <w:t>.</w:t>
      </w:r>
      <w:r w:rsidR="00317020">
        <w:rPr>
          <w:iCs/>
        </w:rPr>
        <w:t xml:space="preserve"> The</w:t>
      </w:r>
      <w:r w:rsidR="00CE055D">
        <w:rPr>
          <w:iCs/>
        </w:rPr>
        <w:t xml:space="preserve"> new </w:t>
      </w:r>
      <w:r w:rsidR="00317020">
        <w:rPr>
          <w:iCs/>
        </w:rPr>
        <w:t>I-5 bridge is being constructed to accommodate additional</w:t>
      </w:r>
      <w:r w:rsidR="00BD6C72">
        <w:rPr>
          <w:iCs/>
        </w:rPr>
        <w:t xml:space="preserve"> travel lanes which require</w:t>
      </w:r>
      <w:r w:rsidR="00CE055D">
        <w:rPr>
          <w:iCs/>
        </w:rPr>
        <w:t>d</w:t>
      </w:r>
      <w:r w:rsidR="00BD6C72">
        <w:rPr>
          <w:iCs/>
        </w:rPr>
        <w:t xml:space="preserve"> </w:t>
      </w:r>
      <w:r w:rsidR="00CE055D">
        <w:rPr>
          <w:iCs/>
        </w:rPr>
        <w:t>removal</w:t>
      </w:r>
      <w:r w:rsidR="00BD6C72">
        <w:rPr>
          <w:iCs/>
        </w:rPr>
        <w:t xml:space="preserve"> of </w:t>
      </w:r>
      <w:r w:rsidR="00CE055D">
        <w:rPr>
          <w:iCs/>
        </w:rPr>
        <w:t xml:space="preserve">one of </w:t>
      </w:r>
      <w:r w:rsidR="00BD6C72">
        <w:rPr>
          <w:iCs/>
        </w:rPr>
        <w:t xml:space="preserve">the tracks </w:t>
      </w:r>
      <w:r w:rsidR="00CE055D">
        <w:rPr>
          <w:iCs/>
        </w:rPr>
        <w:t xml:space="preserve">at </w:t>
      </w:r>
      <w:r w:rsidR="00BD6C72">
        <w:rPr>
          <w:iCs/>
        </w:rPr>
        <w:t>the Reynolds Avenue crossing</w:t>
      </w:r>
      <w:r w:rsidR="00CE055D">
        <w:rPr>
          <w:iCs/>
        </w:rPr>
        <w:t>. The track was removed</w:t>
      </w:r>
      <w:r w:rsidR="00BD6C72">
        <w:rPr>
          <w:iCs/>
        </w:rPr>
        <w:t xml:space="preserve"> to accommodate a bridge pier. </w:t>
      </w:r>
    </w:p>
    <w:p w:rsidR="00190F42" w:rsidRDefault="00190F42" w:rsidP="00D04AD5">
      <w:pPr>
        <w:pStyle w:val="NumberedParagraph"/>
        <w:spacing w:line="288" w:lineRule="auto"/>
        <w:rPr>
          <w:iCs/>
        </w:rPr>
      </w:pPr>
      <w:r>
        <w:rPr>
          <w:iCs/>
        </w:rPr>
        <w:t>The City proposes to</w:t>
      </w:r>
      <w:r w:rsidR="00BD6C72">
        <w:rPr>
          <w:iCs/>
        </w:rPr>
        <w:t xml:space="preserve"> reconfigure the crossing by relocating the signal mast on the eastbound approach relative to the remaining track. In addition, the cantilever portion of the signals will be removed and the remaining shoulder mounted signals with gates will be retrofitted with 12 inch LED lights which will improve visibility for crossing users.  </w:t>
      </w:r>
      <w:r w:rsidR="00CE055D">
        <w:rPr>
          <w:iCs/>
        </w:rPr>
        <w:t xml:space="preserve">Currently, all flashers are incandescent lights.  </w:t>
      </w:r>
      <w:r w:rsidR="00BD6C72">
        <w:rPr>
          <w:iCs/>
        </w:rPr>
        <w:t>The cantilever signal masts are no longer needed because of the elimination of the second track. The City also proposes to remove an existing flasher</w:t>
      </w:r>
      <w:r w:rsidR="001F008F">
        <w:rPr>
          <w:iCs/>
        </w:rPr>
        <w:t>-</w:t>
      </w:r>
      <w:r w:rsidR="00BD6C72">
        <w:rPr>
          <w:iCs/>
        </w:rPr>
        <w:t xml:space="preserve">only signal mast located on the north side of the crossing which is unnecessary. The shoulder mounted lights with gates </w:t>
      </w:r>
      <w:r w:rsidR="00CE055D">
        <w:rPr>
          <w:iCs/>
        </w:rPr>
        <w:t xml:space="preserve">on both approaches </w:t>
      </w:r>
      <w:r w:rsidR="001F008F">
        <w:rPr>
          <w:iCs/>
        </w:rPr>
        <w:t xml:space="preserve">are </w:t>
      </w:r>
      <w:r w:rsidR="00BD6C72">
        <w:rPr>
          <w:iCs/>
        </w:rPr>
        <w:t>the appropriate active warning devices for a two lane roadway with a single track.</w:t>
      </w:r>
    </w:p>
    <w:p w:rsidR="00D20D27" w:rsidRDefault="00D20D27" w:rsidP="00D04AD5">
      <w:pPr>
        <w:pStyle w:val="NumberedParagraph"/>
        <w:spacing w:line="288" w:lineRule="auto"/>
        <w:rPr>
          <w:iCs/>
        </w:rPr>
      </w:pPr>
      <w:r>
        <w:rPr>
          <w:iCs/>
        </w:rPr>
        <w:t xml:space="preserve">In addition, the City proposes </w:t>
      </w:r>
      <w:r w:rsidR="00934980">
        <w:rPr>
          <w:iCs/>
        </w:rPr>
        <w:t>to</w:t>
      </w:r>
      <w:r w:rsidR="00CB4D1B">
        <w:rPr>
          <w:iCs/>
        </w:rPr>
        <w:t xml:space="preserve"> add an additional sidewalk to the crossing to provide safe passage for pedestrian users traveling in either direction along the roadway</w:t>
      </w:r>
      <w:r w:rsidR="00CE26F0">
        <w:rPr>
          <w:iCs/>
        </w:rPr>
        <w:t>.</w:t>
      </w:r>
      <w:r w:rsidR="00CB4D1B">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CB4D1B">
        <w:t>Reynolds Avenue</w:t>
      </w:r>
      <w:r w:rsidR="00282EFC">
        <w:t xml:space="preserve"> </w:t>
      </w:r>
      <w:r w:rsidRPr="00A70F28">
        <w:t>grade crossing, identified as USDOT</w:t>
      </w:r>
      <w:r w:rsidR="00F94F46">
        <w:t xml:space="preserve"> </w:t>
      </w:r>
      <w:r w:rsidR="008C30AE">
        <w:t>#</w:t>
      </w:r>
      <w:r w:rsidR="00CB4D1B">
        <w:t>092554F</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lastRenderedPageBreak/>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CE26F0">
        <w:t>C</w:t>
      </w:r>
      <w:r w:rsidR="00CB4D1B">
        <w:t>entralia</w:t>
      </w:r>
      <w:r w:rsidR="009021A7">
        <w:t xml:space="preserve"> </w:t>
      </w:r>
      <w:r w:rsidR="007E3ADC" w:rsidRPr="00A70F28">
        <w:rPr>
          <w:iCs/>
        </w:rPr>
        <w:t xml:space="preserve">on </w:t>
      </w:r>
      <w:r w:rsidR="00CB4D1B">
        <w:rPr>
          <w:iCs/>
        </w:rPr>
        <w:t>October 4, 2012</w:t>
      </w:r>
      <w:r w:rsidR="00A21A20">
        <w:rPr>
          <w:iCs/>
        </w:rPr>
        <w:t xml:space="preserve">, </w:t>
      </w:r>
      <w:r w:rsidR="00CB4D1B">
        <w:rPr>
          <w:iCs/>
        </w:rPr>
        <w:t>and revised on November 8, 2012</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E84AFD">
        <w:t xml:space="preserve">the City of </w:t>
      </w:r>
      <w:r w:rsidR="00CE26F0">
        <w:t>C</w:t>
      </w:r>
      <w:r w:rsidR="00CB4D1B">
        <w:t>entralia</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CB4D1B">
        <w:t>Reynolds Avenue</w:t>
      </w:r>
      <w:r w:rsidR="00B10C42">
        <w:t xml:space="preserve"> </w:t>
      </w:r>
      <w:r w:rsidR="00E84AFD">
        <w:t xml:space="preserve">and </w:t>
      </w:r>
      <w:r w:rsidR="000A49AF">
        <w:t xml:space="preserve">the </w:t>
      </w:r>
      <w:r w:rsidR="00E84AFD">
        <w:t>Respondents</w:t>
      </w:r>
      <w:r w:rsidR="00CE26F0">
        <w:t>’</w:t>
      </w:r>
      <w:r w:rsidR="00362D6A">
        <w:t xml:space="preserve"> </w:t>
      </w:r>
      <w:r w:rsidR="00E84AFD">
        <w:t xml:space="preserve">tracks in </w:t>
      </w:r>
      <w:r w:rsidR="00CE26F0">
        <w:t xml:space="preserve">the </w:t>
      </w:r>
      <w:r w:rsidR="001F008F">
        <w:t xml:space="preserve">city </w:t>
      </w:r>
      <w:r w:rsidR="00CE26F0">
        <w:t>of C</w:t>
      </w:r>
      <w:r w:rsidR="00CB4D1B">
        <w:t>entralia</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w:t>
      </w:r>
      <w:r w:rsidR="00CB4D1B">
        <w:t xml:space="preserve">revised </w:t>
      </w:r>
      <w:r w:rsidR="00E84AFD">
        <w:t>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0A49AF" w:rsidRDefault="000A49AF" w:rsidP="000A49AF">
      <w:pPr>
        <w:pStyle w:val="ListParagraph"/>
      </w:pPr>
    </w:p>
    <w:p w:rsidR="000A49AF" w:rsidRDefault="000A33B3">
      <w:pPr>
        <w:numPr>
          <w:ilvl w:val="1"/>
          <w:numId w:val="21"/>
        </w:numPr>
        <w:tabs>
          <w:tab w:val="left" w:pos="4900"/>
        </w:tabs>
      </w:pPr>
      <w:r>
        <w:t>Upon completion of the authorized construction, Petitioner must notify the Commission within 30 days.  Acceptance of the changes is subject to inspection by Commission Staff, verifying that the crossing is in full compliance with applicable laws, regulations, and the conditions set forth in this order</w:t>
      </w:r>
    </w:p>
    <w:p w:rsidR="004E3A4B" w:rsidRDefault="004E3A4B" w:rsidP="00E84AFD">
      <w:pPr>
        <w:tabs>
          <w:tab w:val="left" w:pos="4900"/>
        </w:tabs>
      </w:pPr>
    </w:p>
    <w:p w:rsidR="00FE3C5C" w:rsidRPr="00A70F28" w:rsidRDefault="00FE3C5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DATED at Olympia, Washington, and effective</w:t>
      </w:r>
      <w:r w:rsidR="00AE19BC">
        <w:rPr>
          <w:iCs/>
        </w:rPr>
        <w:t xml:space="preserve"> November 14, 2012</w:t>
      </w:r>
      <w:r w:rsidRPr="00A70F28">
        <w:rPr>
          <w:iCs/>
        </w:rPr>
        <w:t xml:space="preserve"> </w:t>
      </w:r>
      <w:r w:rsidR="001F008F">
        <w:rPr>
          <w:iCs/>
        </w:rPr>
        <w:softHyphen/>
      </w:r>
      <w:r w:rsidR="001F008F">
        <w:rPr>
          <w:iCs/>
        </w:rPr>
        <w:softHyphen/>
      </w:r>
      <w:r w:rsidR="001F008F">
        <w:rPr>
          <w:iCs/>
        </w:rPr>
        <w:softHyphen/>
      </w:r>
      <w:r w:rsidR="009021A7">
        <w:rPr>
          <w:iCs/>
        </w:rPr>
        <w:t>.</w:t>
      </w:r>
      <w:proofErr w:type="gramEnd"/>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5D" w:rsidRDefault="00CE055D">
      <w:r>
        <w:separator/>
      </w:r>
    </w:p>
  </w:endnote>
  <w:endnote w:type="continuationSeparator" w:id="0">
    <w:p w:rsidR="00CE055D" w:rsidRDefault="00CE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5D" w:rsidRDefault="00CE055D">
      <w:r>
        <w:separator/>
      </w:r>
    </w:p>
  </w:footnote>
  <w:footnote w:type="continuationSeparator" w:id="0">
    <w:p w:rsidR="00CE055D" w:rsidRDefault="00CE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5D" w:rsidRPr="00671EBC" w:rsidRDefault="00CE055D">
    <w:pPr>
      <w:pStyle w:val="Header"/>
      <w:rPr>
        <w:rStyle w:val="PageNumber"/>
        <w:b/>
        <w:sz w:val="20"/>
      </w:rPr>
    </w:pPr>
    <w:r w:rsidRPr="00671EBC">
      <w:rPr>
        <w:b/>
        <w:sz w:val="20"/>
      </w:rPr>
      <w:t>DOCKET TR-</w:t>
    </w:r>
    <w:r>
      <w:rPr>
        <w:b/>
        <w:sz w:val="20"/>
      </w:rPr>
      <w:t>121621</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9D4E7D">
      <w:rPr>
        <w:rStyle w:val="PageNumber"/>
        <w:b/>
        <w:noProof/>
        <w:sz w:val="20"/>
      </w:rPr>
      <w:t>2</w:t>
    </w:r>
    <w:r w:rsidRPr="00671EBC">
      <w:rPr>
        <w:rStyle w:val="PageNumber"/>
        <w:b/>
        <w:sz w:val="20"/>
      </w:rPr>
      <w:fldChar w:fldCharType="end"/>
    </w:r>
  </w:p>
  <w:p w:rsidR="00CE055D" w:rsidRPr="00671EBC" w:rsidRDefault="00CE055D">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CE055D" w:rsidRPr="00671EBC" w:rsidRDefault="00CE055D">
    <w:pPr>
      <w:pStyle w:val="Header"/>
      <w:rPr>
        <w:rStyle w:val="PageNumber"/>
        <w:b/>
        <w:sz w:val="20"/>
      </w:rPr>
    </w:pPr>
  </w:p>
  <w:p w:rsidR="00CE055D" w:rsidRPr="00671EBC" w:rsidRDefault="00CE055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6A61"/>
    <w:rsid w:val="0000785C"/>
    <w:rsid w:val="00015663"/>
    <w:rsid w:val="00034E34"/>
    <w:rsid w:val="00045EB0"/>
    <w:rsid w:val="00046138"/>
    <w:rsid w:val="0006446B"/>
    <w:rsid w:val="000652FD"/>
    <w:rsid w:val="0007353F"/>
    <w:rsid w:val="00084A11"/>
    <w:rsid w:val="00085F52"/>
    <w:rsid w:val="0009340E"/>
    <w:rsid w:val="000A2AC9"/>
    <w:rsid w:val="000A33B3"/>
    <w:rsid w:val="000A345E"/>
    <w:rsid w:val="000A49AF"/>
    <w:rsid w:val="000A5073"/>
    <w:rsid w:val="000C364B"/>
    <w:rsid w:val="000C3D4C"/>
    <w:rsid w:val="000C5DFD"/>
    <w:rsid w:val="000C7940"/>
    <w:rsid w:val="000D1F57"/>
    <w:rsid w:val="000D5CAB"/>
    <w:rsid w:val="000F3A63"/>
    <w:rsid w:val="000F604F"/>
    <w:rsid w:val="00101CEF"/>
    <w:rsid w:val="00113EFC"/>
    <w:rsid w:val="00140BFF"/>
    <w:rsid w:val="0014203B"/>
    <w:rsid w:val="00152842"/>
    <w:rsid w:val="00190F42"/>
    <w:rsid w:val="00197AF2"/>
    <w:rsid w:val="001A4079"/>
    <w:rsid w:val="001B7495"/>
    <w:rsid w:val="001C6DEC"/>
    <w:rsid w:val="001D4D07"/>
    <w:rsid w:val="001F008F"/>
    <w:rsid w:val="001F6EE2"/>
    <w:rsid w:val="002031D4"/>
    <w:rsid w:val="002037C7"/>
    <w:rsid w:val="00203D24"/>
    <w:rsid w:val="002163D6"/>
    <w:rsid w:val="0023267E"/>
    <w:rsid w:val="00237491"/>
    <w:rsid w:val="00242F94"/>
    <w:rsid w:val="00246C01"/>
    <w:rsid w:val="00260B95"/>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17020"/>
    <w:rsid w:val="00340E2E"/>
    <w:rsid w:val="00342086"/>
    <w:rsid w:val="00355EC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D5F7B"/>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25CA1"/>
    <w:rsid w:val="00533D07"/>
    <w:rsid w:val="005478E6"/>
    <w:rsid w:val="005578D6"/>
    <w:rsid w:val="00563DE2"/>
    <w:rsid w:val="0056471F"/>
    <w:rsid w:val="0056770C"/>
    <w:rsid w:val="00575C93"/>
    <w:rsid w:val="005951D3"/>
    <w:rsid w:val="005B235B"/>
    <w:rsid w:val="005C07AB"/>
    <w:rsid w:val="005D1CF6"/>
    <w:rsid w:val="005D6416"/>
    <w:rsid w:val="005D71D2"/>
    <w:rsid w:val="005E486D"/>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5B01"/>
    <w:rsid w:val="006A785A"/>
    <w:rsid w:val="006B7B6B"/>
    <w:rsid w:val="006D06D2"/>
    <w:rsid w:val="006D5B90"/>
    <w:rsid w:val="006D6436"/>
    <w:rsid w:val="006E59C6"/>
    <w:rsid w:val="006E5F72"/>
    <w:rsid w:val="00702069"/>
    <w:rsid w:val="00704EF7"/>
    <w:rsid w:val="00706CDF"/>
    <w:rsid w:val="00720B68"/>
    <w:rsid w:val="00741430"/>
    <w:rsid w:val="00742757"/>
    <w:rsid w:val="00744406"/>
    <w:rsid w:val="00747DE3"/>
    <w:rsid w:val="007657C5"/>
    <w:rsid w:val="007771D5"/>
    <w:rsid w:val="00784582"/>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5236C"/>
    <w:rsid w:val="00864DF0"/>
    <w:rsid w:val="00865873"/>
    <w:rsid w:val="00875C5A"/>
    <w:rsid w:val="00882161"/>
    <w:rsid w:val="00886DD2"/>
    <w:rsid w:val="00892485"/>
    <w:rsid w:val="008B3E70"/>
    <w:rsid w:val="008C30AE"/>
    <w:rsid w:val="008C432E"/>
    <w:rsid w:val="008C5449"/>
    <w:rsid w:val="008D49D3"/>
    <w:rsid w:val="008D64E8"/>
    <w:rsid w:val="009012C5"/>
    <w:rsid w:val="009021A7"/>
    <w:rsid w:val="0091431E"/>
    <w:rsid w:val="0092123E"/>
    <w:rsid w:val="0092224A"/>
    <w:rsid w:val="00934980"/>
    <w:rsid w:val="0095178D"/>
    <w:rsid w:val="00952717"/>
    <w:rsid w:val="00953A28"/>
    <w:rsid w:val="00956589"/>
    <w:rsid w:val="00962960"/>
    <w:rsid w:val="0096644A"/>
    <w:rsid w:val="009B7C9B"/>
    <w:rsid w:val="009C2A58"/>
    <w:rsid w:val="009C2D35"/>
    <w:rsid w:val="009D028F"/>
    <w:rsid w:val="009D4E7D"/>
    <w:rsid w:val="009E1D35"/>
    <w:rsid w:val="009E2C9F"/>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2C6A"/>
    <w:rsid w:val="00AB790D"/>
    <w:rsid w:val="00AE19BC"/>
    <w:rsid w:val="00AE38EE"/>
    <w:rsid w:val="00AE42FE"/>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D6C72"/>
    <w:rsid w:val="00BE5E69"/>
    <w:rsid w:val="00C206A9"/>
    <w:rsid w:val="00C26576"/>
    <w:rsid w:val="00C33AC6"/>
    <w:rsid w:val="00C37519"/>
    <w:rsid w:val="00C51C3D"/>
    <w:rsid w:val="00C56A24"/>
    <w:rsid w:val="00C64D4D"/>
    <w:rsid w:val="00C71DC4"/>
    <w:rsid w:val="00C80E94"/>
    <w:rsid w:val="00C81BEB"/>
    <w:rsid w:val="00C9085D"/>
    <w:rsid w:val="00CA2332"/>
    <w:rsid w:val="00CA37EF"/>
    <w:rsid w:val="00CB1B16"/>
    <w:rsid w:val="00CB4D1B"/>
    <w:rsid w:val="00CC392E"/>
    <w:rsid w:val="00CE055D"/>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70D70"/>
    <w:rsid w:val="00D73BB9"/>
    <w:rsid w:val="00D91EC6"/>
    <w:rsid w:val="00D92396"/>
    <w:rsid w:val="00DA1838"/>
    <w:rsid w:val="00DA6849"/>
    <w:rsid w:val="00DA7FA3"/>
    <w:rsid w:val="00DD3AFF"/>
    <w:rsid w:val="00DD6A80"/>
    <w:rsid w:val="00E00079"/>
    <w:rsid w:val="00E04122"/>
    <w:rsid w:val="00E13110"/>
    <w:rsid w:val="00E16C88"/>
    <w:rsid w:val="00E25972"/>
    <w:rsid w:val="00E33C8D"/>
    <w:rsid w:val="00E36DDF"/>
    <w:rsid w:val="00E40450"/>
    <w:rsid w:val="00E62534"/>
    <w:rsid w:val="00E66044"/>
    <w:rsid w:val="00E7063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A10E3"/>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2012-10-04T07:00:00+00:00</OpenedDate>
    <Date1 xmlns="dc463f71-b30c-4ab2-9473-d307f9d35888">2012-11-15T08:00:00+00:00</Date1>
    <IsDocumentOrder xmlns="dc463f71-b30c-4ab2-9473-d307f9d35888">true</IsDocumentOrder>
    <IsHighlyConfidential xmlns="dc463f71-b30c-4ab2-9473-d307f9d35888">false</IsHighlyConfidential>
    <CaseCompanyNames xmlns="dc463f71-b30c-4ab2-9473-d307f9d35888">City of Centralia</CaseCompanyNames>
    <DocketNumber xmlns="dc463f71-b30c-4ab2-9473-d307f9d35888">121621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5D66356ACC094D96D8B5ADAD2BEBD3" ma:contentTypeVersion="139" ma:contentTypeDescription="" ma:contentTypeScope="" ma:versionID="43de6a8ec07284a881215a342bd697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8C526C0-BBB5-4E26-B336-B75471B13133}"/>
</file>

<file path=customXml/itemProps2.xml><?xml version="1.0" encoding="utf-8"?>
<ds:datastoreItem xmlns:ds="http://schemas.openxmlformats.org/officeDocument/2006/customXml" ds:itemID="{9B843E83-8814-4E36-9C11-D34E5161A9DC}"/>
</file>

<file path=customXml/itemProps3.xml><?xml version="1.0" encoding="utf-8"?>
<ds:datastoreItem xmlns:ds="http://schemas.openxmlformats.org/officeDocument/2006/customXml" ds:itemID="{44F5852D-BB66-493F-9A52-6A6ACA20829F}"/>
</file>

<file path=customXml/itemProps4.xml><?xml version="1.0" encoding="utf-8"?>
<ds:datastoreItem xmlns:ds="http://schemas.openxmlformats.org/officeDocument/2006/customXml" ds:itemID="{3C7E198F-602D-4986-9280-5058EB720B90}"/>
</file>

<file path=docProps/app.xml><?xml version="1.0" encoding="utf-8"?>
<Properties xmlns="http://schemas.openxmlformats.org/officeDocument/2006/extended-properties" xmlns:vt="http://schemas.openxmlformats.org/officeDocument/2006/docPropsVTypes">
  <Template>~0595283.dot</Template>
  <TotalTime>2</TotalTime>
  <Pages>4</Pages>
  <Words>1009</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3</cp:revision>
  <cp:lastPrinted>2012-11-14T16:28:00Z</cp:lastPrinted>
  <dcterms:created xsi:type="dcterms:W3CDTF">2012-11-13T21:54:00Z</dcterms:created>
  <dcterms:modified xsi:type="dcterms:W3CDTF">2012-11-14T16:29:00Z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0x0101006E56B4D1795A2E4DB2F0B01679ED314A00935D66356ACC094D96D8B5ADAD2BEBD3</vt:lpwstr>
  </property>
  <property fmtid="{D5CDD505-2E9C-101B-9397-08002B2CF9AE}" pid="3" name="_docset_NoMedatataSyncRequired">
    <vt:lpwstr>False</vt:lpwstr>
  </property>
</Properties>
</file>