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9469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469D9" w:rsidRDefault="001F2D19">
            <w:pPr>
              <w:rPr>
                <w:lang w:bidi="ar-SA"/>
              </w:rPr>
            </w:pPr>
            <w:r>
              <w:rPr>
                <w:lang w:bidi="ar-SA"/>
              </w:rPr>
              <w:t>83</w:t>
            </w:r>
          </w:p>
        </w:tc>
        <w:tc>
          <w:tcPr>
            <w:tcW w:w="1444" w:type="dxa"/>
          </w:tcPr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Cancels</w:t>
            </w:r>
          </w:p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</w:p>
          <w:p w:rsidR="009469D9" w:rsidRDefault="001F2D19">
            <w:pPr>
              <w:rPr>
                <w:lang w:bidi="ar-SA"/>
              </w:rPr>
            </w:pPr>
            <w:r>
              <w:rPr>
                <w:lang w:bidi="ar-SA"/>
              </w:rPr>
              <w:t>82</w:t>
            </w:r>
          </w:p>
        </w:tc>
        <w:tc>
          <w:tcPr>
            <w:tcW w:w="1444" w:type="dxa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         Applies on</w:t>
            </w:r>
          </w:p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  <w:p w:rsidR="009469D9" w:rsidRDefault="009469D9">
            <w:pPr>
              <w:rPr>
                <w:lang w:bidi="ar-SA"/>
              </w:rPr>
            </w:pPr>
          </w:p>
        </w:tc>
        <w:tc>
          <w:tcPr>
            <w:tcW w:w="3462" w:type="dxa"/>
            <w:gridSpan w:val="6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9469D9" w:rsidRDefault="009469D9">
            <w:pPr>
              <w:jc w:val="center"/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On and after the effective date of this supplement, passenger fares accruing from application of rates and charges in this tariff will be increased by:</w:t>
            </w: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9469D9" w:rsidRDefault="001F2D19">
            <w:pPr>
              <w:rPr>
                <w:lang w:bidi="ar-SA"/>
              </w:rPr>
            </w:pPr>
            <w:r>
              <w:rPr>
                <w:lang w:bidi="ar-SA"/>
              </w:rPr>
              <w:t>$2.25</w:t>
            </w:r>
          </w:p>
        </w:tc>
        <w:tc>
          <w:tcPr>
            <w:tcW w:w="3030" w:type="dxa"/>
            <w:gridSpan w:val="4"/>
          </w:tcPr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1F2D19">
            <w:pPr>
              <w:rPr>
                <w:lang w:bidi="ar-SA"/>
              </w:rPr>
            </w:pPr>
            <w:r>
              <w:rPr>
                <w:lang w:bidi="ar-SA"/>
              </w:rPr>
              <w:t>$4.50</w:t>
            </w:r>
          </w:p>
        </w:tc>
        <w:tc>
          <w:tcPr>
            <w:tcW w:w="3030" w:type="dxa"/>
            <w:gridSpan w:val="4"/>
          </w:tcPr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Supplement issued by:</w:t>
            </w:r>
          </w:p>
          <w:p w:rsidR="009469D9" w:rsidRDefault="009469D9">
            <w:pPr>
              <w:jc w:val="center"/>
              <w:rPr>
                <w:lang w:bidi="ar-SA"/>
              </w:rPr>
            </w:pPr>
          </w:p>
          <w:p w:rsidR="009469D9" w:rsidRDefault="009469D9">
            <w:pPr>
              <w:jc w:val="center"/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CWA, Inc   C-1073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Richard Johnson – President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1416 Whitehorn Street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Ferndale, WA 98248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360-543-9369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360-380-1538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Richard@airporter.com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9469D9" w:rsidRDefault="001F2D19" w:rsidP="007A4720">
            <w:pPr>
              <w:rPr>
                <w:lang w:bidi="ar-SA"/>
              </w:rPr>
            </w:pPr>
            <w:r>
              <w:rPr>
                <w:lang w:bidi="ar-SA"/>
              </w:rPr>
              <w:t>April 26, 2011</w:t>
            </w:r>
          </w:p>
        </w:tc>
        <w:tc>
          <w:tcPr>
            <w:tcW w:w="1827" w:type="dxa"/>
            <w:gridSpan w:val="5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9469D9" w:rsidRDefault="001F2D19">
            <w:pPr>
              <w:rPr>
                <w:lang w:bidi="ar-SA"/>
              </w:rPr>
            </w:pPr>
            <w:r>
              <w:rPr>
                <w:lang w:bidi="ar-SA"/>
              </w:rPr>
              <w:t>May</w:t>
            </w:r>
            <w:r w:rsidR="007A4720">
              <w:rPr>
                <w:lang w:bidi="ar-SA"/>
              </w:rPr>
              <w:t xml:space="preserve"> </w:t>
            </w:r>
            <w:r w:rsidR="009469D9">
              <w:rPr>
                <w:lang w:bidi="ar-SA"/>
              </w:rPr>
              <w:t>30, 2011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9469D9" w:rsidRDefault="009469D9">
            <w:pPr>
              <w:jc w:val="center"/>
              <w:rPr>
                <w:lang w:bidi="ar-SA"/>
              </w:rPr>
            </w:pPr>
          </w:p>
          <w:p w:rsidR="009469D9" w:rsidRDefault="009469D9">
            <w:pPr>
              <w:jc w:val="center"/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9469D9" w:rsidRDefault="009469D9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(Area Below For Official Use Only)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9469D9" w:rsidRDefault="009469D9">
            <w:pPr>
              <w:rPr>
                <w:lang w:bidi="ar-SA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9469D9" w:rsidRDefault="009469D9">
            <w:pPr>
              <w:rPr>
                <w:lang w:bidi="ar-SA"/>
              </w:rPr>
            </w:pPr>
          </w:p>
        </w:tc>
      </w:tr>
    </w:tbl>
    <w:p w:rsidR="009469D9" w:rsidRDefault="009469D9"/>
    <w:sectPr w:rsidR="009469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1F2D19"/>
    <w:rsid w:val="0044368E"/>
    <w:rsid w:val="007A4720"/>
    <w:rsid w:val="0094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110712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66CC97C019F944B42FA711215836EE" ma:contentTypeVersion="135" ma:contentTypeDescription="" ma:contentTypeScope="" ma:versionID="57e8b479ecfeeaf886d28227bef647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164419-0D1F-4163-AB17-783C3116584A}"/>
</file>

<file path=customXml/itemProps2.xml><?xml version="1.0" encoding="utf-8"?>
<ds:datastoreItem xmlns:ds="http://schemas.openxmlformats.org/officeDocument/2006/customXml" ds:itemID="{5F9A51FD-A93E-4BF1-A611-1038C9CE1384}"/>
</file>

<file path=customXml/itemProps3.xml><?xml version="1.0" encoding="utf-8"?>
<ds:datastoreItem xmlns:ds="http://schemas.openxmlformats.org/officeDocument/2006/customXml" ds:itemID="{720440C8-06C9-4441-A7EB-F036FC060E03}"/>
</file>

<file path=customXml/itemProps4.xml><?xml version="1.0" encoding="utf-8"?>
<ds:datastoreItem xmlns:ds="http://schemas.openxmlformats.org/officeDocument/2006/customXml" ds:itemID="{E54FAB31-72BB-443F-ADE1-EA2744575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2004-06-28T17:58:00Z</cp:lastPrinted>
  <dcterms:created xsi:type="dcterms:W3CDTF">2011-04-26T20:00:00Z</dcterms:created>
  <dcterms:modified xsi:type="dcterms:W3CDTF">2011-04-26T20:00:00Z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0x0101006E56B4D1795A2E4DB2F0B01679ED314A00AA66CC97C019F944B42FA711215836EE</vt:lpwstr>
  </property>
  <property fmtid="{D5CDD505-2E9C-101B-9397-08002B2CF9AE}" pid="3" name="_docset_NoMedatataSyncRequired">
    <vt:lpwstr>False</vt:lpwstr>
  </property>
</Properties>
</file>