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D202A5">
        <w:t>101453</w:t>
      </w:r>
    </w:p>
    <w:p w:rsidR="007214BD" w:rsidRDefault="00EE4871" w:rsidP="007214BD">
      <w:r>
        <w:t>Commission</w:t>
      </w:r>
      <w:r w:rsidR="007214BD">
        <w:t xml:space="preserve"> Approval Date: </w:t>
      </w:r>
      <w:r w:rsidR="00866430">
        <w:t xml:space="preserve">September </w:t>
      </w:r>
      <w:r w:rsidR="00BA5E45">
        <w:t>10</w:t>
      </w:r>
      <w:r w:rsidR="00866430">
        <w:t>,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866430">
        <w:t>Tacoma Rail, 2601 SR 509 N. Frontage Road, Tacoma, Washington 98421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866430">
        <w:t>101453</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866430">
        <w:t>101453</w:t>
      </w:r>
      <w:r w:rsidR="00CF4AA8">
        <w:t xml:space="preserve"> </w:t>
      </w:r>
      <w:r>
        <w:t xml:space="preserve">involves </w:t>
      </w:r>
      <w:r w:rsidR="00934243">
        <w:t>upgrad</w:t>
      </w:r>
      <w:r w:rsidR="00177C5B">
        <w:t>es to</w:t>
      </w:r>
      <w:r w:rsidR="00934243">
        <w:t xml:space="preserve"> the active warning devices at the Deschutes Parkway crossing, USDOT #085295E.</w:t>
      </w:r>
      <w:r w:rsidR="00837E81">
        <w:t xml:space="preserve"> Specific information about the project is contained in </w:t>
      </w:r>
      <w:r w:rsidR="00934243">
        <w:t>Tacoma Rail’s</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934243">
        <w:t xml:space="preserve">September </w:t>
      </w:r>
      <w:r w:rsidR="00BA5E45">
        <w:t>10</w:t>
      </w:r>
      <w:r w:rsidR="00934243">
        <w:t>, 2010</w:t>
      </w:r>
      <w:r>
        <w:t xml:space="preserve">, and end </w:t>
      </w:r>
      <w:r w:rsidR="00934243">
        <w:t>March 1,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934243">
        <w:rPr>
          <w:bCs/>
        </w:rPr>
        <w:t>19,705</w:t>
      </w:r>
      <w:r>
        <w:t>. The total approximate cost of the project</w:t>
      </w:r>
      <w:r w:rsidR="00934243">
        <w:t xml:space="preserve"> is $19,705</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w:t>
      </w:r>
      <w:proofErr w:type="gramStart"/>
      <w:r>
        <w:t>general</w:t>
      </w:r>
      <w:proofErr w:type="gramEnd"/>
      <w:r>
        <w:t xml:space="preserve">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8B0D1D" w:rsidRDefault="008B0D1D"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D92880" w:rsidRDefault="00934243" w:rsidP="00837E81">
            <w:pPr>
              <w:tabs>
                <w:tab w:val="left" w:pos="0"/>
              </w:tabs>
            </w:pPr>
            <w:r>
              <w:t>Tacoma Rail</w:t>
            </w:r>
          </w:p>
          <w:p w:rsidR="00934243" w:rsidRDefault="00934243" w:rsidP="00837E81">
            <w:pPr>
              <w:tabs>
                <w:tab w:val="left" w:pos="0"/>
              </w:tabs>
            </w:pPr>
            <w:r>
              <w:t>Alan Matheson</w:t>
            </w:r>
          </w:p>
          <w:p w:rsidR="00934243" w:rsidRDefault="00934243" w:rsidP="00837E81">
            <w:pPr>
              <w:tabs>
                <w:tab w:val="left" w:pos="0"/>
              </w:tabs>
            </w:pPr>
            <w:r>
              <w:t>2601 SR 509 N. Frontage Road</w:t>
            </w:r>
          </w:p>
          <w:p w:rsidR="00934243" w:rsidRDefault="00934243" w:rsidP="00837E81">
            <w:pPr>
              <w:tabs>
                <w:tab w:val="left" w:pos="0"/>
              </w:tabs>
            </w:pPr>
            <w:r>
              <w:t>Tacoma, WA 98421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934243" w:rsidP="007214BD">
      <w:pPr>
        <w:tabs>
          <w:tab w:val="left" w:pos="0"/>
        </w:tabs>
        <w:ind w:left="360" w:hanging="360"/>
      </w:pPr>
      <w:r>
        <w:t>Tacoma Rail</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8"/>
          <w:footerReference w:type="default" r:id="rId9"/>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503789" w:rsidRDefault="001A59C2" w:rsidP="001A59C2">
      <w:pPr>
        <w:pStyle w:val="Heading1"/>
        <w:tabs>
          <w:tab w:val="left" w:pos="72"/>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 xml:space="preserve">A. Heading and Definitions </w:t>
      </w:r>
    </w:p>
    <w:p w:rsidR="001A59C2" w:rsidRPr="00503789" w:rsidRDefault="001A59C2" w:rsidP="001A59C2">
      <w:pPr>
        <w:pStyle w:val="FootnoteText"/>
        <w:tabs>
          <w:tab w:val="left" w:pos="72"/>
          <w:tab w:val="right" w:leader="dot" w:pos="8640"/>
        </w:tabs>
        <w:spacing w:after="80"/>
        <w:ind w:firstLine="720"/>
        <w:rPr>
          <w:rFonts w:ascii="Times New Roman" w:hAnsi="Times New Roman"/>
        </w:rPr>
      </w:pPr>
      <w:proofErr w:type="gramStart"/>
      <w:r w:rsidRPr="00503789">
        <w:rPr>
          <w:rFonts w:ascii="Times New Roman" w:hAnsi="Times New Roman"/>
        </w:rPr>
        <w:t>Section 1.</w:t>
      </w:r>
      <w:proofErr w:type="gramEnd"/>
      <w:r w:rsidRPr="00503789">
        <w:rPr>
          <w:rFonts w:ascii="Times New Roman" w:hAnsi="Times New Roman"/>
        </w:rPr>
        <w:t xml:space="preserve"> Headings and Definitions</w:t>
      </w:r>
      <w:r w:rsidRPr="00503789">
        <w:rPr>
          <w:rFonts w:ascii="Times New Roman" w:hAnsi="Times New Roman"/>
        </w:rPr>
        <w:tab/>
        <w:t>2</w:t>
      </w:r>
    </w:p>
    <w:p w:rsidR="001A59C2" w:rsidRPr="00503789" w:rsidRDefault="001A59C2" w:rsidP="001A59C2">
      <w:pPr>
        <w:pStyle w:val="Heading1"/>
        <w:tabs>
          <w:tab w:val="left" w:pos="72"/>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 xml:space="preserve">B. Performance and Requirements (General Responsibilities) </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2.</w:t>
      </w:r>
      <w:proofErr w:type="gramEnd"/>
      <w:r w:rsidRPr="00503789">
        <w:rPr>
          <w:rFonts w:ascii="Times New Roman" w:hAnsi="Times New Roman" w:cs="Times New Roman"/>
          <w:b w:val="0"/>
          <w:color w:val="auto"/>
          <w:sz w:val="24"/>
          <w:szCs w:val="24"/>
        </w:rPr>
        <w:t xml:space="preserve"> Performance by Grantee</w:t>
      </w:r>
      <w:r w:rsidRPr="00503789">
        <w:rPr>
          <w:rFonts w:ascii="Times New Roman" w:hAnsi="Times New Roman" w:cs="Times New Roman"/>
          <w:b w:val="0"/>
          <w:color w:val="auto"/>
          <w:sz w:val="24"/>
          <w:szCs w:val="24"/>
        </w:rPr>
        <w:tab/>
        <w:t>2</w:t>
      </w:r>
    </w:p>
    <w:p w:rsidR="001A59C2" w:rsidRPr="00503789" w:rsidRDefault="001A59C2" w:rsidP="001A59C2">
      <w:pPr>
        <w:pStyle w:val="Heading1"/>
        <w:tabs>
          <w:tab w:val="left" w:pos="720"/>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ab/>
      </w:r>
      <w:proofErr w:type="gramStart"/>
      <w:r w:rsidRPr="00503789">
        <w:rPr>
          <w:rFonts w:ascii="Times New Roman" w:hAnsi="Times New Roman" w:cs="Times New Roman"/>
          <w:b w:val="0"/>
          <w:color w:val="auto"/>
          <w:sz w:val="24"/>
          <w:szCs w:val="24"/>
        </w:rPr>
        <w:t>Section 3.</w:t>
      </w:r>
      <w:proofErr w:type="gramEnd"/>
      <w:r w:rsidRPr="00503789">
        <w:rPr>
          <w:rFonts w:ascii="Times New Roman" w:hAnsi="Times New Roman" w:cs="Times New Roman"/>
          <w:b w:val="0"/>
          <w:color w:val="auto"/>
          <w:sz w:val="24"/>
          <w:szCs w:val="24"/>
        </w:rPr>
        <w:t xml:space="preserve"> Assignment</w:t>
      </w:r>
      <w:r w:rsidRPr="00503789">
        <w:rPr>
          <w:rFonts w:ascii="Times New Roman" w:hAnsi="Times New Roman" w:cs="Times New Roman"/>
          <w:b w:val="0"/>
          <w:color w:val="auto"/>
          <w:sz w:val="24"/>
          <w:szCs w:val="24"/>
        </w:rPr>
        <w:tab/>
        <w:t>2</w:t>
      </w:r>
    </w:p>
    <w:p w:rsidR="001A59C2" w:rsidRPr="00503789" w:rsidRDefault="001A59C2" w:rsidP="001A59C2">
      <w:pPr>
        <w:tabs>
          <w:tab w:val="left" w:pos="72"/>
          <w:tab w:val="right" w:leader="dot" w:pos="8640"/>
        </w:tabs>
        <w:spacing w:after="80"/>
        <w:ind w:left="720"/>
      </w:pPr>
      <w:proofErr w:type="gramStart"/>
      <w:r w:rsidRPr="00503789">
        <w:t>Section 4.</w:t>
      </w:r>
      <w:proofErr w:type="gramEnd"/>
      <w:r w:rsidRPr="00503789">
        <w:t xml:space="preserve"> Responsibility for Project</w:t>
      </w:r>
      <w:r w:rsidRPr="00503789">
        <w:tab/>
        <w:t>3</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5.</w:t>
      </w:r>
      <w:proofErr w:type="gramEnd"/>
      <w:r w:rsidRPr="00503789">
        <w:rPr>
          <w:rFonts w:ascii="Times New Roman" w:hAnsi="Times New Roman" w:cs="Times New Roman"/>
          <w:b w:val="0"/>
          <w:color w:val="auto"/>
          <w:sz w:val="24"/>
          <w:szCs w:val="24"/>
        </w:rPr>
        <w:t xml:space="preserve"> Indemnification</w:t>
      </w:r>
      <w:r w:rsidRPr="00503789">
        <w:rPr>
          <w:rFonts w:ascii="Times New Roman" w:hAnsi="Times New Roman" w:cs="Times New Roman"/>
          <w:b w:val="0"/>
          <w:color w:val="auto"/>
          <w:sz w:val="24"/>
          <w:szCs w:val="24"/>
        </w:rPr>
        <w:tab/>
        <w:t>3</w:t>
      </w:r>
    </w:p>
    <w:p w:rsidR="001A59C2" w:rsidRPr="00503789" w:rsidRDefault="001A59C2" w:rsidP="001A59C2">
      <w:pPr>
        <w:tabs>
          <w:tab w:val="left" w:pos="72"/>
          <w:tab w:val="right" w:leader="dot" w:pos="8640"/>
        </w:tabs>
        <w:spacing w:after="80"/>
        <w:ind w:left="720"/>
      </w:pPr>
      <w:proofErr w:type="gramStart"/>
      <w:r w:rsidRPr="00503789">
        <w:t>Section 6.</w:t>
      </w:r>
      <w:proofErr w:type="gramEnd"/>
      <w:r w:rsidRPr="00503789">
        <w:t xml:space="preserve"> Independent Capacity of the Grantee</w:t>
      </w:r>
      <w:r w:rsidRPr="00503789">
        <w:tab/>
        <w:t>3</w:t>
      </w:r>
    </w:p>
    <w:p w:rsidR="001A59C2" w:rsidRPr="00503789" w:rsidRDefault="001A59C2" w:rsidP="001A59C2">
      <w:pPr>
        <w:tabs>
          <w:tab w:val="left" w:pos="72"/>
          <w:tab w:val="right" w:leader="dot" w:pos="8640"/>
        </w:tabs>
        <w:spacing w:after="80"/>
        <w:ind w:left="720"/>
      </w:pPr>
      <w:proofErr w:type="gramStart"/>
      <w:r w:rsidRPr="00503789">
        <w:t>Section 7.</w:t>
      </w:r>
      <w:proofErr w:type="gramEnd"/>
      <w:r w:rsidRPr="00503789">
        <w:t xml:space="preserve"> Conflict of Interest</w:t>
      </w:r>
      <w:r w:rsidRPr="00503789">
        <w:tab/>
        <w:t>3</w:t>
      </w:r>
    </w:p>
    <w:p w:rsidR="001A59C2" w:rsidRPr="00503789" w:rsidRDefault="001A59C2" w:rsidP="001A59C2">
      <w:pPr>
        <w:tabs>
          <w:tab w:val="left" w:pos="72"/>
          <w:tab w:val="right" w:leader="dot" w:pos="8640"/>
        </w:tabs>
        <w:spacing w:after="80"/>
        <w:ind w:left="720"/>
      </w:pPr>
      <w:proofErr w:type="gramStart"/>
      <w:r w:rsidRPr="00503789">
        <w:t>Section 8.</w:t>
      </w:r>
      <w:proofErr w:type="gramEnd"/>
      <w:r w:rsidRPr="00503789">
        <w:t xml:space="preserve"> Construction, Operation, Use and Maintenance</w:t>
      </w:r>
      <w:r w:rsidRPr="00503789">
        <w:tab/>
        <w:t>4</w:t>
      </w:r>
    </w:p>
    <w:p w:rsidR="001A59C2" w:rsidRPr="00503789" w:rsidRDefault="001A59C2" w:rsidP="001A59C2">
      <w:pPr>
        <w:pStyle w:val="BodyTextIndent2"/>
        <w:tabs>
          <w:tab w:val="left" w:pos="720"/>
          <w:tab w:val="right" w:leader="dot" w:pos="8640"/>
        </w:tabs>
        <w:spacing w:after="80"/>
        <w:ind w:left="450" w:hanging="450"/>
        <w:rPr>
          <w:rFonts w:ascii="Times New Roman" w:hAnsi="Times New Roman"/>
        </w:rPr>
      </w:pPr>
      <w:r w:rsidRPr="00503789">
        <w:rPr>
          <w:rFonts w:ascii="Times New Roman" w:hAnsi="Times New Roman"/>
        </w:rPr>
        <w:tab/>
      </w:r>
      <w:r w:rsidRPr="00503789">
        <w:rPr>
          <w:rFonts w:ascii="Times New Roman" w:hAnsi="Times New Roman"/>
        </w:rPr>
        <w:tab/>
      </w:r>
      <w:proofErr w:type="gramStart"/>
      <w:r w:rsidRPr="00503789">
        <w:rPr>
          <w:rFonts w:ascii="Times New Roman" w:hAnsi="Times New Roman"/>
        </w:rPr>
        <w:t>Section 9.</w:t>
      </w:r>
      <w:proofErr w:type="gramEnd"/>
      <w:r w:rsidRPr="00503789">
        <w:rPr>
          <w:rFonts w:ascii="Times New Roman" w:hAnsi="Times New Roman"/>
        </w:rPr>
        <w:t xml:space="preserve"> Acknowledgment</w:t>
      </w:r>
      <w:r w:rsidRPr="00503789">
        <w:rPr>
          <w:rFonts w:ascii="Times New Roman" w:hAnsi="Times New Roman"/>
        </w:rPr>
        <w:tab/>
        <w:t>4</w:t>
      </w:r>
    </w:p>
    <w:p w:rsidR="001A59C2" w:rsidRPr="00503789" w:rsidRDefault="001A59C2" w:rsidP="001A59C2">
      <w:pPr>
        <w:pStyle w:val="Heading1"/>
        <w:tabs>
          <w:tab w:val="left" w:pos="72"/>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 xml:space="preserve">C. Compliance with Laws, Records, and Inspections </w:t>
      </w:r>
    </w:p>
    <w:p w:rsidR="001A59C2" w:rsidRPr="00503789" w:rsidRDefault="001A59C2" w:rsidP="001A59C2">
      <w:pPr>
        <w:pStyle w:val="BodyTextIndent2"/>
        <w:tabs>
          <w:tab w:val="left" w:pos="720"/>
          <w:tab w:val="right" w:leader="dot" w:pos="8640"/>
        </w:tabs>
        <w:spacing w:after="80"/>
        <w:ind w:left="450" w:hanging="450"/>
        <w:rPr>
          <w:rFonts w:ascii="Times New Roman" w:hAnsi="Times New Roman"/>
        </w:rPr>
      </w:pPr>
      <w:r w:rsidRPr="00503789">
        <w:rPr>
          <w:rFonts w:ascii="Times New Roman" w:hAnsi="Times New Roman"/>
        </w:rPr>
        <w:tab/>
      </w:r>
      <w:r w:rsidRPr="00503789">
        <w:rPr>
          <w:rFonts w:ascii="Times New Roman" w:hAnsi="Times New Roman"/>
        </w:rPr>
        <w:tab/>
      </w:r>
      <w:proofErr w:type="gramStart"/>
      <w:r w:rsidRPr="00503789">
        <w:rPr>
          <w:rFonts w:ascii="Times New Roman" w:hAnsi="Times New Roman"/>
        </w:rPr>
        <w:t>Section 10.</w:t>
      </w:r>
      <w:proofErr w:type="gramEnd"/>
      <w:r w:rsidRPr="00503789">
        <w:rPr>
          <w:rFonts w:ascii="Times New Roman" w:hAnsi="Times New Roman"/>
        </w:rPr>
        <w:t xml:space="preserve"> Compliance with Applicable Law </w:t>
      </w:r>
      <w:r w:rsidRPr="00503789">
        <w:rPr>
          <w:rFonts w:ascii="Times New Roman" w:hAnsi="Times New Roman"/>
        </w:rPr>
        <w:tab/>
        <w:t>4</w:t>
      </w:r>
    </w:p>
    <w:p w:rsidR="001A59C2" w:rsidRPr="00503789" w:rsidRDefault="001A59C2" w:rsidP="001A59C2">
      <w:pPr>
        <w:tabs>
          <w:tab w:val="left" w:pos="72"/>
          <w:tab w:val="right" w:leader="dot" w:pos="8640"/>
        </w:tabs>
        <w:spacing w:after="80"/>
        <w:ind w:left="720"/>
      </w:pPr>
      <w:proofErr w:type="gramStart"/>
      <w:r w:rsidRPr="00503789">
        <w:t>Section 11.</w:t>
      </w:r>
      <w:proofErr w:type="gramEnd"/>
      <w:r w:rsidRPr="00503789">
        <w:t xml:space="preserve"> Records Maintenance</w:t>
      </w:r>
      <w:r w:rsidRPr="00503789">
        <w:tab/>
        <w:t>5</w:t>
      </w:r>
    </w:p>
    <w:p w:rsidR="001A59C2" w:rsidRPr="00503789" w:rsidRDefault="001A59C2" w:rsidP="001A59C2">
      <w:pPr>
        <w:tabs>
          <w:tab w:val="left" w:pos="72"/>
          <w:tab w:val="right" w:leader="dot" w:pos="8640"/>
        </w:tabs>
        <w:spacing w:after="80"/>
        <w:ind w:left="720"/>
      </w:pPr>
      <w:proofErr w:type="gramStart"/>
      <w:r w:rsidRPr="00503789">
        <w:t>Section 12.</w:t>
      </w:r>
      <w:proofErr w:type="gramEnd"/>
      <w:r w:rsidRPr="00503789">
        <w:t xml:space="preserve"> Right of Inspection</w:t>
      </w:r>
      <w:r w:rsidRPr="00503789">
        <w:tab/>
        <w:t>5</w:t>
      </w:r>
    </w:p>
    <w:p w:rsidR="001A59C2" w:rsidRPr="00503789" w:rsidRDefault="001A59C2" w:rsidP="001A59C2">
      <w:pPr>
        <w:pStyle w:val="Heading1"/>
        <w:tabs>
          <w:tab w:val="left" w:pos="72"/>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 xml:space="preserve">D. Funding, Reimbursements </w:t>
      </w:r>
    </w:p>
    <w:p w:rsidR="001A59C2" w:rsidRPr="00503789" w:rsidRDefault="001A59C2" w:rsidP="001A59C2">
      <w:pPr>
        <w:tabs>
          <w:tab w:val="left" w:pos="720"/>
          <w:tab w:val="right" w:leader="dot" w:pos="8640"/>
        </w:tabs>
        <w:spacing w:after="80"/>
      </w:pPr>
      <w:r w:rsidRPr="00503789">
        <w:tab/>
      </w:r>
      <w:proofErr w:type="gramStart"/>
      <w:r w:rsidRPr="00503789">
        <w:t>Section 13.</w:t>
      </w:r>
      <w:proofErr w:type="gramEnd"/>
      <w:r w:rsidRPr="00503789">
        <w:t xml:space="preserve"> Project Funding</w:t>
      </w:r>
      <w:r w:rsidRPr="00503789">
        <w:tab/>
        <w:t>5</w:t>
      </w:r>
    </w:p>
    <w:p w:rsidR="001A59C2" w:rsidRPr="00503789" w:rsidRDefault="001A59C2" w:rsidP="001A59C2">
      <w:pPr>
        <w:tabs>
          <w:tab w:val="left" w:pos="72"/>
          <w:tab w:val="right" w:leader="dot" w:pos="8640"/>
        </w:tabs>
        <w:spacing w:after="80"/>
        <w:ind w:firstLine="720"/>
      </w:pPr>
      <w:proofErr w:type="gramStart"/>
      <w:r w:rsidRPr="00503789">
        <w:t>Section 14.</w:t>
      </w:r>
      <w:proofErr w:type="gramEnd"/>
      <w:r w:rsidRPr="00503789">
        <w:t xml:space="preserve"> Project Reimbursements</w:t>
      </w:r>
      <w:r w:rsidRPr="00503789">
        <w:tab/>
        <w:t>6</w:t>
      </w:r>
    </w:p>
    <w:p w:rsidR="001A59C2" w:rsidRPr="00503789" w:rsidRDefault="001A59C2" w:rsidP="001A59C2">
      <w:pPr>
        <w:tabs>
          <w:tab w:val="left" w:pos="72"/>
          <w:tab w:val="right" w:leader="dot" w:pos="8640"/>
        </w:tabs>
        <w:spacing w:after="80"/>
        <w:ind w:firstLine="720"/>
      </w:pPr>
      <w:proofErr w:type="gramStart"/>
      <w:r w:rsidRPr="00503789">
        <w:t>Section 15.</w:t>
      </w:r>
      <w:proofErr w:type="gramEnd"/>
      <w:r w:rsidRPr="00503789">
        <w:t xml:space="preserve"> Recovery of Payments</w:t>
      </w:r>
      <w:r w:rsidRPr="00503789">
        <w:tab/>
        <w:t>6</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16.</w:t>
      </w:r>
      <w:proofErr w:type="gramEnd"/>
      <w:r w:rsidRPr="00503789">
        <w:rPr>
          <w:rFonts w:ascii="Times New Roman" w:hAnsi="Times New Roman" w:cs="Times New Roman"/>
          <w:b w:val="0"/>
          <w:color w:val="auto"/>
          <w:sz w:val="24"/>
          <w:szCs w:val="24"/>
        </w:rPr>
        <w:t xml:space="preserve"> Covenant </w:t>
      </w:r>
      <w:proofErr w:type="gramStart"/>
      <w:r w:rsidRPr="00503789">
        <w:rPr>
          <w:rFonts w:ascii="Times New Roman" w:hAnsi="Times New Roman" w:cs="Times New Roman"/>
          <w:b w:val="0"/>
          <w:color w:val="auto"/>
          <w:sz w:val="24"/>
          <w:szCs w:val="24"/>
        </w:rPr>
        <w:t>Against</w:t>
      </w:r>
      <w:proofErr w:type="gramEnd"/>
      <w:r w:rsidRPr="00503789">
        <w:rPr>
          <w:rFonts w:ascii="Times New Roman" w:hAnsi="Times New Roman" w:cs="Times New Roman"/>
          <w:b w:val="0"/>
          <w:color w:val="auto"/>
          <w:sz w:val="24"/>
          <w:szCs w:val="24"/>
        </w:rPr>
        <w:t xml:space="preserve"> Contingent Fees</w:t>
      </w:r>
      <w:r w:rsidRPr="00503789">
        <w:rPr>
          <w:rFonts w:ascii="Times New Roman" w:hAnsi="Times New Roman" w:cs="Times New Roman"/>
          <w:b w:val="0"/>
          <w:color w:val="auto"/>
          <w:sz w:val="24"/>
          <w:szCs w:val="24"/>
        </w:rPr>
        <w:tab/>
        <w:t>6</w:t>
      </w:r>
    </w:p>
    <w:p w:rsidR="001A59C2" w:rsidRPr="00503789" w:rsidRDefault="001A59C2" w:rsidP="001A59C2">
      <w:pPr>
        <w:pStyle w:val="Heading1"/>
        <w:tabs>
          <w:tab w:val="left" w:pos="72"/>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 xml:space="preserve">E. Remedies and Disputes </w:t>
      </w:r>
    </w:p>
    <w:p w:rsidR="001A59C2" w:rsidRPr="00503789" w:rsidRDefault="001A59C2" w:rsidP="001A59C2">
      <w:pPr>
        <w:tabs>
          <w:tab w:val="left" w:pos="72"/>
          <w:tab w:val="right" w:leader="dot" w:pos="8640"/>
        </w:tabs>
        <w:spacing w:after="80"/>
        <w:ind w:left="720"/>
      </w:pPr>
      <w:proofErr w:type="gramStart"/>
      <w:r w:rsidRPr="00503789">
        <w:t>Section 17.</w:t>
      </w:r>
      <w:proofErr w:type="gramEnd"/>
      <w:r w:rsidRPr="00503789">
        <w:t xml:space="preserve"> Order of Precedence</w:t>
      </w:r>
      <w:r w:rsidRPr="00503789">
        <w:tab/>
        <w:t>6</w:t>
      </w:r>
    </w:p>
    <w:p w:rsidR="001A59C2" w:rsidRPr="00503789" w:rsidRDefault="001A59C2" w:rsidP="001A59C2">
      <w:pPr>
        <w:tabs>
          <w:tab w:val="left" w:pos="72"/>
          <w:tab w:val="right" w:leader="dot" w:pos="8640"/>
        </w:tabs>
        <w:spacing w:after="80"/>
        <w:ind w:left="720"/>
      </w:pPr>
      <w:proofErr w:type="gramStart"/>
      <w:r w:rsidRPr="00503789">
        <w:t>Section 18.</w:t>
      </w:r>
      <w:proofErr w:type="gramEnd"/>
      <w:r w:rsidRPr="00503789">
        <w:t xml:space="preserve"> Amendments</w:t>
      </w:r>
      <w:r w:rsidRPr="00503789">
        <w:tab/>
        <w:t>7</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19.</w:t>
      </w:r>
      <w:proofErr w:type="gramEnd"/>
      <w:r w:rsidRPr="00503789">
        <w:rPr>
          <w:rFonts w:ascii="Times New Roman" w:hAnsi="Times New Roman" w:cs="Times New Roman"/>
          <w:b w:val="0"/>
          <w:color w:val="auto"/>
          <w:sz w:val="24"/>
          <w:szCs w:val="24"/>
        </w:rPr>
        <w:t xml:space="preserve"> Limitation of Authority</w:t>
      </w:r>
      <w:r w:rsidRPr="00503789">
        <w:rPr>
          <w:rFonts w:ascii="Times New Roman" w:hAnsi="Times New Roman" w:cs="Times New Roman"/>
          <w:b w:val="0"/>
          <w:color w:val="auto"/>
          <w:sz w:val="24"/>
          <w:szCs w:val="24"/>
        </w:rPr>
        <w:tab/>
        <w:t>7</w:t>
      </w:r>
    </w:p>
    <w:p w:rsidR="001A59C2" w:rsidRPr="00503789" w:rsidRDefault="001A59C2" w:rsidP="001A59C2">
      <w:pPr>
        <w:tabs>
          <w:tab w:val="left" w:pos="72"/>
          <w:tab w:val="right" w:leader="dot" w:pos="8640"/>
        </w:tabs>
        <w:spacing w:after="80"/>
        <w:ind w:left="720"/>
      </w:pPr>
      <w:proofErr w:type="gramStart"/>
      <w:r w:rsidRPr="00503789">
        <w:t>Section 20.</w:t>
      </w:r>
      <w:proofErr w:type="gramEnd"/>
      <w:r w:rsidRPr="00503789">
        <w:t xml:space="preserve"> Waiver of Default</w:t>
      </w:r>
      <w:r w:rsidRPr="00503789">
        <w:tab/>
        <w:t>7</w:t>
      </w:r>
    </w:p>
    <w:p w:rsidR="001A59C2" w:rsidRPr="00503789" w:rsidRDefault="001A59C2" w:rsidP="001A59C2">
      <w:pPr>
        <w:tabs>
          <w:tab w:val="left" w:pos="72"/>
          <w:tab w:val="right" w:leader="dot" w:pos="8640"/>
        </w:tabs>
        <w:spacing w:after="80"/>
        <w:ind w:left="720"/>
      </w:pPr>
      <w:proofErr w:type="gramStart"/>
      <w:r w:rsidRPr="00503789">
        <w:t>Section 21.</w:t>
      </w:r>
      <w:proofErr w:type="gramEnd"/>
      <w:r w:rsidRPr="00503789">
        <w:t xml:space="preserve"> Application Representations—Misrepresentations or Inaccuracy or Breach</w:t>
      </w:r>
      <w:r w:rsidRPr="00503789">
        <w:tab/>
        <w:t>7</w:t>
      </w:r>
    </w:p>
    <w:p w:rsidR="001A59C2" w:rsidRPr="00503789" w:rsidRDefault="001A59C2" w:rsidP="001A59C2">
      <w:pPr>
        <w:pStyle w:val="TOC4"/>
        <w:tabs>
          <w:tab w:val="left" w:pos="72"/>
          <w:tab w:val="right" w:leader="dot" w:pos="8640"/>
        </w:tabs>
        <w:spacing w:after="80"/>
        <w:ind w:left="720"/>
        <w:rPr>
          <w:rFonts w:ascii="Times New Roman" w:hAnsi="Times New Roman"/>
        </w:rPr>
      </w:pPr>
      <w:r w:rsidRPr="00503789">
        <w:rPr>
          <w:rFonts w:ascii="Times New Roman" w:hAnsi="Times New Roman"/>
        </w:rPr>
        <w:t xml:space="preserve">Section 22. Termination and Other Remedies </w:t>
      </w:r>
      <w:r w:rsidRPr="00503789">
        <w:rPr>
          <w:rFonts w:ascii="Times New Roman" w:hAnsi="Times New Roman"/>
        </w:rPr>
        <w:tab/>
        <w:t>7</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23.</w:t>
      </w:r>
      <w:proofErr w:type="gramEnd"/>
      <w:r w:rsidRPr="00503789">
        <w:rPr>
          <w:rFonts w:ascii="Times New Roman" w:hAnsi="Times New Roman" w:cs="Times New Roman"/>
          <w:b w:val="0"/>
          <w:color w:val="auto"/>
          <w:sz w:val="24"/>
          <w:szCs w:val="24"/>
        </w:rPr>
        <w:t xml:space="preserve"> Termination for Convenience</w:t>
      </w:r>
      <w:r w:rsidRPr="00503789">
        <w:rPr>
          <w:rFonts w:ascii="Times New Roman" w:hAnsi="Times New Roman" w:cs="Times New Roman"/>
          <w:b w:val="0"/>
          <w:color w:val="auto"/>
          <w:sz w:val="24"/>
          <w:szCs w:val="24"/>
        </w:rPr>
        <w:tab/>
        <w:t>8</w:t>
      </w:r>
    </w:p>
    <w:p w:rsidR="001A59C2" w:rsidRPr="00503789" w:rsidRDefault="001A59C2" w:rsidP="001A59C2">
      <w:pPr>
        <w:tabs>
          <w:tab w:val="left" w:pos="72"/>
          <w:tab w:val="right" w:leader="dot" w:pos="8640"/>
        </w:tabs>
        <w:spacing w:after="80"/>
        <w:ind w:left="720"/>
      </w:pPr>
      <w:proofErr w:type="gramStart"/>
      <w:r w:rsidRPr="00503789">
        <w:t>Section 24.</w:t>
      </w:r>
      <w:proofErr w:type="gramEnd"/>
      <w:r w:rsidRPr="00503789">
        <w:t xml:space="preserve"> Dispute Resolution</w:t>
      </w:r>
      <w:r w:rsidRPr="00503789">
        <w:tab/>
        <w:t>8</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25.</w:t>
      </w:r>
      <w:proofErr w:type="gramEnd"/>
      <w:r w:rsidRPr="00503789">
        <w:rPr>
          <w:rFonts w:ascii="Times New Roman" w:hAnsi="Times New Roman" w:cs="Times New Roman"/>
          <w:b w:val="0"/>
          <w:color w:val="auto"/>
          <w:sz w:val="24"/>
          <w:szCs w:val="24"/>
        </w:rPr>
        <w:t xml:space="preserve"> Attorneys’ Fees</w:t>
      </w:r>
      <w:r w:rsidRPr="00503789">
        <w:rPr>
          <w:rFonts w:ascii="Times New Roman" w:hAnsi="Times New Roman" w:cs="Times New Roman"/>
          <w:b w:val="0"/>
          <w:color w:val="auto"/>
          <w:sz w:val="24"/>
          <w:szCs w:val="24"/>
        </w:rPr>
        <w:tab/>
        <w:t>8</w:t>
      </w:r>
    </w:p>
    <w:p w:rsidR="001A59C2" w:rsidRPr="00503789" w:rsidRDefault="001A59C2" w:rsidP="001A59C2">
      <w:pPr>
        <w:tabs>
          <w:tab w:val="left" w:pos="72"/>
          <w:tab w:val="right" w:leader="dot" w:pos="8640"/>
        </w:tabs>
        <w:spacing w:after="80"/>
        <w:ind w:left="720"/>
      </w:pPr>
      <w:proofErr w:type="gramStart"/>
      <w:r w:rsidRPr="00503789">
        <w:t>Section 26.</w:t>
      </w:r>
      <w:proofErr w:type="gramEnd"/>
      <w:r w:rsidRPr="00503789">
        <w:t xml:space="preserve"> Governing Law/Venue</w:t>
      </w:r>
      <w:r w:rsidRPr="00503789">
        <w:tab/>
        <w:t>8</w:t>
      </w:r>
    </w:p>
    <w:p w:rsidR="001A59C2" w:rsidRPr="00503789" w:rsidRDefault="001A59C2" w:rsidP="001A59C2">
      <w:pPr>
        <w:tabs>
          <w:tab w:val="left" w:pos="72"/>
          <w:tab w:val="right" w:leader="dot" w:pos="8640"/>
        </w:tabs>
        <w:spacing w:after="80"/>
        <w:ind w:left="720"/>
      </w:pPr>
      <w:proofErr w:type="gramStart"/>
      <w:r w:rsidRPr="00503789">
        <w:t>Section 27.</w:t>
      </w:r>
      <w:proofErr w:type="gramEnd"/>
      <w:r w:rsidRPr="00503789">
        <w:t xml:space="preserve"> Severability</w:t>
      </w:r>
      <w:r w:rsidRPr="00503789">
        <w:tab/>
        <w:t>9</w:t>
      </w:r>
    </w:p>
    <w:p w:rsidR="001A59C2" w:rsidRPr="009E6F54" w:rsidRDefault="001A59C2" w:rsidP="001A59C2">
      <w:pPr>
        <w:tabs>
          <w:tab w:val="left" w:pos="72"/>
          <w:tab w:val="right" w:leader="dot" w:pos="8640"/>
        </w:tabs>
        <w:spacing w:after="80"/>
        <w:rPr>
          <w:b/>
        </w:rPr>
      </w:pPr>
      <w:r w:rsidRPr="00503789">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0"/>
          <w:pgSz w:w="12240" w:h="15840"/>
          <w:pgMar w:top="1440" w:right="1800" w:bottom="1440" w:left="1800" w:header="720" w:footer="720" w:gutter="0"/>
          <w:pgNumType w:start="1"/>
          <w:cols w:space="720"/>
          <w:noEndnote/>
        </w:sectPr>
      </w:pPr>
      <w:r w:rsidRPr="009E6F54">
        <w:t>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w:t>
      </w:r>
      <w:r w:rsidR="00503789">
        <w:t xml:space="preserve"> </w:t>
      </w:r>
      <w:proofErr w:type="spellStart"/>
      <w:r w:rsidRPr="009E6F54">
        <w:t>or</w:t>
      </w:r>
      <w:proofErr w:type="spellEnd"/>
      <w:r w:rsidRPr="009E6F54">
        <w:t xml:space="preserve">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430" w:rsidRDefault="00866430" w:rsidP="00F12859">
      <w:r>
        <w:separator/>
      </w:r>
    </w:p>
  </w:endnote>
  <w:endnote w:type="continuationSeparator" w:id="0">
    <w:p w:rsidR="00866430" w:rsidRDefault="00866430"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30" w:rsidRPr="00357F48" w:rsidRDefault="00866430">
    <w:pPr>
      <w:pStyle w:val="Footer"/>
    </w:pPr>
    <w:r>
      <w:tab/>
    </w:r>
    <w:r>
      <w:tab/>
    </w:r>
    <w:fldSimple w:instr=" PAGE   \* MERGEFORMAT ">
      <w:r w:rsidR="00BA5E45">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30" w:rsidRPr="00357F48" w:rsidRDefault="00866430">
    <w:pPr>
      <w:pStyle w:val="Footer"/>
    </w:pPr>
    <w:r w:rsidRPr="00357F48">
      <w:t>Grade Crossing Protective Fund Grant – General Provisions</w:t>
    </w:r>
    <w:r>
      <w:t xml:space="preserve"> (Rev. 8/9/10)   </w:t>
    </w:r>
    <w:r w:rsidRPr="00357F48">
      <w:t xml:space="preserve">Page </w:t>
    </w:r>
    <w:r w:rsidR="005D4471" w:rsidRPr="00357F48">
      <w:rPr>
        <w:rStyle w:val="PageNumber"/>
      </w:rPr>
      <w:fldChar w:fldCharType="begin"/>
    </w:r>
    <w:r w:rsidRPr="00357F48">
      <w:rPr>
        <w:rStyle w:val="PageNumber"/>
      </w:rPr>
      <w:instrText xml:space="preserve"> PAGE </w:instrText>
    </w:r>
    <w:r w:rsidR="005D4471" w:rsidRPr="00357F48">
      <w:rPr>
        <w:rStyle w:val="PageNumber"/>
      </w:rPr>
      <w:fldChar w:fldCharType="separate"/>
    </w:r>
    <w:r w:rsidR="00BA5E45">
      <w:rPr>
        <w:rStyle w:val="PageNumber"/>
        <w:noProof/>
      </w:rPr>
      <w:t>9</w:t>
    </w:r>
    <w:r w:rsidR="005D4471" w:rsidRPr="00357F48">
      <w:rPr>
        <w:rStyle w:val="PageNumber"/>
      </w:rPr>
      <w:fldChar w:fldCharType="end"/>
    </w:r>
    <w:r>
      <w:rPr>
        <w:rStyle w:val="PageNumber"/>
      </w:rP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430" w:rsidRDefault="00866430" w:rsidP="00F12859">
      <w:r>
        <w:separator/>
      </w:r>
    </w:p>
  </w:footnote>
  <w:footnote w:type="continuationSeparator" w:id="0">
    <w:p w:rsidR="00866430" w:rsidRDefault="00866430"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30" w:rsidRDefault="005D4471">
    <w:pPr>
      <w:pStyle w:val="Header"/>
    </w:pPr>
    <w:r w:rsidRPr="00525321">
      <w:fldChar w:fldCharType="begin"/>
    </w:r>
    <w:r w:rsidR="00866430" w:rsidRPr="00525321">
      <w:instrText xml:space="preserve"> MACROBUTTON NoMacro </w:instrText>
    </w:r>
    <w:r w:rsidRPr="00525321">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rsids>
    <w:rsidRoot w:val="00116F06"/>
    <w:rsid w:val="000002FF"/>
    <w:rsid w:val="00023DF8"/>
    <w:rsid w:val="000E640C"/>
    <w:rsid w:val="00116F06"/>
    <w:rsid w:val="00141602"/>
    <w:rsid w:val="00177C5B"/>
    <w:rsid w:val="00193F41"/>
    <w:rsid w:val="001A59C2"/>
    <w:rsid w:val="001C5AB1"/>
    <w:rsid w:val="00224F4F"/>
    <w:rsid w:val="002C039A"/>
    <w:rsid w:val="002C19AB"/>
    <w:rsid w:val="003352F2"/>
    <w:rsid w:val="003B0856"/>
    <w:rsid w:val="003C2688"/>
    <w:rsid w:val="00432436"/>
    <w:rsid w:val="004578ED"/>
    <w:rsid w:val="00503789"/>
    <w:rsid w:val="00552600"/>
    <w:rsid w:val="00586657"/>
    <w:rsid w:val="005930CB"/>
    <w:rsid w:val="005A2DF9"/>
    <w:rsid w:val="005A4A99"/>
    <w:rsid w:val="005A6C74"/>
    <w:rsid w:val="005A7052"/>
    <w:rsid w:val="005D4471"/>
    <w:rsid w:val="00634ECD"/>
    <w:rsid w:val="00650F92"/>
    <w:rsid w:val="006625FD"/>
    <w:rsid w:val="00672F7B"/>
    <w:rsid w:val="0067595F"/>
    <w:rsid w:val="006A41EE"/>
    <w:rsid w:val="006D650C"/>
    <w:rsid w:val="00703593"/>
    <w:rsid w:val="0070721D"/>
    <w:rsid w:val="007214BD"/>
    <w:rsid w:val="007561E1"/>
    <w:rsid w:val="007C3A53"/>
    <w:rsid w:val="007D2BA9"/>
    <w:rsid w:val="00837E81"/>
    <w:rsid w:val="00866430"/>
    <w:rsid w:val="008B0D1D"/>
    <w:rsid w:val="008B340B"/>
    <w:rsid w:val="00920114"/>
    <w:rsid w:val="00934243"/>
    <w:rsid w:val="00943F80"/>
    <w:rsid w:val="00963618"/>
    <w:rsid w:val="009E6F54"/>
    <w:rsid w:val="00A84C2A"/>
    <w:rsid w:val="00AD3312"/>
    <w:rsid w:val="00B13041"/>
    <w:rsid w:val="00B32A1C"/>
    <w:rsid w:val="00BA5E45"/>
    <w:rsid w:val="00BE29F4"/>
    <w:rsid w:val="00C24EA0"/>
    <w:rsid w:val="00CF4AA8"/>
    <w:rsid w:val="00D202A5"/>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A7FFE9F8227C4CB737F2E85A8CC2C9" ma:contentTypeVersion="131" ma:contentTypeDescription="" ma:contentTypeScope="" ma:versionID="50bca475ffc57787528e9180595c3e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2010-08-20T07:00:00+00:00</OpenedDate>
    <Date1 xmlns="dc463f71-b30c-4ab2-9473-d307f9d35888">2010-09-10T07:00:00+00:00</Date1>
    <IsDocumentOrder xmlns="dc463f71-b30c-4ab2-9473-d307f9d35888">true</IsDocumentOrder>
    <IsHighlyConfidential xmlns="dc463f71-b30c-4ab2-9473-d307f9d35888">false</IsHighlyConfidential>
    <CaseCompanyNames xmlns="dc463f71-b30c-4ab2-9473-d307f9d35888">Tacoma Rail</CaseCompanyNames>
    <DocketNumber xmlns="dc463f71-b30c-4ab2-9473-d307f9d35888">101453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DE0D0A9-659F-43B4-83AF-3F88F80C7E6A}"/>
</file>

<file path=customXml/itemProps2.xml><?xml version="1.0" encoding="utf-8"?>
<ds:datastoreItem xmlns:ds="http://schemas.openxmlformats.org/officeDocument/2006/customXml" ds:itemID="{3C060A8D-980D-4E14-A994-9557540E1071}"/>
</file>

<file path=customXml/itemProps3.xml><?xml version="1.0" encoding="utf-8"?>
<ds:datastoreItem xmlns:ds="http://schemas.openxmlformats.org/officeDocument/2006/customXml" ds:itemID="{C6A7E946-279D-448A-8A2D-3547798CE0FC}"/>
</file>

<file path=customXml/itemProps4.xml><?xml version="1.0" encoding="utf-8"?>
<ds:datastoreItem xmlns:ds="http://schemas.openxmlformats.org/officeDocument/2006/customXml" ds:itemID="{C37B86B9-529E-46D7-843B-80924ED77BEF}"/>
</file>

<file path=customXml/itemProps5.xml><?xml version="1.0" encoding="utf-8"?>
<ds:datastoreItem xmlns:ds="http://schemas.openxmlformats.org/officeDocument/2006/customXml" ds:itemID="{38B8DFD7-8314-42A6-906A-DC2DF931864C}"/>
</file>

<file path=docProps/app.xml><?xml version="1.0" encoding="utf-8"?>
<Properties xmlns="http://schemas.openxmlformats.org/officeDocument/2006/extended-properties" xmlns:vt="http://schemas.openxmlformats.org/officeDocument/2006/docPropsVTypes">
  <Template>Project Agreement.dotx</Template>
  <TotalTime>33</TotalTime>
  <Pages>11</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7</cp:revision>
  <cp:lastPrinted>2010-05-04T19:54:00Z</cp:lastPrinted>
  <dcterms:created xsi:type="dcterms:W3CDTF">2010-09-03T17:44:00Z</dcterms:created>
  <dcterms:modified xsi:type="dcterms:W3CDTF">2010-09-03T22:06:00Z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0x0101006E56B4D1795A2E4DB2F0B01679ED314A00B9A7FFE9F8227C4CB737F2E85A8CC2C9</vt:lpwstr>
  </property>
  <property fmtid="{D5CDD505-2E9C-101B-9397-08002B2CF9AE}" pid="3" name="_docset_NoMedatataSyncRequired">
    <vt:lpwstr>False</vt:lpwstr>
  </property>
</Properties>
</file>