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C68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C68CC" w:rsidRDefault="00E36B5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C68CC" w:rsidRDefault="00E36B55">
            <w:r>
              <w:t>65</w:t>
            </w:r>
          </w:p>
        </w:tc>
        <w:tc>
          <w:tcPr>
            <w:tcW w:w="1444" w:type="dxa"/>
          </w:tcPr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C68CC" w:rsidRDefault="00E36B5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C68CC" w:rsidRDefault="00E36B5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/>
          <w:p w:rsidR="00BC68CC" w:rsidRDefault="00E36B55">
            <w:r>
              <w:t>64</w:t>
            </w:r>
          </w:p>
        </w:tc>
        <w:tc>
          <w:tcPr>
            <w:tcW w:w="1444" w:type="dxa"/>
          </w:tcPr>
          <w:p w:rsidR="00BC68CC" w:rsidRDefault="00E36B55"/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C68CC" w:rsidRDefault="00E36B55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C68CC" w:rsidRDefault="00E36B55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C68CC" w:rsidRDefault="00E36B55">
            <w:r>
              <w:t>2</w:t>
            </w:r>
          </w:p>
          <w:p w:rsidR="00BC68CC" w:rsidRDefault="00E36B55"/>
        </w:tc>
        <w:tc>
          <w:tcPr>
            <w:tcW w:w="3462" w:type="dxa"/>
            <w:gridSpan w:val="6"/>
          </w:tcPr>
          <w:p w:rsidR="00BC68CC" w:rsidRDefault="00E36B55"/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C68CC" w:rsidRDefault="00E36B55">
            <w:pPr>
              <w:jc w:val="center"/>
            </w:pPr>
          </w:p>
          <w:p w:rsidR="00BC68CC" w:rsidRDefault="00E36B55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C68CC" w:rsidRDefault="00E36B55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C68CC" w:rsidRDefault="00E36B55">
            <w:r>
              <w:t>$1.50</w:t>
            </w:r>
          </w:p>
        </w:tc>
        <w:tc>
          <w:tcPr>
            <w:tcW w:w="3030" w:type="dxa"/>
            <w:gridSpan w:val="4"/>
          </w:tcPr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C68CC" w:rsidRDefault="00E36B55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$3.00</w:t>
            </w:r>
          </w:p>
        </w:tc>
        <w:tc>
          <w:tcPr>
            <w:tcW w:w="3030" w:type="dxa"/>
            <w:gridSpan w:val="4"/>
          </w:tcPr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C68CC" w:rsidRDefault="00E36B55"/>
          <w:p w:rsidR="00BC68CC" w:rsidRDefault="00E36B55"/>
          <w:p w:rsidR="00BC68CC" w:rsidRDefault="00E36B55"/>
          <w:p w:rsidR="00BC68CC" w:rsidRDefault="00E36B55"/>
          <w:p w:rsidR="00BC68CC" w:rsidRDefault="00E36B55"/>
          <w:p w:rsidR="00BC68CC" w:rsidRDefault="00E36B55"/>
          <w:p w:rsidR="00BC68CC" w:rsidRDefault="00E36B55">
            <w:pPr>
              <w:jc w:val="center"/>
            </w:pPr>
            <w:r>
              <w:t>Supplement issued by:</w:t>
            </w:r>
          </w:p>
          <w:p w:rsidR="00BC68CC" w:rsidRDefault="00E36B55">
            <w:pPr>
              <w:jc w:val="center"/>
            </w:pPr>
          </w:p>
          <w:p w:rsidR="00BC68CC" w:rsidRDefault="00E36B55">
            <w:pPr>
              <w:jc w:val="center"/>
            </w:pP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C68CC" w:rsidRDefault="00E36B55">
            <w:r>
              <w:t>CWA, Inc   C-1073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Richard Johnson – Presid</w:t>
            </w:r>
            <w:r>
              <w:t>ent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1416 Whitehorn Street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Ferndale, WA 98248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360-543-9369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360-380-1538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C68CC" w:rsidRDefault="00E36B55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C68CC" w:rsidRDefault="00E36B55">
            <w:r>
              <w:t>Richard@airporter.com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C68CC" w:rsidRDefault="00E36B55"/>
          <w:p w:rsidR="00BC68CC" w:rsidRDefault="00E36B55"/>
          <w:p w:rsidR="00BC68CC" w:rsidRDefault="00E36B55"/>
          <w:p w:rsidR="00BC68CC" w:rsidRDefault="00E36B55"/>
        </w:tc>
      </w:tr>
      <w:tr w:rsidR="00BC68CC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C68CC" w:rsidRDefault="00E36B55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C68CC" w:rsidRDefault="00E36B55">
            <w:r>
              <w:t>November 2, 2009</w:t>
            </w:r>
          </w:p>
        </w:tc>
        <w:tc>
          <w:tcPr>
            <w:tcW w:w="1827" w:type="dxa"/>
            <w:gridSpan w:val="5"/>
          </w:tcPr>
          <w:p w:rsidR="00BC68CC" w:rsidRDefault="00E36B55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C68CC" w:rsidRDefault="00E36B55">
            <w:r>
              <w:t>December 2 2009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C68CC" w:rsidRDefault="00E36B55">
            <w:pPr>
              <w:jc w:val="center"/>
            </w:pPr>
          </w:p>
          <w:p w:rsidR="00BC68CC" w:rsidRDefault="00E36B55">
            <w:pPr>
              <w:jc w:val="center"/>
            </w:pP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C68CC" w:rsidRDefault="00E36B55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C68CC" w:rsidRDefault="00E36B55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C68CC" w:rsidRDefault="00E36B55"/>
        </w:tc>
        <w:tc>
          <w:tcPr>
            <w:tcW w:w="2019" w:type="dxa"/>
            <w:gridSpan w:val="6"/>
            <w:vAlign w:val="bottom"/>
          </w:tcPr>
          <w:p w:rsidR="00BC68CC" w:rsidRDefault="00E36B55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C68CC" w:rsidRDefault="00E36B55"/>
        </w:tc>
      </w:tr>
    </w:tbl>
    <w:p w:rsidR="00BC68CC" w:rsidRDefault="00E36B55"/>
    <w:sectPr w:rsidR="00BC68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E3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1650231AF47E47BCD53E6601559FC4" ma:contentTypeVersion="131" ma:contentTypeDescription="" ma:contentTypeScope="" ma:versionID="52530319dabf4ad756687327d3c7d4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ADAD1B-6A1B-4F74-BA30-9E6B99D70EAE}"/>
</file>

<file path=customXml/itemProps2.xml><?xml version="1.0" encoding="utf-8"?>
<ds:datastoreItem xmlns:ds="http://schemas.openxmlformats.org/officeDocument/2006/customXml" ds:itemID="{2808BC69-84B1-4C9C-A88E-4DADDB6BAB46}"/>
</file>

<file path=customXml/itemProps3.xml><?xml version="1.0" encoding="utf-8"?>
<ds:datastoreItem xmlns:ds="http://schemas.openxmlformats.org/officeDocument/2006/customXml" ds:itemID="{96F4CACE-D1C2-46C6-84CB-9899E7C7EB4C}"/>
</file>

<file path=customXml/itemProps4.xml><?xml version="1.0" encoding="utf-8"?>
<ds:datastoreItem xmlns:ds="http://schemas.openxmlformats.org/officeDocument/2006/customXml" ds:itemID="{2D184BAF-6608-4E0A-A0DD-029357541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2009-10-28T21:59:00Z</dcterms:created>
  <dcterms:modified xsi:type="dcterms:W3CDTF">2009-10-28T21:59:00Z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0x0101006E56B4D1795A2E4DB2F0B01679ED314A00CF1650231AF47E47BCD53E6601559FC4</vt:lpwstr>
  </property>
  <property fmtid="{D5CDD505-2E9C-101B-9397-08002B2CF9AE}" pid="3" name="_docset_NoMedatataSyncRequired">
    <vt:lpwstr>False</vt:lpwstr>
  </property>
</Properties>
</file>