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D5D" w:rsidRDefault="00EB1D5D">
      <w:pPr>
        <w:jc w:val="center"/>
        <w:rPr>
          <w:b/>
          <w:sz w:val="24"/>
        </w:rPr>
      </w:pPr>
    </w:p>
    <w:p w:rsidR="00EB1D5D" w:rsidRDefault="00EB1D5D">
      <w:pPr>
        <w:jc w:val="center"/>
        <w:rPr>
          <w:b/>
          <w:sz w:val="24"/>
        </w:rPr>
      </w:pPr>
    </w:p>
    <w:p w:rsidR="00EB1D5D" w:rsidRDefault="00EB1D5D">
      <w:pPr>
        <w:jc w:val="center"/>
        <w:rPr>
          <w:b/>
          <w:sz w:val="24"/>
        </w:rPr>
      </w:pPr>
      <w:proofErr w:type="gramStart"/>
      <w:r>
        <w:rPr>
          <w:b/>
          <w:sz w:val="24"/>
        </w:rPr>
        <w:t>THE OAK PARK WATER COMPANY, INC.</w:t>
      </w:r>
      <w:proofErr w:type="gramEnd"/>
    </w:p>
    <w:p w:rsidR="00EB1D5D" w:rsidRDefault="00EB1D5D">
      <w:pPr>
        <w:jc w:val="center"/>
        <w:rPr>
          <w:b/>
          <w:sz w:val="24"/>
        </w:rPr>
      </w:pPr>
      <w:smartTag w:uri="urn:schemas-microsoft-com:office:smarttags" w:element="address">
        <w:smartTag w:uri="urn:schemas-microsoft-com:office:smarttags" w:element="Street">
          <w:r>
            <w:rPr>
              <w:b/>
              <w:sz w:val="24"/>
            </w:rPr>
            <w:t>P.O. Box</w:t>
          </w:r>
        </w:smartTag>
        <w:r>
          <w:rPr>
            <w:b/>
            <w:sz w:val="24"/>
          </w:rPr>
          <w:t xml:space="preserve"> 2026</w:t>
        </w:r>
      </w:smartTag>
    </w:p>
    <w:p w:rsidR="00EB1D5D" w:rsidRDefault="00EB1D5D">
      <w:pPr>
        <w:jc w:val="center"/>
        <w:rPr>
          <w:b/>
          <w:sz w:val="24"/>
        </w:rPr>
      </w:pPr>
      <w:smartTag w:uri="urn:schemas-microsoft-com:office:smarttags" w:element="place">
        <w:smartTag w:uri="urn:schemas-microsoft-com:office:smarttags" w:element="City">
          <w:r>
            <w:rPr>
              <w:b/>
              <w:sz w:val="24"/>
            </w:rPr>
            <w:t>Shelton</w:t>
          </w:r>
        </w:smartTag>
        <w:r>
          <w:rPr>
            <w:b/>
            <w:sz w:val="24"/>
          </w:rPr>
          <w:t xml:space="preserve">, </w:t>
        </w:r>
        <w:smartTag w:uri="urn:schemas-microsoft-com:office:smarttags" w:element="State">
          <w:r>
            <w:rPr>
              <w:b/>
              <w:sz w:val="24"/>
            </w:rPr>
            <w:t>Washington</w:t>
          </w:r>
        </w:smartTag>
        <w:r>
          <w:rPr>
            <w:b/>
            <w:sz w:val="24"/>
          </w:rPr>
          <w:t xml:space="preserve">  </w:t>
        </w:r>
        <w:smartTag w:uri="urn:schemas-microsoft-com:office:smarttags" w:element="PostalCode">
          <w:r>
            <w:rPr>
              <w:b/>
              <w:sz w:val="24"/>
            </w:rPr>
            <w:t>98584</w:t>
          </w:r>
        </w:smartTag>
      </w:smartTag>
    </w:p>
    <w:p w:rsidR="00EB1D5D" w:rsidRDefault="00EB1D5D">
      <w:pPr>
        <w:jc w:val="center"/>
        <w:rPr>
          <w:b/>
          <w:sz w:val="24"/>
        </w:rPr>
      </w:pPr>
      <w:r>
        <w:rPr>
          <w:b/>
          <w:sz w:val="24"/>
        </w:rPr>
        <w:t>360-427-0678</w:t>
      </w:r>
    </w:p>
    <w:p w:rsidR="00EB1D5D" w:rsidRDefault="00EB1D5D">
      <w:pPr>
        <w:pStyle w:val="Heading3"/>
        <w:rPr>
          <w:b/>
        </w:rPr>
      </w:pPr>
      <w:r>
        <w:rPr>
          <w:b/>
        </w:rPr>
        <w:t>IMPORTANT NOTICE</w:t>
      </w:r>
    </w:p>
    <w:p w:rsidR="00EB1D5D" w:rsidRDefault="00EB1D5D"/>
    <w:p w:rsidR="00EB1D5D" w:rsidRDefault="00690C0A">
      <w:pPr>
        <w:pStyle w:val="Heading1"/>
      </w:pPr>
      <w:r>
        <w:t>July 15, 2009</w:t>
      </w:r>
    </w:p>
    <w:p w:rsidR="00690C0A" w:rsidRDefault="00690C0A" w:rsidP="00690C0A"/>
    <w:p w:rsidR="00690C0A" w:rsidRPr="00690C0A" w:rsidRDefault="00690C0A" w:rsidP="00690C0A"/>
    <w:p w:rsidR="00690C0A" w:rsidRDefault="00690C0A" w:rsidP="00690C0A">
      <w:pPr>
        <w:pStyle w:val="NormalWeb"/>
      </w:pPr>
      <w:r>
        <w:rPr>
          <w:rFonts w:ascii="Bookman Old Style" w:hAnsi="Bookman Old Style"/>
        </w:rPr>
        <w:t>Mr. David Danner, Executive Director and Secretary</w:t>
      </w:r>
    </w:p>
    <w:p w:rsidR="00690C0A" w:rsidRDefault="00690C0A" w:rsidP="00690C0A">
      <w:pPr>
        <w:pStyle w:val="NormalWeb"/>
      </w:pPr>
      <w:smartTag w:uri="urn:schemas-microsoft-com:office:smarttags" w:element="State">
        <w:smartTag w:uri="urn:schemas-microsoft-com:office:smarttags" w:element="place">
          <w:r>
            <w:rPr>
              <w:rFonts w:ascii="Bookman Old Style" w:hAnsi="Bookman Old Style"/>
            </w:rPr>
            <w:t>Washington</w:t>
          </w:r>
        </w:smartTag>
      </w:smartTag>
      <w:r>
        <w:rPr>
          <w:rFonts w:ascii="Bookman Old Style" w:hAnsi="Bookman Old Style"/>
        </w:rPr>
        <w:t xml:space="preserve"> Utilities and Transportation Commission</w:t>
      </w:r>
    </w:p>
    <w:p w:rsidR="00690C0A" w:rsidRDefault="00690C0A" w:rsidP="00690C0A">
      <w:pPr>
        <w:pStyle w:val="NormalWeb"/>
      </w:pPr>
      <w:smartTag w:uri="urn:schemas-microsoft-com:office:smarttags" w:element="Street">
        <w:smartTag w:uri="urn:schemas-microsoft-com:office:smarttags" w:element="address">
          <w:r>
            <w:rPr>
              <w:rFonts w:ascii="Bookman Old Style" w:hAnsi="Bookman Old Style"/>
            </w:rPr>
            <w:t>1300 South Evergreen Park Drive SW</w:t>
          </w:r>
        </w:smartTag>
      </w:smartTag>
    </w:p>
    <w:p w:rsidR="00690C0A" w:rsidRDefault="00690C0A" w:rsidP="00690C0A">
      <w:pPr>
        <w:pStyle w:val="NormalWeb"/>
      </w:pPr>
      <w:smartTag w:uri="urn:schemas-microsoft-com:office:smarttags" w:element="place">
        <w:smartTag w:uri="urn:schemas-microsoft-com:office:smarttags" w:element="City">
          <w:r>
            <w:rPr>
              <w:rFonts w:ascii="Bookman Old Style" w:hAnsi="Bookman Old Style"/>
            </w:rPr>
            <w:t>Olympia</w:t>
          </w:r>
        </w:smartTag>
        <w:r>
          <w:rPr>
            <w:rFonts w:ascii="Bookman Old Style" w:hAnsi="Bookman Old Style"/>
          </w:rPr>
          <w:t xml:space="preserve">, </w:t>
        </w:r>
        <w:smartTag w:uri="urn:schemas-microsoft-com:office:smarttags" w:element="State">
          <w:r>
            <w:rPr>
              <w:rFonts w:ascii="Bookman Old Style" w:hAnsi="Bookman Old Style"/>
            </w:rPr>
            <w:t>WA</w:t>
          </w:r>
        </w:smartTag>
        <w:r>
          <w:rPr>
            <w:rFonts w:ascii="Bookman Old Style" w:hAnsi="Bookman Old Style"/>
          </w:rPr>
          <w:t xml:space="preserve">  </w:t>
        </w:r>
        <w:smartTag w:uri="urn:schemas-microsoft-com:office:smarttags" w:element="PostalCode">
          <w:r>
            <w:rPr>
              <w:rFonts w:ascii="Bookman Old Style" w:hAnsi="Bookman Old Style"/>
            </w:rPr>
            <w:t>98504-7250</w:t>
          </w:r>
        </w:smartTag>
      </w:smartTag>
    </w:p>
    <w:p w:rsidR="00690C0A" w:rsidRDefault="00690C0A" w:rsidP="00690C0A">
      <w:pPr>
        <w:pStyle w:val="NormalWeb"/>
      </w:pPr>
      <w:r>
        <w:rPr>
          <w:rFonts w:ascii="Bookman Old Style" w:hAnsi="Bookman Old Style"/>
        </w:rPr>
        <w:t> </w:t>
      </w:r>
    </w:p>
    <w:p w:rsidR="00690C0A" w:rsidRDefault="00690C0A" w:rsidP="00690C0A">
      <w:pPr>
        <w:pStyle w:val="NormalWeb"/>
        <w:ind w:left="1440" w:hanging="720"/>
      </w:pPr>
      <w:r>
        <w:rPr>
          <w:rFonts w:ascii="Bookman Old Style" w:hAnsi="Bookman Old Style"/>
        </w:rPr>
        <w:t>Re:    Oak Park Water Company – Substitute Tariff Pages</w:t>
      </w:r>
    </w:p>
    <w:p w:rsidR="00690C0A" w:rsidRDefault="00690C0A" w:rsidP="00690C0A">
      <w:pPr>
        <w:pStyle w:val="NormalWeb"/>
      </w:pPr>
      <w:r>
        <w:rPr>
          <w:rFonts w:ascii="Bookman Old Style" w:hAnsi="Bookman Old Style"/>
        </w:rPr>
        <w:t> </w:t>
      </w:r>
    </w:p>
    <w:p w:rsidR="00690C0A" w:rsidRDefault="00690C0A" w:rsidP="00690C0A">
      <w:pPr>
        <w:pStyle w:val="NormalWeb"/>
      </w:pPr>
      <w:r>
        <w:rPr>
          <w:rFonts w:ascii="Bookman Old Style" w:hAnsi="Bookman Old Style"/>
        </w:rPr>
        <w:t>Dear Mr. Danner:</w:t>
      </w:r>
    </w:p>
    <w:p w:rsidR="00690C0A" w:rsidRDefault="00690C0A" w:rsidP="00690C0A">
      <w:pPr>
        <w:pStyle w:val="NormalWeb"/>
      </w:pPr>
      <w:r>
        <w:rPr>
          <w:rFonts w:ascii="Bookman Old Style" w:hAnsi="Bookman Old Style"/>
        </w:rPr>
        <w:t> </w:t>
      </w:r>
    </w:p>
    <w:p w:rsidR="00690C0A" w:rsidRDefault="00690C0A" w:rsidP="00690C0A">
      <w:pPr>
        <w:pStyle w:val="NormalWeb"/>
      </w:pPr>
      <w:r>
        <w:rPr>
          <w:rFonts w:ascii="Bookman Old Style" w:hAnsi="Bookman Old Style"/>
        </w:rPr>
        <w:t>          The purpose of this letter is to submit substitute tariff pages. Due to a lack of records, we have changed the sheet revision on the included tariff page. The revised tariff sheet was not changed in any other way from the page submitted on July 13, 2009. There is no impact on customer charges or services different then the previously submitted page.</w:t>
      </w:r>
    </w:p>
    <w:p w:rsidR="00690C0A" w:rsidRDefault="00690C0A" w:rsidP="00AF206A">
      <w:pPr>
        <w:pStyle w:val="Heading1"/>
      </w:pPr>
    </w:p>
    <w:p w:rsidR="00690C0A" w:rsidRDefault="00690C0A" w:rsidP="00AF206A">
      <w:pPr>
        <w:pStyle w:val="Heading1"/>
      </w:pPr>
    </w:p>
    <w:p w:rsidR="00690C0A" w:rsidRDefault="00690C0A" w:rsidP="00AF206A">
      <w:pPr>
        <w:pStyle w:val="Heading1"/>
      </w:pPr>
      <w:r>
        <w:t>Drew Noble</w:t>
      </w:r>
    </w:p>
    <w:p w:rsidR="00690C0A" w:rsidRDefault="00690C0A" w:rsidP="00AF206A">
      <w:pPr>
        <w:pStyle w:val="Heading1"/>
      </w:pPr>
      <w:r>
        <w:t xml:space="preserve">Manager </w:t>
      </w:r>
      <w:proofErr w:type="gramStart"/>
      <w:r>
        <w:t>The</w:t>
      </w:r>
      <w:proofErr w:type="gramEnd"/>
      <w:r>
        <w:t xml:space="preserve"> Oak Park Water Co. Inc.</w:t>
      </w:r>
    </w:p>
    <w:p w:rsidR="00EB1D5D" w:rsidRDefault="00690C0A" w:rsidP="00AF206A">
      <w:pPr>
        <w:pStyle w:val="Heading1"/>
      </w:pPr>
      <w:r>
        <w:t>(360) 463-6189 (cell)</w:t>
      </w:r>
    </w:p>
    <w:sectPr w:rsidR="00EB1D5D">
      <w:pgSz w:w="12240" w:h="15840"/>
      <w:pgMar w:top="864" w:right="1800" w:bottom="864"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A23AC2"/>
    <w:rsid w:val="000B2CD0"/>
    <w:rsid w:val="0015765C"/>
    <w:rsid w:val="001B09D2"/>
    <w:rsid w:val="001B1267"/>
    <w:rsid w:val="00260976"/>
    <w:rsid w:val="003244C8"/>
    <w:rsid w:val="00343B8D"/>
    <w:rsid w:val="00351F7E"/>
    <w:rsid w:val="003909CD"/>
    <w:rsid w:val="004B6C3A"/>
    <w:rsid w:val="004F42A7"/>
    <w:rsid w:val="00607968"/>
    <w:rsid w:val="006254C7"/>
    <w:rsid w:val="006270EE"/>
    <w:rsid w:val="00642DEC"/>
    <w:rsid w:val="00642E97"/>
    <w:rsid w:val="00690C0A"/>
    <w:rsid w:val="0078065C"/>
    <w:rsid w:val="007A235C"/>
    <w:rsid w:val="00A23AC2"/>
    <w:rsid w:val="00AE61E2"/>
    <w:rsid w:val="00AF206A"/>
    <w:rsid w:val="00EB1D5D"/>
    <w:rsid w:val="00FB142F"/>
    <w:rsid w:val="00FF22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firstLine="720"/>
      <w:outlineLvl w:val="1"/>
    </w:pPr>
    <w:rPr>
      <w:sz w:val="24"/>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3909CD"/>
    <w:rPr>
      <w:color w:val="0000FF"/>
      <w:u w:val="single"/>
    </w:rPr>
  </w:style>
  <w:style w:type="character" w:styleId="CommentReference">
    <w:name w:val="annotation reference"/>
    <w:basedOn w:val="DefaultParagraphFont"/>
    <w:rsid w:val="004B6C3A"/>
    <w:rPr>
      <w:sz w:val="16"/>
      <w:szCs w:val="16"/>
    </w:rPr>
  </w:style>
  <w:style w:type="paragraph" w:styleId="CommentText">
    <w:name w:val="annotation text"/>
    <w:basedOn w:val="Normal"/>
    <w:link w:val="CommentTextChar"/>
    <w:rsid w:val="004B6C3A"/>
  </w:style>
  <w:style w:type="character" w:customStyle="1" w:styleId="CommentTextChar">
    <w:name w:val="Comment Text Char"/>
    <w:basedOn w:val="DefaultParagraphFont"/>
    <w:link w:val="CommentText"/>
    <w:rsid w:val="004B6C3A"/>
  </w:style>
  <w:style w:type="paragraph" w:styleId="CommentSubject">
    <w:name w:val="annotation subject"/>
    <w:basedOn w:val="CommentText"/>
    <w:next w:val="CommentText"/>
    <w:link w:val="CommentSubjectChar"/>
    <w:rsid w:val="004B6C3A"/>
    <w:rPr>
      <w:b/>
      <w:bCs/>
    </w:rPr>
  </w:style>
  <w:style w:type="character" w:customStyle="1" w:styleId="CommentSubjectChar">
    <w:name w:val="Comment Subject Char"/>
    <w:basedOn w:val="CommentTextChar"/>
    <w:link w:val="CommentSubject"/>
    <w:rsid w:val="004B6C3A"/>
    <w:rPr>
      <w:b/>
      <w:bCs/>
    </w:rPr>
  </w:style>
  <w:style w:type="paragraph" w:styleId="BalloonText">
    <w:name w:val="Balloon Text"/>
    <w:basedOn w:val="Normal"/>
    <w:link w:val="BalloonTextChar"/>
    <w:rsid w:val="004B6C3A"/>
    <w:rPr>
      <w:rFonts w:ascii="Tahoma" w:hAnsi="Tahoma" w:cs="Tahoma"/>
      <w:sz w:val="16"/>
      <w:szCs w:val="16"/>
    </w:rPr>
  </w:style>
  <w:style w:type="character" w:customStyle="1" w:styleId="BalloonTextChar">
    <w:name w:val="Balloon Text Char"/>
    <w:basedOn w:val="DefaultParagraphFont"/>
    <w:link w:val="BalloonText"/>
    <w:rsid w:val="004B6C3A"/>
    <w:rPr>
      <w:rFonts w:ascii="Tahoma" w:hAnsi="Tahoma" w:cs="Tahoma"/>
      <w:sz w:val="16"/>
      <w:szCs w:val="16"/>
    </w:rPr>
  </w:style>
  <w:style w:type="paragraph" w:styleId="NormalWeb">
    <w:name w:val="Normal (Web)"/>
    <w:basedOn w:val="Normal"/>
    <w:rsid w:val="00690C0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2756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2009-07-13T07:00:00+00:00</OpenedDate>
    <Date1 xmlns="dc463f71-b30c-4ab2-9473-d307f9d35888">2009-07-15T07:00:00+00:00</Date1>
    <IsDocumentOrder xmlns="dc463f71-b30c-4ab2-9473-d307f9d35888" xsi:nil="true"/>
    <IsHighlyConfidential xmlns="dc463f71-b30c-4ab2-9473-d307f9d35888">false</IsHighlyConfidential>
    <CaseCompanyNames xmlns="dc463f71-b30c-4ab2-9473-d307f9d35888">Oak Park Water Company, Inc., The</CaseCompanyNames>
    <DocketNumber xmlns="dc463f71-b30c-4ab2-9473-d307f9d35888">091108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E46267C582C488E7F8B23787500DB" ma:contentTypeVersion="131" ma:contentTypeDescription="" ma:contentTypeScope="" ma:versionID="2d2cda20d7b9b231defec68548a714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505456F-7505-46F4-B670-74B46B805BD6}"/>
</file>

<file path=customXml/itemProps2.xml><?xml version="1.0" encoding="utf-8"?>
<ds:datastoreItem xmlns:ds="http://schemas.openxmlformats.org/officeDocument/2006/customXml" ds:itemID="{223DF9EA-99A8-4C6C-A323-37976139B558}"/>
</file>

<file path=customXml/itemProps3.xml><?xml version="1.0" encoding="utf-8"?>
<ds:datastoreItem xmlns:ds="http://schemas.openxmlformats.org/officeDocument/2006/customXml" ds:itemID="{9CFDBA98-068C-4B94-9237-8D4D416648C6}"/>
</file>

<file path=customXml/itemProps4.xml><?xml version="1.0" encoding="utf-8"?>
<ds:datastoreItem xmlns:ds="http://schemas.openxmlformats.org/officeDocument/2006/customXml" ds:itemID="{4C42EB38-8615-4059-8801-2B922CF7DEAD}"/>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THE OAK PARK WATER COMPANY, INC</vt:lpstr>
    </vt:vector>
  </TitlesOfParts>
  <Company>Oak Park Water Company</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OAK PARK WATER COMPANY, INC</dc:title>
  <dc:subject/>
  <dc:creator>Esther Cunningham</dc:creator>
  <cp:keywords/>
  <cp:lastModifiedBy>Catherine Hudspeth</cp:lastModifiedBy>
  <cp:revision>2</cp:revision>
  <cp:lastPrinted>2002-07-09T21:36:00Z</cp:lastPrinted>
  <dcterms:created xsi:type="dcterms:W3CDTF">2009-07-15T20:49:00Z</dcterms:created>
  <dcterms:modified xsi:type="dcterms:W3CDTF">2009-07-15T20:49:00Z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0x0101006E56B4D1795A2E4DB2F0B01679ED314A005A7E46267C582C488E7F8B23787500DB</vt:lpwstr>
  </property>
  <property fmtid="{D5CDD505-2E9C-101B-9397-08002B2CF9AE}" pid="3" name="_docset_NoMedatataSyncRequired">
    <vt:lpwstr>False</vt:lpwstr>
  </property>
</Properties>
</file>