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85" w:rsidRPr="00A70F28" w:rsidRDefault="00BB2E85" w:rsidP="00A56B42">
      <w:pPr>
        <w:pStyle w:val="BodyText"/>
        <w:tabs>
          <w:tab w:val="left" w:pos="6400"/>
        </w:tabs>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6040E0">
            <w:pPr>
              <w:pStyle w:val="BodyText"/>
            </w:pPr>
            <w:r>
              <w:t>CITY OF RENTON</w:t>
            </w:r>
            <w:r w:rsidR="00362D6A">
              <w:t>,</w:t>
            </w:r>
          </w:p>
          <w:p w:rsidR="00BB2E85" w:rsidRDefault="00BB2E85">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7A503B" w:rsidRDefault="007A503B">
            <w:pPr>
              <w:pStyle w:val="BodyText"/>
            </w:pPr>
          </w:p>
          <w:p w:rsidR="000A345E" w:rsidRDefault="000A345E" w:rsidP="00C51C3D">
            <w:pPr>
              <w:pStyle w:val="BodyText"/>
            </w:pPr>
          </w:p>
          <w:p w:rsidR="000A345E" w:rsidRDefault="000A345E" w:rsidP="00C51C3D">
            <w:pPr>
              <w:pStyle w:val="BodyText"/>
            </w:pPr>
          </w:p>
          <w:p w:rsidR="008B3E70" w:rsidRDefault="00C51C3D" w:rsidP="00C51C3D">
            <w:pPr>
              <w:pStyle w:val="BodyText"/>
            </w:pPr>
            <w:r>
              <w:t>BNSF RAILWAY CO</w:t>
            </w:r>
            <w:r w:rsidR="00CE10D1">
              <w:t>.</w:t>
            </w:r>
          </w:p>
          <w:p w:rsidR="008B3E70" w:rsidRDefault="008B3E70">
            <w:pPr>
              <w:pStyle w:val="BodyText"/>
            </w:pPr>
          </w:p>
          <w:p w:rsidR="00952717" w:rsidRDefault="008B3E70">
            <w:pPr>
              <w:pStyle w:val="BodyText"/>
            </w:pPr>
            <w:r>
              <w:t xml:space="preserve">                 Respondent</w:t>
            </w:r>
            <w:r w:rsidR="00952717">
              <w:t>.</w:t>
            </w:r>
          </w:p>
          <w:p w:rsidR="000A345E" w:rsidRDefault="000A345E">
            <w:pPr>
              <w:pStyle w:val="BodyText"/>
            </w:pPr>
          </w:p>
          <w:p w:rsidR="006040E0" w:rsidRDefault="006040E0">
            <w:pPr>
              <w:pStyle w:val="BodyText"/>
            </w:pPr>
          </w:p>
          <w:p w:rsidR="00362D6A" w:rsidRDefault="00BB2E85">
            <w:pPr>
              <w:pStyle w:val="BodyText"/>
              <w:rPr>
                <w:b/>
                <w:bCs/>
              </w:rPr>
            </w:pPr>
            <w:r w:rsidRPr="00A70F28">
              <w:t>. . . . . . . . . . . . . . . . . . . . . . . . . . . . . . . .</w:t>
            </w:r>
          </w:p>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B72F46">
              <w:t>0</w:t>
            </w:r>
            <w:r w:rsidR="00F673FF">
              <w:t>9</w:t>
            </w:r>
            <w:r w:rsidR="006040E0">
              <w:t>0913</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FD30D2" w:rsidRPr="00A70F28" w:rsidRDefault="004C125A">
            <w:r>
              <w:t>ORDER GRANTING PETITION</w:t>
            </w:r>
            <w:r w:rsidR="00F673FF">
              <w:t xml:space="preserve"> TO </w:t>
            </w:r>
            <w:r w:rsidR="0067586B">
              <w:t xml:space="preserve">RECONSTRUCT AND </w:t>
            </w:r>
            <w:r w:rsidR="00520F4E">
              <w:t xml:space="preserve">MODIFY THE ACTIVE WARNING DEVICES </w:t>
            </w:r>
            <w:r w:rsidR="00F673FF">
              <w:t>A</w:t>
            </w:r>
            <w:r w:rsidR="00E6539B">
              <w:t>T A</w:t>
            </w:r>
            <w:r w:rsidR="00F673FF">
              <w:t xml:space="preserve"> PUBLIC HIGHWAY-RAIL GRADE CROSSING AT </w:t>
            </w:r>
            <w:r w:rsidR="00520F4E">
              <w:t>LOWE</w:t>
            </w:r>
            <w:r w:rsidR="00E42782">
              <w:t>’</w:t>
            </w:r>
            <w:r w:rsidR="00520F4E">
              <w:t>S ACCESS ROAD</w:t>
            </w:r>
            <w:r w:rsidR="0067586B">
              <w:t xml:space="preserve"> (FORMERLY KNOWN AS BOEING ACCESS ROAD)</w:t>
            </w:r>
          </w:p>
          <w:p w:rsidR="007F3A73" w:rsidRDefault="007F3A73"/>
          <w:p w:rsidR="00BB2E85" w:rsidRPr="00A70F28" w:rsidRDefault="00BB2E85">
            <w:r w:rsidRPr="00A70F28">
              <w:t xml:space="preserve">USDOT: </w:t>
            </w:r>
            <w:r w:rsidR="00F47D7D">
              <w:t xml:space="preserve"> #101367A</w:t>
            </w:r>
          </w:p>
          <w:p w:rsidR="00BB2E85" w:rsidRPr="00A70F28" w:rsidRDefault="00BB2E85" w:rsidP="000A345E"/>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F673FF">
        <w:rPr>
          <w:iCs/>
        </w:rPr>
        <w:t xml:space="preserve">June </w:t>
      </w:r>
      <w:r w:rsidR="00E6539B">
        <w:rPr>
          <w:iCs/>
        </w:rPr>
        <w:t>12</w:t>
      </w:r>
      <w:r w:rsidR="00C51C3D">
        <w:rPr>
          <w:iCs/>
        </w:rPr>
        <w:t>, 2009</w:t>
      </w:r>
      <w:r w:rsidRPr="00A70F28">
        <w:rPr>
          <w:bCs/>
          <w:iCs/>
        </w:rPr>
        <w:t xml:space="preserve">, </w:t>
      </w:r>
      <w:r w:rsidR="002F1001">
        <w:rPr>
          <w:bCs/>
          <w:iCs/>
        </w:rPr>
        <w:t xml:space="preserve">the </w:t>
      </w:r>
      <w:r w:rsidR="00E6539B">
        <w:rPr>
          <w:bCs/>
          <w:iCs/>
        </w:rPr>
        <w:t>city of Renton</w:t>
      </w:r>
      <w:r w:rsidR="00C51C3D">
        <w:rPr>
          <w:bCs/>
          <w:iCs/>
        </w:rPr>
        <w:t xml:space="preserve"> (</w:t>
      </w:r>
      <w:r w:rsidR="00E6539B">
        <w:rPr>
          <w:bCs/>
          <w:iCs/>
        </w:rPr>
        <w:t>City</w:t>
      </w:r>
      <w:r w:rsidR="00C51C3D">
        <w:rPr>
          <w:bCs/>
          <w:iCs/>
        </w:rPr>
        <w:t xml:space="preserve"> or </w:t>
      </w:r>
      <w:r w:rsidR="000A345E">
        <w:rPr>
          <w:bCs/>
          <w:iCs/>
        </w:rPr>
        <w:t>P</w:t>
      </w:r>
      <w:r w:rsidR="00E6539B">
        <w:rPr>
          <w:bCs/>
          <w:iCs/>
        </w:rPr>
        <w:t>etitioner</w:t>
      </w:r>
      <w:r w:rsidR="00C51C3D">
        <w:rPr>
          <w:bCs/>
          <w:iCs/>
        </w:rPr>
        <w:t>)</w:t>
      </w:r>
      <w:r w:rsidR="00D227C4">
        <w:rPr>
          <w:iCs/>
        </w:rPr>
        <w:t xml:space="preserve"> </w:t>
      </w:r>
      <w:r w:rsidRPr="00A70F28">
        <w:rPr>
          <w:iCs/>
        </w:rPr>
        <w:t xml:space="preserve">filed </w:t>
      </w:r>
      <w:r w:rsidR="003659E2">
        <w:rPr>
          <w:iCs/>
        </w:rPr>
        <w:t>with the 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E6539B">
        <w:rPr>
          <w:iCs/>
        </w:rPr>
        <w:t xml:space="preserve">modify active warning devices at a </w:t>
      </w:r>
      <w:r w:rsidRPr="00A70F28">
        <w:rPr>
          <w:iCs/>
        </w:rPr>
        <w:t>railroad-highway grade crossing</w:t>
      </w:r>
      <w:r w:rsidR="005D1CF6" w:rsidRPr="00A70F28">
        <w:rPr>
          <w:iCs/>
        </w:rPr>
        <w:t>.</w:t>
      </w:r>
      <w:r w:rsidR="005D1CF6">
        <w:rPr>
          <w:iCs/>
        </w:rPr>
        <w:t xml:space="preserve"> </w:t>
      </w:r>
      <w:r w:rsidR="00E6539B">
        <w:rPr>
          <w:iCs/>
        </w:rPr>
        <w:t xml:space="preserve">The City filed a revised petition on September 25, 2009.  </w:t>
      </w:r>
      <w:r w:rsidRPr="00A70F28">
        <w:rPr>
          <w:iCs/>
        </w:rPr>
        <w:t xml:space="preserve">The crossing is identified as USDOT </w:t>
      </w:r>
      <w:r w:rsidR="00F673FF">
        <w:t>#</w:t>
      </w:r>
      <w:r w:rsidR="00E6539B">
        <w:t>101367A</w:t>
      </w:r>
      <w:r w:rsidR="007F3A73">
        <w:t xml:space="preserve"> </w:t>
      </w:r>
      <w:r w:rsidR="00E42782">
        <w:rPr>
          <w:iCs/>
        </w:rPr>
        <w:t>and is</w:t>
      </w:r>
      <w:r w:rsidR="00952717">
        <w:rPr>
          <w:iCs/>
        </w:rPr>
        <w:t xml:space="preserve"> located </w:t>
      </w:r>
      <w:r w:rsidR="00F61520">
        <w:rPr>
          <w:iCs/>
        </w:rPr>
        <w:t xml:space="preserve">at the intersection of </w:t>
      </w:r>
      <w:r w:rsidR="00E6539B">
        <w:rPr>
          <w:iCs/>
        </w:rPr>
        <w:t>Lowe</w:t>
      </w:r>
      <w:r w:rsidR="00F47D7D">
        <w:rPr>
          <w:iCs/>
        </w:rPr>
        <w:t>’</w:t>
      </w:r>
      <w:r w:rsidR="00E6539B">
        <w:rPr>
          <w:iCs/>
        </w:rPr>
        <w:t>s Access Road</w:t>
      </w:r>
      <w:r w:rsidR="00DA7FA3">
        <w:rPr>
          <w:iCs/>
        </w:rPr>
        <w:t xml:space="preserve"> </w:t>
      </w:r>
      <w:r w:rsidR="006D5B90">
        <w:rPr>
          <w:iCs/>
        </w:rPr>
        <w:t>a</w:t>
      </w:r>
      <w:r w:rsidR="007E3ADC">
        <w:rPr>
          <w:iCs/>
        </w:rPr>
        <w:t>nd</w:t>
      </w:r>
      <w:r w:rsidR="00F45793">
        <w:rPr>
          <w:iCs/>
        </w:rPr>
        <w:t xml:space="preserve"> BNSF Railway Co</w:t>
      </w:r>
      <w:r w:rsidR="00E42782">
        <w:rPr>
          <w:iCs/>
        </w:rPr>
        <w:t>mpany</w:t>
      </w:r>
      <w:r w:rsidR="0027545F">
        <w:rPr>
          <w:iCs/>
        </w:rPr>
        <w:t xml:space="preserve"> (BNSF)</w:t>
      </w:r>
      <w:r w:rsidRPr="00A70F28">
        <w:rPr>
          <w:iCs/>
        </w:rPr>
        <w:t xml:space="preserve"> tracks in </w:t>
      </w:r>
      <w:r w:rsidR="003659E2">
        <w:rPr>
          <w:iCs/>
        </w:rPr>
        <w:t xml:space="preserve">the </w:t>
      </w:r>
      <w:r w:rsidR="00F673FF">
        <w:rPr>
          <w:iCs/>
        </w:rPr>
        <w:t xml:space="preserve">city of </w:t>
      </w:r>
      <w:r w:rsidR="00E6539B">
        <w:rPr>
          <w:iCs/>
        </w:rPr>
        <w:t>Renton</w:t>
      </w:r>
      <w:r w:rsidRPr="00A70F28">
        <w:rPr>
          <w:iCs/>
        </w:rPr>
        <w:t>.</w:t>
      </w:r>
      <w:r w:rsidR="006D5B90">
        <w:rPr>
          <w:iCs/>
        </w:rPr>
        <w:t xml:space="preserve"> </w:t>
      </w:r>
      <w:r w:rsidR="00E6539B">
        <w:rPr>
          <w:iCs/>
        </w:rPr>
        <w:t xml:space="preserve">  Lowe</w:t>
      </w:r>
      <w:r w:rsidR="00F47D7D">
        <w:rPr>
          <w:iCs/>
        </w:rPr>
        <w:t>’</w:t>
      </w:r>
      <w:r w:rsidR="00E6539B">
        <w:rPr>
          <w:iCs/>
        </w:rPr>
        <w:t>s Access Road was formerly known as Boeing Access Road.</w:t>
      </w:r>
    </w:p>
    <w:p w:rsidR="001D4D07" w:rsidRPr="001D4D07" w:rsidRDefault="000A345E" w:rsidP="001D4D07">
      <w:pPr>
        <w:pStyle w:val="NumberedParagraph"/>
        <w:spacing w:line="288" w:lineRule="auto"/>
        <w:rPr>
          <w:iCs/>
        </w:rPr>
      </w:pPr>
      <w:r>
        <w:rPr>
          <w:iCs/>
        </w:rPr>
        <w:t>Re</w:t>
      </w:r>
      <w:r w:rsidR="004E1D29">
        <w:rPr>
          <w:iCs/>
        </w:rPr>
        <w:t xml:space="preserve">spondent </w:t>
      </w:r>
      <w:r w:rsidR="00F673FF">
        <w:rPr>
          <w:iCs/>
        </w:rPr>
        <w:t xml:space="preserve">BNSF </w:t>
      </w:r>
      <w:r w:rsidR="0067586B">
        <w:rPr>
          <w:iCs/>
        </w:rPr>
        <w:t>has</w:t>
      </w:r>
      <w:r w:rsidR="00F673FF">
        <w:rPr>
          <w:iCs/>
        </w:rPr>
        <w:t xml:space="preserve"> </w:t>
      </w:r>
      <w:r w:rsidR="004E1D29">
        <w:rPr>
          <w:iCs/>
        </w:rPr>
        <w:t>consented to entry of an Order by the Commission without further notice or hearing.</w:t>
      </w:r>
    </w:p>
    <w:p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3659E2" w:rsidRPr="007A503B">
        <w:rPr>
          <w:iCs/>
        </w:rPr>
        <w:t xml:space="preserve">intersection of </w:t>
      </w:r>
      <w:r w:rsidR="00343A54">
        <w:rPr>
          <w:iCs/>
        </w:rPr>
        <w:t>Lowe</w:t>
      </w:r>
      <w:r w:rsidR="00F47D7D">
        <w:rPr>
          <w:iCs/>
        </w:rPr>
        <w:t>’</w:t>
      </w:r>
      <w:r w:rsidR="00343A54">
        <w:rPr>
          <w:iCs/>
        </w:rPr>
        <w:t>s Access</w:t>
      </w:r>
      <w:r w:rsidR="00237491">
        <w:rPr>
          <w:iCs/>
        </w:rPr>
        <w:t xml:space="preserve"> Road</w:t>
      </w:r>
      <w:r w:rsidR="00C51C3D">
        <w:rPr>
          <w:iCs/>
        </w:rPr>
        <w:t xml:space="preserve"> and the r</w:t>
      </w:r>
      <w:r w:rsidR="003659E2" w:rsidRPr="007A503B">
        <w:rPr>
          <w:iCs/>
        </w:rPr>
        <w:t xml:space="preserve">espondent’s tracks in </w:t>
      </w:r>
      <w:r w:rsidR="00F61520" w:rsidRPr="007A503B">
        <w:rPr>
          <w:iCs/>
        </w:rPr>
        <w:t xml:space="preserve">the </w:t>
      </w:r>
      <w:r w:rsidR="00237491">
        <w:rPr>
          <w:iCs/>
        </w:rPr>
        <w:t xml:space="preserve">city of </w:t>
      </w:r>
      <w:r w:rsidR="00343A54">
        <w:rPr>
          <w:iCs/>
        </w:rPr>
        <w:t>Renton</w:t>
      </w:r>
      <w:r w:rsidR="003659E2" w:rsidRPr="007A503B">
        <w:rPr>
          <w:iCs/>
        </w:rPr>
        <w:t xml:space="preserve"> </w:t>
      </w:r>
      <w:r w:rsidR="00F47D7D">
        <w:rPr>
          <w:iCs/>
        </w:rPr>
        <w:t>consist of a</w:t>
      </w:r>
      <w:r w:rsidR="00BB2E85" w:rsidRPr="007A503B">
        <w:rPr>
          <w:iCs/>
        </w:rPr>
        <w:t xml:space="preserve"> </w:t>
      </w:r>
      <w:r w:rsidR="00237491">
        <w:rPr>
          <w:iCs/>
        </w:rPr>
        <w:t>shoulder</w:t>
      </w:r>
      <w:r w:rsidR="00E00079" w:rsidRPr="007A503B">
        <w:rPr>
          <w:iCs/>
        </w:rPr>
        <w:t xml:space="preserve"> mounted</w:t>
      </w:r>
      <w:r w:rsidR="00F47D7D">
        <w:rPr>
          <w:iCs/>
        </w:rPr>
        <w:t xml:space="preserve"> gate</w:t>
      </w:r>
      <w:r w:rsidR="00875C5A">
        <w:rPr>
          <w:iCs/>
        </w:rPr>
        <w:t xml:space="preserve"> and 12</w:t>
      </w:r>
      <w:r w:rsidR="006E59C6" w:rsidRPr="007A503B">
        <w:rPr>
          <w:iCs/>
        </w:rPr>
        <w:t>” flashing lights</w:t>
      </w:r>
      <w:r w:rsidR="00343A54">
        <w:rPr>
          <w:iCs/>
        </w:rPr>
        <w:t xml:space="preserve"> on th</w:t>
      </w:r>
      <w:r w:rsidR="00E42782">
        <w:rPr>
          <w:iCs/>
        </w:rPr>
        <w:t>e north approach</w:t>
      </w:r>
      <w:r w:rsidR="00343A54">
        <w:rPr>
          <w:iCs/>
        </w:rPr>
        <w:t xml:space="preserve"> only</w:t>
      </w:r>
      <w:r w:rsidR="006E59C6" w:rsidRPr="007A503B">
        <w:rPr>
          <w:iCs/>
        </w:rPr>
        <w:t xml:space="preserve">. </w:t>
      </w:r>
      <w:r w:rsidR="00343A54">
        <w:rPr>
          <w:iCs/>
        </w:rPr>
        <w:t xml:space="preserve"> </w:t>
      </w:r>
      <w:r w:rsidR="00F47D7D">
        <w:rPr>
          <w:iCs/>
        </w:rPr>
        <w:t>A s</w:t>
      </w:r>
      <w:r w:rsidR="0067586B">
        <w:rPr>
          <w:iCs/>
        </w:rPr>
        <w:t>top sign is located on t</w:t>
      </w:r>
      <w:r w:rsidR="00343A54">
        <w:rPr>
          <w:iCs/>
        </w:rPr>
        <w:t>he s</w:t>
      </w:r>
      <w:r w:rsidR="00E42782">
        <w:rPr>
          <w:iCs/>
        </w:rPr>
        <w:t>outh approach.</w:t>
      </w:r>
      <w:r w:rsidR="00343A54">
        <w:rPr>
          <w:iCs/>
        </w:rPr>
        <w:t xml:space="preserve"> The roadway was </w:t>
      </w:r>
      <w:r w:rsidR="00F47D7D">
        <w:rPr>
          <w:iCs/>
        </w:rPr>
        <w:t>originally limited to</w:t>
      </w:r>
      <w:r w:rsidR="00343A54">
        <w:rPr>
          <w:iCs/>
        </w:rPr>
        <w:t xml:space="preserve"> one-way </w:t>
      </w:r>
      <w:r w:rsidR="00F47D7D">
        <w:rPr>
          <w:iCs/>
        </w:rPr>
        <w:t>traffic but was</w:t>
      </w:r>
      <w:r w:rsidR="00343A54">
        <w:rPr>
          <w:iCs/>
        </w:rPr>
        <w:t xml:space="preserve"> reconfigured for two-</w:t>
      </w:r>
      <w:r w:rsidR="008C3C44">
        <w:rPr>
          <w:iCs/>
        </w:rPr>
        <w:t xml:space="preserve"> way traffic d</w:t>
      </w:r>
      <w:r w:rsidR="00F47D7D">
        <w:rPr>
          <w:iCs/>
        </w:rPr>
        <w:t>ue to construction of a Lowe’</w:t>
      </w:r>
      <w:r w:rsidR="008C3C44">
        <w:rPr>
          <w:iCs/>
        </w:rPr>
        <w:t>s</w:t>
      </w:r>
      <w:r w:rsidR="00F47D7D">
        <w:rPr>
          <w:iCs/>
        </w:rPr>
        <w:t xml:space="preserve"> Home Improvement</w:t>
      </w:r>
      <w:r w:rsidR="008C3C44">
        <w:rPr>
          <w:iCs/>
        </w:rPr>
        <w:t xml:space="preserve"> </w:t>
      </w:r>
      <w:r w:rsidR="00407E3B">
        <w:rPr>
          <w:iCs/>
        </w:rPr>
        <w:t xml:space="preserve">(Lowes) </w:t>
      </w:r>
      <w:r w:rsidR="008C3C44">
        <w:rPr>
          <w:iCs/>
        </w:rPr>
        <w:t>retail store.</w:t>
      </w:r>
    </w:p>
    <w:p w:rsidR="003970AB" w:rsidRDefault="00343A54" w:rsidP="00D04AD5">
      <w:pPr>
        <w:pStyle w:val="NumberedParagraph"/>
        <w:spacing w:line="288" w:lineRule="auto"/>
        <w:rPr>
          <w:iCs/>
        </w:rPr>
      </w:pPr>
      <w:r>
        <w:rPr>
          <w:iCs/>
        </w:rPr>
        <w:t>Lowe</w:t>
      </w:r>
      <w:r w:rsidR="00F47D7D">
        <w:rPr>
          <w:iCs/>
        </w:rPr>
        <w:t>’</w:t>
      </w:r>
      <w:r>
        <w:rPr>
          <w:iCs/>
        </w:rPr>
        <w:t>s Access</w:t>
      </w:r>
      <w:r w:rsidR="00237491">
        <w:rPr>
          <w:iCs/>
        </w:rPr>
        <w:t xml:space="preserve"> Road</w:t>
      </w:r>
      <w:r w:rsidR="007A503B">
        <w:rPr>
          <w:iCs/>
        </w:rPr>
        <w:t xml:space="preserve"> </w:t>
      </w:r>
      <w:r w:rsidR="003970AB" w:rsidRPr="007A503B">
        <w:rPr>
          <w:iCs/>
        </w:rPr>
        <w:t>is classified as a</w:t>
      </w:r>
      <w:r>
        <w:rPr>
          <w:iCs/>
        </w:rPr>
        <w:t>n access road</w:t>
      </w:r>
      <w:r w:rsidR="003970AB" w:rsidRPr="007A503B">
        <w:rPr>
          <w:iCs/>
        </w:rPr>
        <w:t xml:space="preserve"> with </w:t>
      </w:r>
      <w:r w:rsidR="001D4D07">
        <w:rPr>
          <w:iCs/>
        </w:rPr>
        <w:t>two</w:t>
      </w:r>
      <w:r w:rsidR="00875C5A">
        <w:rPr>
          <w:iCs/>
        </w:rPr>
        <w:t>-</w:t>
      </w:r>
      <w:r w:rsidR="003970AB" w:rsidRPr="007A503B">
        <w:rPr>
          <w:iCs/>
        </w:rPr>
        <w:t>lane</w:t>
      </w:r>
      <w:r w:rsidR="00875C5A">
        <w:rPr>
          <w:iCs/>
        </w:rPr>
        <w:t>, two-way traffic</w:t>
      </w:r>
      <w:r w:rsidR="003970AB" w:rsidRPr="007A503B">
        <w:rPr>
          <w:iCs/>
        </w:rPr>
        <w:t xml:space="preserve"> and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237491">
        <w:rPr>
          <w:iCs/>
        </w:rPr>
        <w:t xml:space="preserve"> </w:t>
      </w:r>
      <w:r>
        <w:rPr>
          <w:iCs/>
        </w:rPr>
        <w:t>2</w:t>
      </w:r>
      <w:r w:rsidR="003970AB" w:rsidRPr="007A503B">
        <w:rPr>
          <w:iCs/>
        </w:rPr>
        <w:t>5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E42782">
        <w:rPr>
          <w:iCs/>
        </w:rPr>
        <w:t>. Average annual</w:t>
      </w:r>
      <w:r w:rsidR="003970AB" w:rsidRPr="007A503B">
        <w:rPr>
          <w:iCs/>
        </w:rPr>
        <w:t xml:space="preserve"> daily traffic through the crossing is estimated at </w:t>
      </w:r>
      <w:r>
        <w:rPr>
          <w:iCs/>
        </w:rPr>
        <w:t>eight commercial motor</w:t>
      </w:r>
      <w:r w:rsidR="003970AB" w:rsidRPr="007A503B">
        <w:rPr>
          <w:iCs/>
        </w:rPr>
        <w:t xml:space="preserve"> vehicles</w:t>
      </w:r>
      <w:r w:rsidR="00237491">
        <w:rPr>
          <w:iCs/>
        </w:rPr>
        <w:t>.</w:t>
      </w:r>
      <w:r w:rsidR="003659E2" w:rsidRPr="007A503B">
        <w:rPr>
          <w:iCs/>
        </w:rPr>
        <w:t xml:space="preserve"> </w:t>
      </w:r>
      <w:r>
        <w:rPr>
          <w:iCs/>
        </w:rPr>
        <w:t>The roadway is not open for use by the general public. Lowe</w:t>
      </w:r>
      <w:r w:rsidR="00F47D7D">
        <w:rPr>
          <w:iCs/>
        </w:rPr>
        <w:t>’</w:t>
      </w:r>
      <w:r>
        <w:rPr>
          <w:iCs/>
        </w:rPr>
        <w:t xml:space="preserve">s Access Road is used only by trucks delivering </w:t>
      </w:r>
      <w:r w:rsidR="008C3C44">
        <w:rPr>
          <w:iCs/>
        </w:rPr>
        <w:t>freight</w:t>
      </w:r>
      <w:r>
        <w:rPr>
          <w:iCs/>
        </w:rPr>
        <w:t xml:space="preserve"> to the retail store.</w:t>
      </w:r>
    </w:p>
    <w:p w:rsidR="001D4D07" w:rsidRPr="007A503B" w:rsidRDefault="001D4D07" w:rsidP="00D04AD5">
      <w:pPr>
        <w:pStyle w:val="NumberedParagraph"/>
        <w:spacing w:line="288" w:lineRule="auto"/>
        <w:rPr>
          <w:iCs/>
        </w:rPr>
      </w:pPr>
      <w:r>
        <w:rPr>
          <w:iCs/>
        </w:rPr>
        <w:lastRenderedPageBreak/>
        <w:t>The responde</w:t>
      </w:r>
      <w:r w:rsidR="00237491">
        <w:rPr>
          <w:iCs/>
        </w:rPr>
        <w:t xml:space="preserve">nt maintains </w:t>
      </w:r>
      <w:r w:rsidR="008C3C44">
        <w:rPr>
          <w:iCs/>
        </w:rPr>
        <w:t>one</w:t>
      </w:r>
      <w:r w:rsidR="00F47D7D">
        <w:rPr>
          <w:iCs/>
        </w:rPr>
        <w:t xml:space="preserve"> branch</w:t>
      </w:r>
      <w:r w:rsidR="00237491">
        <w:rPr>
          <w:iCs/>
        </w:rPr>
        <w:t xml:space="preserve"> line track</w:t>
      </w:r>
      <w:r>
        <w:rPr>
          <w:iCs/>
        </w:rPr>
        <w:t xml:space="preserve"> at this location. Aver</w:t>
      </w:r>
      <w:r w:rsidR="00237491">
        <w:rPr>
          <w:iCs/>
        </w:rPr>
        <w:t xml:space="preserve">age </w:t>
      </w:r>
      <w:r w:rsidR="00343A54">
        <w:rPr>
          <w:iCs/>
        </w:rPr>
        <w:t>weekl</w:t>
      </w:r>
      <w:r w:rsidR="00237491">
        <w:rPr>
          <w:iCs/>
        </w:rPr>
        <w:t xml:space="preserve">y train traffic is </w:t>
      </w:r>
      <w:r w:rsidR="00343A54">
        <w:rPr>
          <w:iCs/>
        </w:rPr>
        <w:t>two</w:t>
      </w:r>
      <w:r>
        <w:rPr>
          <w:iCs/>
        </w:rPr>
        <w:t xml:space="preserve"> freight </w:t>
      </w:r>
      <w:r w:rsidR="00F47D7D">
        <w:rPr>
          <w:iCs/>
        </w:rPr>
        <w:t>trains. The authorized train</w:t>
      </w:r>
      <w:r w:rsidR="00237491">
        <w:rPr>
          <w:iCs/>
        </w:rPr>
        <w:t xml:space="preserve"> speed is 2</w:t>
      </w:r>
      <w:r w:rsidR="00343A54">
        <w:rPr>
          <w:iCs/>
        </w:rPr>
        <w:t>5</w:t>
      </w:r>
      <w:r w:rsidR="00864DF0">
        <w:rPr>
          <w:iCs/>
        </w:rPr>
        <w:t xml:space="preserve"> </w:t>
      </w:r>
      <w:r w:rsidR="00F47D7D">
        <w:rPr>
          <w:iCs/>
        </w:rPr>
        <w:t>miles per hour</w:t>
      </w:r>
      <w:r w:rsidR="00237491">
        <w:rPr>
          <w:iCs/>
        </w:rPr>
        <w:t>.</w:t>
      </w:r>
      <w:r>
        <w:rPr>
          <w:iCs/>
        </w:rPr>
        <w:t xml:space="preserve"> </w:t>
      </w:r>
      <w:r w:rsidR="00237491">
        <w:rPr>
          <w:iCs/>
        </w:rPr>
        <w:t>No passenger trains operate on these tracks.</w:t>
      </w:r>
    </w:p>
    <w:p w:rsidR="00B10C42" w:rsidRDefault="00343A54" w:rsidP="00D04AD5">
      <w:pPr>
        <w:pStyle w:val="NumberedParagraph"/>
        <w:spacing w:line="288" w:lineRule="auto"/>
        <w:rPr>
          <w:iCs/>
        </w:rPr>
      </w:pPr>
      <w:r>
        <w:rPr>
          <w:iCs/>
        </w:rPr>
        <w:t xml:space="preserve"> Pr</w:t>
      </w:r>
      <w:r w:rsidR="009C3531">
        <w:rPr>
          <w:iCs/>
        </w:rPr>
        <w:t>ior to construction of the Lowe</w:t>
      </w:r>
      <w:r w:rsidR="00F47D7D">
        <w:rPr>
          <w:iCs/>
        </w:rPr>
        <w:t>’</w:t>
      </w:r>
      <w:r w:rsidR="009C3531">
        <w:rPr>
          <w:iCs/>
        </w:rPr>
        <w:t>s store</w:t>
      </w:r>
      <w:r>
        <w:rPr>
          <w:iCs/>
        </w:rPr>
        <w:t xml:space="preserve">, </w:t>
      </w:r>
      <w:r w:rsidR="009C3531">
        <w:rPr>
          <w:iCs/>
        </w:rPr>
        <w:t xml:space="preserve">the parcel was used as a parking lot for Boeing employees.  </w:t>
      </w:r>
      <w:r w:rsidR="008C3C44">
        <w:rPr>
          <w:iCs/>
        </w:rPr>
        <w:t>During this time</w:t>
      </w:r>
      <w:r w:rsidR="00D45A49">
        <w:rPr>
          <w:iCs/>
        </w:rPr>
        <w:t>,</w:t>
      </w:r>
      <w:r w:rsidR="008C3C44">
        <w:rPr>
          <w:iCs/>
        </w:rPr>
        <w:t xml:space="preserve"> t</w:t>
      </w:r>
      <w:r w:rsidR="00D45A49">
        <w:rPr>
          <w:iCs/>
        </w:rPr>
        <w:t>raffic was restricted to one-wa</w:t>
      </w:r>
      <w:r w:rsidR="00E42782">
        <w:rPr>
          <w:iCs/>
        </w:rPr>
        <w:t>y on Boeing Access R</w:t>
      </w:r>
      <w:r w:rsidR="00D45A49">
        <w:rPr>
          <w:iCs/>
        </w:rPr>
        <w:t>oad to enter the parking lot. Employees exited</w:t>
      </w:r>
      <w:r w:rsidR="009C3531">
        <w:rPr>
          <w:iCs/>
        </w:rPr>
        <w:t xml:space="preserve"> </w:t>
      </w:r>
      <w:r w:rsidR="008C3C44">
        <w:rPr>
          <w:iCs/>
        </w:rPr>
        <w:t>the</w:t>
      </w:r>
      <w:r w:rsidR="00D45A49">
        <w:rPr>
          <w:iCs/>
        </w:rPr>
        <w:t xml:space="preserve"> parking lot</w:t>
      </w:r>
      <w:r w:rsidR="009C3531">
        <w:rPr>
          <w:iCs/>
        </w:rPr>
        <w:t xml:space="preserve"> onto Garden Avenue</w:t>
      </w:r>
      <w:r w:rsidR="008C3C44">
        <w:rPr>
          <w:iCs/>
        </w:rPr>
        <w:t xml:space="preserve">. The original </w:t>
      </w:r>
      <w:r w:rsidR="009C3531">
        <w:rPr>
          <w:iCs/>
        </w:rPr>
        <w:t xml:space="preserve">signalization of the crossing was designed to accommodate this </w:t>
      </w:r>
      <w:r w:rsidR="008C3C44">
        <w:rPr>
          <w:iCs/>
        </w:rPr>
        <w:t xml:space="preserve">lane configuration and </w:t>
      </w:r>
      <w:r w:rsidR="009C3531">
        <w:rPr>
          <w:iCs/>
        </w:rPr>
        <w:t>traffic flow.</w:t>
      </w:r>
    </w:p>
    <w:p w:rsidR="00282EFC" w:rsidRDefault="009C3531" w:rsidP="00D04AD5">
      <w:pPr>
        <w:pStyle w:val="NumberedParagraph"/>
        <w:spacing w:line="288" w:lineRule="auto"/>
        <w:rPr>
          <w:iCs/>
        </w:rPr>
      </w:pPr>
      <w:r>
        <w:rPr>
          <w:iCs/>
        </w:rPr>
        <w:t xml:space="preserve">The </w:t>
      </w:r>
      <w:r w:rsidR="008C3C44">
        <w:rPr>
          <w:iCs/>
        </w:rPr>
        <w:t xml:space="preserve">revised </w:t>
      </w:r>
      <w:r>
        <w:rPr>
          <w:iCs/>
        </w:rPr>
        <w:t>petition proposes to install a second sho</w:t>
      </w:r>
      <w:r w:rsidR="00D45A49">
        <w:rPr>
          <w:iCs/>
        </w:rPr>
        <w:t>ulder mounted signal mast with lights and a</w:t>
      </w:r>
      <w:r>
        <w:rPr>
          <w:iCs/>
        </w:rPr>
        <w:t xml:space="preserve"> gate in the southwest quadrant of the crossing. The exi</w:t>
      </w:r>
      <w:r w:rsidR="00D45A49">
        <w:rPr>
          <w:iCs/>
        </w:rPr>
        <w:t>sting signal mast and</w:t>
      </w:r>
      <w:r>
        <w:rPr>
          <w:iCs/>
        </w:rPr>
        <w:t xml:space="preserve"> gate</w:t>
      </w:r>
      <w:r w:rsidR="008C3C44">
        <w:rPr>
          <w:iCs/>
        </w:rPr>
        <w:t xml:space="preserve"> in the northeast quadrant</w:t>
      </w:r>
      <w:r w:rsidR="00D45A49">
        <w:rPr>
          <w:iCs/>
        </w:rPr>
        <w:t xml:space="preserve"> will be relocated</w:t>
      </w:r>
      <w:r>
        <w:rPr>
          <w:iCs/>
        </w:rPr>
        <w:t xml:space="preserve"> to accommodate the new roadway configuration. </w:t>
      </w:r>
    </w:p>
    <w:p w:rsidR="0092224A" w:rsidRDefault="00B10C42" w:rsidP="00D04AD5">
      <w:pPr>
        <w:pStyle w:val="NumberedParagraph"/>
        <w:spacing w:line="288" w:lineRule="auto"/>
        <w:rPr>
          <w:iCs/>
        </w:rPr>
      </w:pPr>
      <w:r>
        <w:rPr>
          <w:iCs/>
        </w:rPr>
        <w:t>The propos</w:t>
      </w:r>
      <w:r w:rsidR="00282EFC">
        <w:rPr>
          <w:iCs/>
        </w:rPr>
        <w:t>ed</w:t>
      </w:r>
      <w:r w:rsidR="008C3C44">
        <w:rPr>
          <w:iCs/>
        </w:rPr>
        <w:t xml:space="preserve"> reconstruction and modification of active warning devices </w:t>
      </w:r>
      <w:r w:rsidR="00FC5136">
        <w:rPr>
          <w:iCs/>
        </w:rPr>
        <w:t xml:space="preserve">to the highway-rail grade crossing </w:t>
      </w:r>
      <w:r w:rsidR="008C3C44">
        <w:rPr>
          <w:iCs/>
        </w:rPr>
        <w:t>located at Lowe</w:t>
      </w:r>
      <w:r w:rsidR="00D45A49">
        <w:rPr>
          <w:iCs/>
        </w:rPr>
        <w:t>’</w:t>
      </w:r>
      <w:r w:rsidR="008C3C44">
        <w:rPr>
          <w:iCs/>
        </w:rPr>
        <w:t xml:space="preserve">s Access Road </w:t>
      </w:r>
      <w:r w:rsidR="00D45A49">
        <w:rPr>
          <w:iCs/>
        </w:rPr>
        <w:t>are necessary to safely move traffic in and out of the</w:t>
      </w:r>
      <w:r w:rsidR="00FC5136">
        <w:rPr>
          <w:iCs/>
        </w:rPr>
        <w:t xml:space="preserve"> Lowe</w:t>
      </w:r>
      <w:r w:rsidR="00D45A49">
        <w:rPr>
          <w:iCs/>
        </w:rPr>
        <w:t>’s store</w:t>
      </w:r>
      <w:r w:rsidR="00FC5136">
        <w:rPr>
          <w:iCs/>
        </w:rPr>
        <w:t xml:space="preserve"> for delivery of freight by commercial motor vehicles.</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FC5136">
        <w:t>Lowe</w:t>
      </w:r>
      <w:r w:rsidR="00D45A49">
        <w:t>’</w:t>
      </w:r>
      <w:r w:rsidR="00FC5136">
        <w:t>s Access</w:t>
      </w:r>
      <w:r w:rsidR="00282EFC">
        <w:t xml:space="preserve"> Road </w:t>
      </w:r>
      <w:r w:rsidRPr="00A70F28">
        <w:t>grade crossing, identified as USDOT</w:t>
      </w:r>
      <w:r w:rsidR="00F94F46">
        <w:t xml:space="preserve"> </w:t>
      </w:r>
      <w:r w:rsidR="005478E6">
        <w:t>#</w:t>
      </w:r>
      <w:r w:rsidR="00FC5136">
        <w:t>101367A</w:t>
      </w:r>
      <w:r w:rsidR="009021A7">
        <w:t xml:space="preserve"> </w:t>
      </w:r>
      <w:r w:rsidRPr="00A70F28">
        <w:t xml:space="preserve">is a public railroad-highway grade crossing within the state of Washington. </w:t>
      </w:r>
    </w:p>
    <w:p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BE5E69">
        <w:t>g</w:t>
      </w:r>
      <w:r w:rsidRPr="00A70F28">
        <w:t xml:space="preserve">) requires that the </w:t>
      </w:r>
      <w:r w:rsidR="00671EBC">
        <w:t>C</w:t>
      </w:r>
      <w:r w:rsidRPr="00A70F28">
        <w:t>o</w:t>
      </w:r>
      <w:r w:rsidR="005478E6">
        <w:t xml:space="preserve">mmission grant approval prior to </w:t>
      </w:r>
      <w:r w:rsidR="008C3C44">
        <w:t>reconstruction or upgrades of warning devices at</w:t>
      </w:r>
      <w:r w:rsidR="005478E6">
        <w:t xml:space="preserve"> a</w:t>
      </w:r>
      <w:r w:rsidRPr="00A70F28">
        <w:t xml:space="preserve"> public railroad-highway grade crossings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 xml:space="preserve">Commission Staff investigated the </w:t>
      </w:r>
      <w:r w:rsidR="008C3C44">
        <w:t xml:space="preserve">revised </w:t>
      </w:r>
      <w:r w:rsidRPr="00D227C4">
        <w:t>petition and</w:t>
      </w:r>
      <w:r w:rsidR="00D227C4" w:rsidRPr="00D227C4">
        <w:t xml:space="preserve"> recommended that it be granted</w:t>
      </w:r>
      <w:r w:rsidR="008C3C44">
        <w:t xml:space="preserve">. </w:t>
      </w:r>
    </w:p>
    <w:p w:rsidR="00BB2E85" w:rsidRPr="00A70F28" w:rsidRDefault="00BB2E85" w:rsidP="00FE3C5C">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7E3ADC" w:rsidRPr="00A70F28">
        <w:t xml:space="preserve"> the </w:t>
      </w:r>
      <w:r w:rsidR="00FC5136">
        <w:t>City of Renton</w:t>
      </w:r>
      <w:r w:rsidR="009021A7">
        <w:t xml:space="preserve"> </w:t>
      </w:r>
      <w:r w:rsidR="007E3ADC" w:rsidRPr="00A70F28">
        <w:rPr>
          <w:iCs/>
        </w:rPr>
        <w:t xml:space="preserve">on </w:t>
      </w:r>
      <w:r w:rsidR="005478E6">
        <w:rPr>
          <w:iCs/>
        </w:rPr>
        <w:t xml:space="preserve">June </w:t>
      </w:r>
      <w:r w:rsidR="00FC5136">
        <w:rPr>
          <w:iCs/>
        </w:rPr>
        <w:t>12</w:t>
      </w:r>
      <w:r w:rsidR="003A24D7">
        <w:rPr>
          <w:iCs/>
        </w:rPr>
        <w:t>, 2009</w:t>
      </w:r>
      <w:r w:rsidR="007E3ADC" w:rsidRPr="00A70F28">
        <w:t xml:space="preserve">, and </w:t>
      </w:r>
      <w:r w:rsidR="00FC5136">
        <w:t xml:space="preserve">revised on September 29, 2009, </w:t>
      </w:r>
      <w:r w:rsidR="007E3ADC" w:rsidRPr="00A70F28">
        <w:t>giving consideration to all relevant matters</w:t>
      </w:r>
      <w:r w:rsidR="007E3ADC">
        <w:t xml:space="preserve"> and for good cause shown, the C</w:t>
      </w:r>
      <w:r w:rsidR="007E3ADC" w:rsidRPr="00A70F28">
        <w:t>ommission grants th</w:t>
      </w:r>
      <w:r w:rsidR="007E3ADC">
        <w:t xml:space="preserve">e </w:t>
      </w:r>
      <w:r w:rsidR="00FC5136">
        <w:t xml:space="preserve">revised </w:t>
      </w:r>
      <w:r w:rsidR="007E3ADC">
        <w:t>petition.</w:t>
      </w:r>
    </w:p>
    <w:p w:rsidR="00BB2E85" w:rsidRPr="00A70F28" w:rsidRDefault="00BB2E85">
      <w:pPr>
        <w:pStyle w:val="SectionHeading"/>
        <w:spacing w:line="288" w:lineRule="auto"/>
        <w:rPr>
          <w:bCs w:val="0"/>
          <w:iCs/>
          <w:szCs w:val="24"/>
        </w:rPr>
      </w:pPr>
      <w:r w:rsidRPr="00A70F28">
        <w:rPr>
          <w:bCs w:val="0"/>
          <w:iCs/>
          <w:szCs w:val="24"/>
        </w:rPr>
        <w:lastRenderedPageBreak/>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w:t>
      </w:r>
      <w:r w:rsidR="00FC5136">
        <w:t xml:space="preserve">revised </w:t>
      </w:r>
      <w:r w:rsidRPr="00A70F28">
        <w:t xml:space="preserve">petition </w:t>
      </w:r>
      <w:r w:rsidR="00892485" w:rsidRPr="00A70F28">
        <w:t xml:space="preserve">of </w:t>
      </w:r>
      <w:r w:rsidR="00892485">
        <w:t>the</w:t>
      </w:r>
      <w:r w:rsidR="00563DE2">
        <w:t xml:space="preserve"> </w:t>
      </w:r>
      <w:r w:rsidR="00D45A49">
        <w:t>c</w:t>
      </w:r>
      <w:r w:rsidR="00FC5136">
        <w:t>ity of Renton</w:t>
      </w:r>
      <w:r w:rsidR="00D227C4" w:rsidRPr="00A70F28">
        <w:t xml:space="preserve"> </w:t>
      </w:r>
      <w:r w:rsidRPr="00A70F28">
        <w:t xml:space="preserve">to </w:t>
      </w:r>
      <w:r w:rsidR="008C3C44">
        <w:t xml:space="preserve">reconstruct and </w:t>
      </w:r>
      <w:r w:rsidR="00FC5136">
        <w:t>upgrade warning devices at</w:t>
      </w:r>
      <w:r w:rsidR="005478E6">
        <w:t xml:space="preserve"> a railroad-highway grade crossing</w:t>
      </w:r>
      <w:r w:rsidRPr="00A70F28">
        <w:t xml:space="preserve"> at the intersection </w:t>
      </w:r>
      <w:r w:rsidR="005478E6">
        <w:t xml:space="preserve">of </w:t>
      </w:r>
      <w:r w:rsidR="00FC5136">
        <w:t>Lowe</w:t>
      </w:r>
      <w:r w:rsidR="00D45A49">
        <w:t>’</w:t>
      </w:r>
      <w:r w:rsidR="00FC5136">
        <w:t>s Access</w:t>
      </w:r>
      <w:r w:rsidR="005478E6">
        <w:t xml:space="preserve"> Road</w:t>
      </w:r>
      <w:r w:rsidR="00B10C42">
        <w:t xml:space="preserve"> </w:t>
      </w:r>
      <w:r w:rsidR="003A24D7">
        <w:t xml:space="preserve">and </w:t>
      </w:r>
      <w:r w:rsidR="008C3C44">
        <w:t xml:space="preserve">the </w:t>
      </w:r>
      <w:r w:rsidR="003A24D7">
        <w:t>respondent</w:t>
      </w:r>
      <w:r w:rsidR="00362D6A">
        <w:t xml:space="preserve">’s </w:t>
      </w:r>
      <w:r w:rsidR="005478E6">
        <w:t xml:space="preserve">tracks in </w:t>
      </w:r>
      <w:r w:rsidR="00FC5136">
        <w:t>the city of Renton</w:t>
      </w:r>
      <w:r w:rsidRPr="00A70F28">
        <w:t xml:space="preserve"> is granted</w:t>
      </w:r>
      <w:r w:rsidR="005D1CF6" w:rsidRPr="00A70F28">
        <w:t>.</w:t>
      </w:r>
      <w:r w:rsidR="005D1CF6">
        <w:t xml:space="preserve"> </w:t>
      </w:r>
      <w:r w:rsidRPr="00A70F28">
        <w:t xml:space="preserve">Approval of the </w:t>
      </w:r>
      <w:r w:rsidR="008C3C44">
        <w:t xml:space="preserve">revised </w:t>
      </w:r>
      <w:r w:rsidRPr="00A70F28">
        <w:t>petition is subject to the following conditions:</w:t>
      </w:r>
    </w:p>
    <w:p w:rsidR="00BB2E85" w:rsidRDefault="00BE5E69">
      <w:pPr>
        <w:numPr>
          <w:ilvl w:val="1"/>
          <w:numId w:val="21"/>
        </w:numPr>
        <w:tabs>
          <w:tab w:val="left" w:pos="4900"/>
        </w:tabs>
      </w:pPr>
      <w:r>
        <w:t xml:space="preserve">The modifications must conform to those described in the </w:t>
      </w:r>
      <w:r w:rsidR="00FC5136">
        <w:t xml:space="preserve">revised </w:t>
      </w:r>
      <w:r>
        <w:t>petition.</w:t>
      </w:r>
    </w:p>
    <w:p w:rsidR="005478E6" w:rsidRDefault="005478E6" w:rsidP="005478E6">
      <w:pPr>
        <w:tabs>
          <w:tab w:val="left" w:pos="4900"/>
        </w:tabs>
        <w:ind w:left="1800"/>
      </w:pPr>
    </w:p>
    <w:p w:rsidR="005478E6" w:rsidRDefault="005478E6">
      <w:pPr>
        <w:numPr>
          <w:ilvl w:val="1"/>
          <w:numId w:val="21"/>
        </w:numPr>
        <w:tabs>
          <w:tab w:val="left" w:pos="4900"/>
        </w:tabs>
      </w:pPr>
      <w:r>
        <w:t>Traffic control devices must comply with all applicable standards specified in the U.S. Department of Transportation Manual on Uniform Traffic Control Devices.</w:t>
      </w:r>
      <w:r w:rsidR="00D05324">
        <w:t xml:space="preserve"> </w:t>
      </w:r>
    </w:p>
    <w:p w:rsidR="003B62E3" w:rsidRDefault="003B62E3" w:rsidP="003B62E3">
      <w:pPr>
        <w:pStyle w:val="ListParagraph"/>
      </w:pPr>
    </w:p>
    <w:p w:rsidR="003B62E3" w:rsidRDefault="003B62E3">
      <w:pPr>
        <w:numPr>
          <w:ilvl w:val="1"/>
          <w:numId w:val="21"/>
        </w:numPr>
        <w:tabs>
          <w:tab w:val="left" w:pos="4900"/>
        </w:tabs>
      </w:pPr>
      <w:r>
        <w:t>All flashing light lenses must be upgraded to LED to increase visibility at the crossing.</w:t>
      </w:r>
    </w:p>
    <w:p w:rsidR="004E3A4B" w:rsidRDefault="004E3A4B" w:rsidP="004E3A4B">
      <w:pPr>
        <w:pStyle w:val="ListParagraph"/>
      </w:pPr>
    </w:p>
    <w:p w:rsidR="00BB2E85" w:rsidRPr="007E3ADC" w:rsidRDefault="003A24D7">
      <w:pPr>
        <w:numPr>
          <w:ilvl w:val="1"/>
          <w:numId w:val="21"/>
        </w:numPr>
        <w:tabs>
          <w:tab w:val="left" w:pos="4900"/>
        </w:tabs>
        <w:rPr>
          <w:iCs/>
        </w:rPr>
      </w:pPr>
      <w:r>
        <w:t>Petitioner must notify Commission Staff within 30 days upon completion of this project.</w:t>
      </w:r>
    </w:p>
    <w:p w:rsidR="007E3ADC" w:rsidRDefault="007E3ADC" w:rsidP="007E3AD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5D1CF6" w:rsidRPr="00A70F28">
        <w:t>) (</w:t>
      </w:r>
      <w:r w:rsidR="00BE5E69">
        <w:t>g</w:t>
      </w:r>
      <w:r w:rsidR="00BE5E69" w:rsidRPr="00A70F28">
        <w:t>)</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r w:rsidRPr="00A70F28">
        <w:rPr>
          <w:iCs/>
        </w:rPr>
        <w:t xml:space="preserve">DATED at Olympia, Washington, and effective </w:t>
      </w:r>
      <w:r w:rsidR="008C3C44">
        <w:rPr>
          <w:iCs/>
        </w:rPr>
        <w:t>October 1</w:t>
      </w:r>
      <w:r w:rsidR="00407E3B">
        <w:rPr>
          <w:iCs/>
        </w:rPr>
        <w:t>6</w:t>
      </w:r>
      <w:r w:rsidR="000A345E">
        <w:rPr>
          <w:iCs/>
        </w:rPr>
        <w:t>, 2009</w:t>
      </w:r>
      <w:r w:rsidR="009021A7">
        <w:rPr>
          <w:iCs/>
        </w:rPr>
        <w:t>.</w:t>
      </w:r>
    </w:p>
    <w:p w:rsidR="00BB2E85" w:rsidRDefault="00BB2E85">
      <w:pPr>
        <w:spacing w:line="288" w:lineRule="auto"/>
        <w:rPr>
          <w:iCs/>
        </w:rPr>
      </w:pPr>
    </w:p>
    <w:p w:rsidR="00BB2E85" w:rsidRPr="00A70F28" w:rsidRDefault="00BB2E85">
      <w:pPr>
        <w:spacing w:line="288" w:lineRule="auto"/>
        <w:jc w:val="center"/>
        <w:rPr>
          <w:iCs/>
        </w:rPr>
      </w:pPr>
      <w:r w:rsidRPr="00A70F28">
        <w:rPr>
          <w:iCs/>
        </w:rPr>
        <w:t>WASHINGTON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8C3C44" w:rsidRDefault="008C3C44" w:rsidP="00101CEF">
      <w:pPr>
        <w:spacing w:line="288" w:lineRule="auto"/>
        <w:ind w:left="2160" w:firstLine="720"/>
      </w:pPr>
    </w:p>
    <w:p w:rsidR="008C3C44" w:rsidRDefault="008C3C44" w:rsidP="00101CEF">
      <w:pPr>
        <w:spacing w:line="288" w:lineRule="auto"/>
        <w:ind w:left="2160" w:firstLine="720"/>
      </w:pPr>
    </w:p>
    <w:p w:rsidR="00101CEF" w:rsidRDefault="00101CEF" w:rsidP="00101CEF">
      <w:pPr>
        <w:spacing w:line="288" w:lineRule="auto"/>
        <w:ind w:left="2160" w:firstLine="720"/>
      </w:pPr>
    </w:p>
    <w:p w:rsidR="00101CEF" w:rsidRPr="007E6E14" w:rsidRDefault="00101CEF" w:rsidP="00101CEF">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55C" w:rsidRDefault="0099655C">
      <w:r>
        <w:separator/>
      </w:r>
    </w:p>
  </w:endnote>
  <w:endnote w:type="continuationSeparator" w:id="0">
    <w:p w:rsidR="0099655C" w:rsidRDefault="00996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55C" w:rsidRDefault="0099655C">
      <w:r>
        <w:separator/>
      </w:r>
    </w:p>
  </w:footnote>
  <w:footnote w:type="continuationSeparator" w:id="0">
    <w:p w:rsidR="0099655C" w:rsidRDefault="00996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6B" w:rsidRPr="00671EBC" w:rsidRDefault="0067586B">
    <w:pPr>
      <w:pStyle w:val="Header"/>
      <w:rPr>
        <w:rStyle w:val="PageNumber"/>
        <w:b/>
        <w:sz w:val="20"/>
      </w:rPr>
    </w:pPr>
    <w:r w:rsidRPr="00671EBC">
      <w:rPr>
        <w:b/>
        <w:sz w:val="20"/>
      </w:rPr>
      <w:t>DOCKET TR-</w:t>
    </w:r>
    <w:r>
      <w:rPr>
        <w:b/>
        <w:sz w:val="20"/>
      </w:rPr>
      <w:t>090913</w:t>
    </w:r>
    <w:r w:rsidRPr="00671EBC">
      <w:rPr>
        <w:b/>
        <w:sz w:val="20"/>
      </w:rPr>
      <w:tab/>
      <w:t xml:space="preserve">PAGE </w:t>
    </w:r>
    <w:r w:rsidR="00DF5E4E" w:rsidRPr="00671EBC">
      <w:rPr>
        <w:rStyle w:val="PageNumber"/>
        <w:b/>
        <w:sz w:val="20"/>
      </w:rPr>
      <w:fldChar w:fldCharType="begin"/>
    </w:r>
    <w:r w:rsidRPr="00671EBC">
      <w:rPr>
        <w:rStyle w:val="PageNumber"/>
        <w:b/>
        <w:sz w:val="20"/>
      </w:rPr>
      <w:instrText xml:space="preserve"> PAGE </w:instrText>
    </w:r>
    <w:r w:rsidR="00DF5E4E" w:rsidRPr="00671EBC">
      <w:rPr>
        <w:rStyle w:val="PageNumber"/>
        <w:b/>
        <w:sz w:val="20"/>
      </w:rPr>
      <w:fldChar w:fldCharType="separate"/>
    </w:r>
    <w:r w:rsidR="00407E3B">
      <w:rPr>
        <w:rStyle w:val="PageNumber"/>
        <w:b/>
        <w:noProof/>
        <w:sz w:val="20"/>
      </w:rPr>
      <w:t>3</w:t>
    </w:r>
    <w:r w:rsidR="00DF5E4E" w:rsidRPr="00671EBC">
      <w:rPr>
        <w:rStyle w:val="PageNumber"/>
        <w:b/>
        <w:sz w:val="20"/>
      </w:rPr>
      <w:fldChar w:fldCharType="end"/>
    </w:r>
  </w:p>
  <w:p w:rsidR="0067586B" w:rsidRPr="00671EBC" w:rsidRDefault="0067586B">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67586B" w:rsidRPr="00671EBC" w:rsidRDefault="0067586B">
    <w:pPr>
      <w:pStyle w:val="Header"/>
      <w:rPr>
        <w:rStyle w:val="PageNumber"/>
        <w:b/>
        <w:sz w:val="20"/>
      </w:rPr>
    </w:pPr>
  </w:p>
  <w:p w:rsidR="0067586B" w:rsidRPr="00671EBC" w:rsidRDefault="0067586B">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AE38EE"/>
    <w:rsid w:val="0000648F"/>
    <w:rsid w:val="00045EB0"/>
    <w:rsid w:val="00046138"/>
    <w:rsid w:val="0006446B"/>
    <w:rsid w:val="0007353F"/>
    <w:rsid w:val="00085F52"/>
    <w:rsid w:val="0009340E"/>
    <w:rsid w:val="00095932"/>
    <w:rsid w:val="000A2AC9"/>
    <w:rsid w:val="000A345E"/>
    <w:rsid w:val="000C3D4C"/>
    <w:rsid w:val="000C5DFD"/>
    <w:rsid w:val="000F3A63"/>
    <w:rsid w:val="000F604F"/>
    <w:rsid w:val="00101CEF"/>
    <w:rsid w:val="00113EFC"/>
    <w:rsid w:val="0011587F"/>
    <w:rsid w:val="00140BFF"/>
    <w:rsid w:val="0014203B"/>
    <w:rsid w:val="00197AF2"/>
    <w:rsid w:val="001B7495"/>
    <w:rsid w:val="001C6DEC"/>
    <w:rsid w:val="001D4D07"/>
    <w:rsid w:val="001F6EE2"/>
    <w:rsid w:val="002031D4"/>
    <w:rsid w:val="002163D6"/>
    <w:rsid w:val="0023267E"/>
    <w:rsid w:val="00237491"/>
    <w:rsid w:val="00242F94"/>
    <w:rsid w:val="00246C01"/>
    <w:rsid w:val="00260B95"/>
    <w:rsid w:val="0027545F"/>
    <w:rsid w:val="00282EFC"/>
    <w:rsid w:val="002957FB"/>
    <w:rsid w:val="002A43C1"/>
    <w:rsid w:val="002B0796"/>
    <w:rsid w:val="002B44A5"/>
    <w:rsid w:val="002B499A"/>
    <w:rsid w:val="002B506A"/>
    <w:rsid w:val="002E38B9"/>
    <w:rsid w:val="002F1001"/>
    <w:rsid w:val="0030184B"/>
    <w:rsid w:val="00340E2E"/>
    <w:rsid w:val="00342086"/>
    <w:rsid w:val="00343A54"/>
    <w:rsid w:val="00362D6A"/>
    <w:rsid w:val="003659E2"/>
    <w:rsid w:val="00377991"/>
    <w:rsid w:val="00381642"/>
    <w:rsid w:val="003856CA"/>
    <w:rsid w:val="0038654F"/>
    <w:rsid w:val="00392B15"/>
    <w:rsid w:val="003970AB"/>
    <w:rsid w:val="003A24D7"/>
    <w:rsid w:val="003B62E3"/>
    <w:rsid w:val="003D5F7B"/>
    <w:rsid w:val="00407E3B"/>
    <w:rsid w:val="00413E71"/>
    <w:rsid w:val="00415804"/>
    <w:rsid w:val="00440269"/>
    <w:rsid w:val="00446E6A"/>
    <w:rsid w:val="0045157B"/>
    <w:rsid w:val="00476D99"/>
    <w:rsid w:val="00477B39"/>
    <w:rsid w:val="004812F0"/>
    <w:rsid w:val="004B1A0E"/>
    <w:rsid w:val="004C125A"/>
    <w:rsid w:val="004C6903"/>
    <w:rsid w:val="004E1D29"/>
    <w:rsid w:val="004E3A4B"/>
    <w:rsid w:val="00520504"/>
    <w:rsid w:val="00520F4E"/>
    <w:rsid w:val="00523242"/>
    <w:rsid w:val="00533D07"/>
    <w:rsid w:val="005478E6"/>
    <w:rsid w:val="005578D6"/>
    <w:rsid w:val="00563DE2"/>
    <w:rsid w:val="00575C93"/>
    <w:rsid w:val="005C07AB"/>
    <w:rsid w:val="005D1CF6"/>
    <w:rsid w:val="005D6416"/>
    <w:rsid w:val="005E486D"/>
    <w:rsid w:val="005F09D9"/>
    <w:rsid w:val="005F41B1"/>
    <w:rsid w:val="006040E0"/>
    <w:rsid w:val="00627A9B"/>
    <w:rsid w:val="00641BA4"/>
    <w:rsid w:val="00644427"/>
    <w:rsid w:val="0065003E"/>
    <w:rsid w:val="0065314B"/>
    <w:rsid w:val="00664020"/>
    <w:rsid w:val="0066451D"/>
    <w:rsid w:val="00671EBC"/>
    <w:rsid w:val="0067586B"/>
    <w:rsid w:val="0068714A"/>
    <w:rsid w:val="0069117F"/>
    <w:rsid w:val="006A5B01"/>
    <w:rsid w:val="006A785A"/>
    <w:rsid w:val="006B7B6B"/>
    <w:rsid w:val="006D5B90"/>
    <w:rsid w:val="006D6436"/>
    <w:rsid w:val="006E59C6"/>
    <w:rsid w:val="00702069"/>
    <w:rsid w:val="00706CDF"/>
    <w:rsid w:val="00741430"/>
    <w:rsid w:val="00742757"/>
    <w:rsid w:val="00744406"/>
    <w:rsid w:val="00747DE3"/>
    <w:rsid w:val="007657C5"/>
    <w:rsid w:val="007771D5"/>
    <w:rsid w:val="00784582"/>
    <w:rsid w:val="007A308C"/>
    <w:rsid w:val="007A503B"/>
    <w:rsid w:val="007E3ADC"/>
    <w:rsid w:val="007E6260"/>
    <w:rsid w:val="007F06A6"/>
    <w:rsid w:val="007F3A73"/>
    <w:rsid w:val="00864DF0"/>
    <w:rsid w:val="00875C5A"/>
    <w:rsid w:val="00882161"/>
    <w:rsid w:val="00886DD2"/>
    <w:rsid w:val="00892485"/>
    <w:rsid w:val="008B3E70"/>
    <w:rsid w:val="008C3C44"/>
    <w:rsid w:val="008C432E"/>
    <w:rsid w:val="008C5449"/>
    <w:rsid w:val="008D49D3"/>
    <w:rsid w:val="008D64E8"/>
    <w:rsid w:val="009012C5"/>
    <w:rsid w:val="009021A7"/>
    <w:rsid w:val="0091431E"/>
    <w:rsid w:val="0092123E"/>
    <w:rsid w:val="0092224A"/>
    <w:rsid w:val="0095178D"/>
    <w:rsid w:val="00952717"/>
    <w:rsid w:val="00956589"/>
    <w:rsid w:val="0099655C"/>
    <w:rsid w:val="009B6AD6"/>
    <w:rsid w:val="009B7C9B"/>
    <w:rsid w:val="009C2D35"/>
    <w:rsid w:val="009C3531"/>
    <w:rsid w:val="009D028F"/>
    <w:rsid w:val="009E1D35"/>
    <w:rsid w:val="009E2C9F"/>
    <w:rsid w:val="009E527E"/>
    <w:rsid w:val="009F6592"/>
    <w:rsid w:val="00A0501C"/>
    <w:rsid w:val="00A24DFB"/>
    <w:rsid w:val="00A26DB4"/>
    <w:rsid w:val="00A26EF5"/>
    <w:rsid w:val="00A37E8A"/>
    <w:rsid w:val="00A56B42"/>
    <w:rsid w:val="00A70F28"/>
    <w:rsid w:val="00A8677B"/>
    <w:rsid w:val="00A955E4"/>
    <w:rsid w:val="00AA29A2"/>
    <w:rsid w:val="00AA614B"/>
    <w:rsid w:val="00AE38EE"/>
    <w:rsid w:val="00AE42FE"/>
    <w:rsid w:val="00AF7CB7"/>
    <w:rsid w:val="00B10C42"/>
    <w:rsid w:val="00B15AC0"/>
    <w:rsid w:val="00B21087"/>
    <w:rsid w:val="00B26989"/>
    <w:rsid w:val="00B3067E"/>
    <w:rsid w:val="00B328B8"/>
    <w:rsid w:val="00B72F46"/>
    <w:rsid w:val="00BB2E85"/>
    <w:rsid w:val="00BE5E69"/>
    <w:rsid w:val="00C206A9"/>
    <w:rsid w:val="00C26576"/>
    <w:rsid w:val="00C33AC6"/>
    <w:rsid w:val="00C51C3D"/>
    <w:rsid w:val="00C64D4D"/>
    <w:rsid w:val="00C71DC4"/>
    <w:rsid w:val="00CA37EF"/>
    <w:rsid w:val="00CB1B16"/>
    <w:rsid w:val="00CE0CF5"/>
    <w:rsid w:val="00CE10D1"/>
    <w:rsid w:val="00CE73F0"/>
    <w:rsid w:val="00CF426D"/>
    <w:rsid w:val="00CF5F09"/>
    <w:rsid w:val="00D04AD5"/>
    <w:rsid w:val="00D05324"/>
    <w:rsid w:val="00D227C4"/>
    <w:rsid w:val="00D45A49"/>
    <w:rsid w:val="00D91EC6"/>
    <w:rsid w:val="00D92396"/>
    <w:rsid w:val="00DA1838"/>
    <w:rsid w:val="00DA6849"/>
    <w:rsid w:val="00DA7FA3"/>
    <w:rsid w:val="00DD3AFF"/>
    <w:rsid w:val="00DD6A80"/>
    <w:rsid w:val="00DF5E4E"/>
    <w:rsid w:val="00E00079"/>
    <w:rsid w:val="00E04122"/>
    <w:rsid w:val="00E13110"/>
    <w:rsid w:val="00E25972"/>
    <w:rsid w:val="00E33C8D"/>
    <w:rsid w:val="00E36DDF"/>
    <w:rsid w:val="00E40450"/>
    <w:rsid w:val="00E42782"/>
    <w:rsid w:val="00E62534"/>
    <w:rsid w:val="00E6539B"/>
    <w:rsid w:val="00E7063A"/>
    <w:rsid w:val="00E739F6"/>
    <w:rsid w:val="00EA2020"/>
    <w:rsid w:val="00EA3043"/>
    <w:rsid w:val="00EA6167"/>
    <w:rsid w:val="00ED0602"/>
    <w:rsid w:val="00EF224C"/>
    <w:rsid w:val="00F0016E"/>
    <w:rsid w:val="00F20CFE"/>
    <w:rsid w:val="00F45793"/>
    <w:rsid w:val="00F47D7D"/>
    <w:rsid w:val="00F55831"/>
    <w:rsid w:val="00F61520"/>
    <w:rsid w:val="00F673FF"/>
    <w:rsid w:val="00F87709"/>
    <w:rsid w:val="00F94F46"/>
    <w:rsid w:val="00FC5136"/>
    <w:rsid w:val="00FD30D2"/>
    <w:rsid w:val="00FD5DDF"/>
    <w:rsid w:val="00FE3C5C"/>
    <w:rsid w:val="00FF0CB3"/>
    <w:rsid w:val="00FF1FDB"/>
    <w:rsid w:val="00FF4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208EA1F5D084781148030F02AE801" ma:contentTypeVersion="123" ma:contentTypeDescription="" ma:contentTypeScope="" ma:versionID="3a70975ab685edb644e54a614b4193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2009-06-12T07:00:00+00:00</OpenedDate>
    <Date1 xmlns="dc463f71-b30c-4ab2-9473-d307f9d35888">2009-10-16T07:00:00+00:00</Date1>
    <IsDocumentOrder xmlns="dc463f71-b30c-4ab2-9473-d307f9d35888">true</IsDocumentOrder>
    <IsHighlyConfidential xmlns="dc463f71-b30c-4ab2-9473-d307f9d35888">false</IsHighlyConfidential>
    <CaseCompanyNames xmlns="dc463f71-b30c-4ab2-9473-d307f9d35888">City of Renton</CaseCompanyNames>
    <DocketNumber xmlns="dc463f71-b30c-4ab2-9473-d307f9d35888">090913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07E8DB-D047-4849-B3F6-84AC6092813A}"/>
</file>

<file path=customXml/itemProps2.xml><?xml version="1.0" encoding="utf-8"?>
<ds:datastoreItem xmlns:ds="http://schemas.openxmlformats.org/officeDocument/2006/customXml" ds:itemID="{29CDBAB4-83C0-4EDB-80E2-1E496DC07467}"/>
</file>

<file path=customXml/itemProps3.xml><?xml version="1.0" encoding="utf-8"?>
<ds:datastoreItem xmlns:ds="http://schemas.openxmlformats.org/officeDocument/2006/customXml" ds:itemID="{F0FA3671-0D9E-45AA-9AF5-28967DFB01F5}"/>
</file>

<file path=customXml/itemProps4.xml><?xml version="1.0" encoding="utf-8"?>
<ds:datastoreItem xmlns:ds="http://schemas.openxmlformats.org/officeDocument/2006/customXml" ds:itemID="{E0FE351F-D8F3-42C7-8615-7059CA165F8A}"/>
</file>

<file path=docProps/app.xml><?xml version="1.0" encoding="utf-8"?>
<Properties xmlns="http://schemas.openxmlformats.org/officeDocument/2006/extended-properties" xmlns:vt="http://schemas.openxmlformats.org/officeDocument/2006/docPropsVTypes">
  <Template>~0595283.dot</Template>
  <TotalTime>3</TotalTime>
  <Pages>4</Pages>
  <Words>1000</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2</cp:revision>
  <cp:lastPrinted>2009-07-08T23:09:00Z</cp:lastPrinted>
  <dcterms:created xsi:type="dcterms:W3CDTF">2009-10-15T14:45:00Z</dcterms:created>
  <dcterms:modified xsi:type="dcterms:W3CDTF">2009-10-15T14:45:00Z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0x0101006E56B4D1795A2E4DB2F0B01679ED314A003D2208EA1F5D084781148030F02AE801</vt:lpwstr>
  </property>
  <property fmtid="{D5CDD505-2E9C-101B-9397-08002B2CF9AE}" pid="3" name="_docset_NoMedatataSyncRequired">
    <vt:lpwstr>False</vt:lpwstr>
  </property>
</Properties>
</file>