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83" w:rsidRDefault="009E68D5">
      <w:pPr>
        <w:ind w:left="1320" w:right="1656"/>
        <w:jc w:val="center"/>
      </w:pPr>
      <w:r>
        <w:t>Murrey’s Disposal Co., Inc</w:t>
      </w:r>
      <w:r w:rsidR="00793142">
        <w:t>.</w:t>
      </w:r>
    </w:p>
    <w:p w:rsidR="009E68D5" w:rsidRDefault="00DB5183">
      <w:pPr>
        <w:ind w:left="1320" w:right="1656"/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</w:t>
        </w:r>
        <w:r w:rsidR="009E68D5">
          <w:t>399</w:t>
        </w:r>
      </w:smartTag>
    </w:p>
    <w:p w:rsidR="00DB5183" w:rsidRDefault="009E68D5">
      <w:pPr>
        <w:ind w:left="1320" w:right="1656"/>
        <w:jc w:val="center"/>
      </w:pPr>
      <w:smartTag w:uri="urn:schemas-microsoft-com:office:smarttags" w:element="place">
        <w:smartTag w:uri="urn:schemas-microsoft-com:office:smarttags" w:element="City">
          <w:r>
            <w:t>Puyallup</w:t>
          </w:r>
        </w:smartTag>
        <w:r>
          <w:t xml:space="preserve">, </w:t>
        </w:r>
        <w:smartTag w:uri="urn:schemas-microsoft-com:office:smarttags" w:element="State">
          <w:r w:rsidR="00DB5183">
            <w:t>WA</w:t>
          </w:r>
        </w:smartTag>
        <w:r w:rsidR="00DB5183">
          <w:t xml:space="preserve">  </w:t>
        </w:r>
        <w:smartTag w:uri="urn:schemas-microsoft-com:office:smarttags" w:element="PostalCode">
          <w:r w:rsidR="00DB5183">
            <w:t>98</w:t>
          </w:r>
          <w:r>
            <w:t>371</w:t>
          </w:r>
        </w:smartTag>
      </w:smartTag>
    </w:p>
    <w:p w:rsidR="00DB5183" w:rsidRDefault="00DB5183">
      <w:pPr>
        <w:ind w:left="1320" w:right="1656"/>
        <w:jc w:val="center"/>
      </w:pPr>
    </w:p>
    <w:p w:rsidR="00DB5183" w:rsidRDefault="00DB5183">
      <w:pPr>
        <w:ind w:left="1320" w:right="1656"/>
        <w:jc w:val="center"/>
      </w:pPr>
    </w:p>
    <w:p w:rsidR="00DB5183" w:rsidRDefault="009E68D5">
      <w:pPr>
        <w:ind w:left="1320" w:right="1656"/>
      </w:pPr>
      <w:smartTag w:uri="urn:schemas-microsoft-com:office:smarttags" w:element="date">
        <w:smartTagPr>
          <w:attr w:name="Year" w:val="2009"/>
          <w:attr w:name="Day" w:val="8"/>
          <w:attr w:name="Month" w:val="4"/>
        </w:smartTagPr>
        <w:r>
          <w:t xml:space="preserve">April </w:t>
        </w:r>
        <w:r w:rsidR="00DA5072">
          <w:t>8</w:t>
        </w:r>
        <w:r w:rsidR="00DB5183">
          <w:t xml:space="preserve"> 200</w:t>
        </w:r>
        <w:r w:rsidR="00793142">
          <w:t>9</w:t>
        </w:r>
      </w:smartTag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>Record Section</w:t>
      </w:r>
    </w:p>
    <w:p w:rsidR="00DB5183" w:rsidRDefault="00DB5183">
      <w:pPr>
        <w:ind w:left="1320" w:right="1656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</w:t>
      </w:r>
    </w:p>
    <w:p w:rsidR="00DB5183" w:rsidRDefault="00DB5183">
      <w:pPr>
        <w:ind w:left="1320" w:right="1656"/>
      </w:pPr>
      <w:r>
        <w:t>Transportation Commission</w:t>
      </w:r>
    </w:p>
    <w:p w:rsidR="00DB5183" w:rsidRDefault="00DB5183">
      <w:pPr>
        <w:ind w:left="1320" w:right="1656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DB5183" w:rsidRDefault="00DB5183">
      <w:pPr>
        <w:ind w:left="1320" w:right="1656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 xml:space="preserve">RE: Tariff Submittal, for </w:t>
      </w:r>
      <w:r w:rsidR="009E68D5">
        <w:t xml:space="preserve">Murrey’s Disposal </w:t>
      </w:r>
      <w:smartTag w:uri="urn:schemas-microsoft-com:office:smarttags" w:element="place">
        <w:r w:rsidR="009E68D5">
          <w:t>Co.</w:t>
        </w:r>
      </w:smartTag>
      <w:r w:rsidR="009E68D5">
        <w:t>, Inc.</w:t>
      </w:r>
      <w:r w:rsidR="00793142">
        <w:t xml:space="preserve"> G-9.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>Dear Sirs: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 xml:space="preserve">Attached please find revised pages for Tariff Number </w:t>
      </w:r>
      <w:r w:rsidR="009E68D5">
        <w:t>25</w:t>
      </w:r>
      <w:r>
        <w:t xml:space="preserve"> for </w:t>
      </w:r>
      <w:r w:rsidR="009E68D5">
        <w:t>Murrey’s Disposal Co., Inc.</w:t>
      </w:r>
      <w:r w:rsidR="00793142">
        <w:t xml:space="preserve"> G-9</w:t>
      </w:r>
      <w:r>
        <w:t>.</w:t>
      </w:r>
    </w:p>
    <w:p w:rsidR="00DB5183" w:rsidRDefault="00DB5183">
      <w:pPr>
        <w:ind w:left="1320" w:right="1656"/>
      </w:pPr>
    </w:p>
    <w:p w:rsidR="004C3BD5" w:rsidRDefault="00DB5183">
      <w:pPr>
        <w:ind w:left="1320" w:right="1656"/>
      </w:pPr>
      <w:r>
        <w:t xml:space="preserve">Our company has been notified by the City </w:t>
      </w:r>
      <w:r w:rsidR="00DF7C6E">
        <w:t xml:space="preserve">of </w:t>
      </w:r>
      <w:smartTag w:uri="urn:schemas-microsoft-com:office:smarttags" w:element="City">
        <w:smartTag w:uri="urn:schemas-microsoft-com:office:smarttags" w:element="place">
          <w:r w:rsidR="00DF7C6E">
            <w:t>Puyallup</w:t>
          </w:r>
        </w:smartTag>
      </w:smartTag>
      <w:r w:rsidR="004C3BD5">
        <w:t xml:space="preserve"> that there is </w:t>
      </w:r>
      <w:r w:rsidR="00DF7C6E">
        <w:t>an</w:t>
      </w:r>
      <w:r w:rsidR="004C3BD5">
        <w:t xml:space="preserve"> 8.5% </w:t>
      </w:r>
      <w:r w:rsidR="00025728">
        <w:t>u</w:t>
      </w:r>
      <w:r w:rsidR="004C3BD5">
        <w:t xml:space="preserve">tility </w:t>
      </w:r>
      <w:r w:rsidR="00025728">
        <w:t>t</w:t>
      </w:r>
      <w:r w:rsidR="004C3BD5">
        <w:t xml:space="preserve">ax assessed on </w:t>
      </w:r>
      <w:r w:rsidR="006C3A7A">
        <w:t>solid waste to</w:t>
      </w:r>
      <w:r w:rsidR="004C3BD5">
        <w:t xml:space="preserve"> the customers residing in the newly annexed area</w:t>
      </w:r>
      <w:r w:rsidR="00025728">
        <w:t xml:space="preserve"> of </w:t>
      </w:r>
      <w:smartTag w:uri="urn:schemas-microsoft-com:office:smarttags" w:element="City">
        <w:smartTag w:uri="urn:schemas-microsoft-com:office:smarttags" w:element="place">
          <w:r w:rsidR="00025728">
            <w:t>Puyallup</w:t>
          </w:r>
        </w:smartTag>
      </w:smartTag>
      <w:r w:rsidR="004C3BD5">
        <w:t>.</w:t>
      </w:r>
      <w:r w:rsidR="00025728">
        <w:t xml:space="preserve"> </w:t>
      </w:r>
      <w:r w:rsidR="00633166">
        <w:t xml:space="preserve"> </w:t>
      </w:r>
      <w:r w:rsidR="004C3BD5">
        <w:t xml:space="preserve">There are 481 residential and 14 commercial customers </w:t>
      </w:r>
      <w:r w:rsidR="00DF7C6E">
        <w:t>affected</w:t>
      </w:r>
      <w:r w:rsidR="004C3BD5">
        <w:t xml:space="preserve"> by this change.</w:t>
      </w:r>
    </w:p>
    <w:p w:rsidR="004C3BD5" w:rsidRDefault="004C3BD5">
      <w:pPr>
        <w:ind w:left="1320" w:right="1656"/>
      </w:pPr>
    </w:p>
    <w:p w:rsidR="00DB5183" w:rsidRDefault="00025728">
      <w:pPr>
        <w:ind w:left="1320" w:right="1656"/>
      </w:pPr>
      <w:r>
        <w:t xml:space="preserve">Ordinance number 2924 has </w:t>
      </w:r>
      <w:r w:rsidR="00D82616">
        <w:t>a</w:t>
      </w:r>
      <w:r>
        <w:t xml:space="preserve">n effective date of </w:t>
      </w:r>
      <w:smartTag w:uri="urn:schemas-microsoft-com:office:smarttags" w:element="date">
        <w:smartTagPr>
          <w:attr w:name="Year" w:val="2009"/>
          <w:attr w:name="Day" w:val="1"/>
          <w:attr w:name="Month" w:val="1"/>
        </w:smartTagPr>
        <w:r>
          <w:t>January 1, 2009</w:t>
        </w:r>
      </w:smartTag>
      <w:r>
        <w:t xml:space="preserve">.  Since the letter of notification is dated </w:t>
      </w:r>
      <w:smartTag w:uri="urn:schemas-microsoft-com:office:smarttags" w:element="date">
        <w:smartTagPr>
          <w:attr w:name="Year" w:val="2009"/>
          <w:attr w:name="Day" w:val="6"/>
          <w:attr w:name="Month" w:val="4"/>
        </w:smartTagPr>
        <w:r>
          <w:t>April 6, 2009</w:t>
        </w:r>
      </w:smartTag>
      <w:r>
        <w:t xml:space="preserve"> </w:t>
      </w:r>
      <w:r w:rsidR="00D82616">
        <w:t xml:space="preserve">the tax </w:t>
      </w:r>
      <w:r w:rsidR="004C3BD5">
        <w:t xml:space="preserve">assessment will start </w:t>
      </w:r>
      <w:smartTag w:uri="urn:schemas-microsoft-com:office:smarttags" w:element="date">
        <w:smartTagPr>
          <w:attr w:name="Year" w:val="2009"/>
          <w:attr w:name="Day" w:val="1"/>
          <w:attr w:name="Month" w:val="5"/>
        </w:smartTagPr>
        <w:r w:rsidR="004C3BD5">
          <w:t>May 1</w:t>
        </w:r>
        <w:r w:rsidR="00793142">
          <w:t>, 2009</w:t>
        </w:r>
      </w:smartTag>
      <w:r w:rsidR="00D82616">
        <w:t>.  W</w:t>
      </w:r>
      <w:r w:rsidR="00633166">
        <w:t>e respectfully request that the Commission accepts the attached LSN to expedite th</w:t>
      </w:r>
      <w:r w:rsidR="00DA5072">
        <w:t>is</w:t>
      </w:r>
      <w:r w:rsidR="00633166">
        <w:t xml:space="preserve"> </w:t>
      </w:r>
      <w:r w:rsidR="004C3BD5">
        <w:t>filing</w:t>
      </w:r>
      <w:r w:rsidR="00DA5072">
        <w:t>.</w:t>
      </w:r>
      <w:r w:rsidR="00DB5183">
        <w:t xml:space="preserve">  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 xml:space="preserve">Attached are the </w:t>
      </w:r>
      <w:r w:rsidR="008D319F">
        <w:t xml:space="preserve">revised </w:t>
      </w:r>
      <w:r>
        <w:t>tariff pages</w:t>
      </w:r>
      <w:r w:rsidR="008D319F">
        <w:t xml:space="preserve">. </w:t>
      </w:r>
      <w:r>
        <w:t xml:space="preserve"> If approved by the Washington Utilities and Transportation Commission </w:t>
      </w:r>
      <w:r w:rsidR="00633166">
        <w:t xml:space="preserve">the </w:t>
      </w:r>
      <w:r w:rsidR="004C3BD5">
        <w:t>8.5% utility</w:t>
      </w:r>
      <w:r w:rsidR="00633166">
        <w:t xml:space="preserve"> tax </w:t>
      </w:r>
      <w:r>
        <w:t xml:space="preserve">will become effective </w:t>
      </w:r>
      <w:smartTag w:uri="urn:schemas-microsoft-com:office:smarttags" w:element="date">
        <w:smartTagPr>
          <w:attr w:name="Month" w:val="5"/>
          <w:attr w:name="Day" w:val="1"/>
          <w:attr w:name="Year" w:val="2009"/>
        </w:smartTagPr>
        <w:r w:rsidR="004C3BD5">
          <w:t>May 1, 2009</w:t>
        </w:r>
      </w:smartTag>
      <w:r w:rsidR="004C3BD5">
        <w:t>.</w:t>
      </w:r>
      <w:r>
        <w:t xml:space="preserve">  The customers will receive notification of the change on the first billing reflecting the </w:t>
      </w:r>
      <w:r w:rsidR="00DF7C6E">
        <w:t>utility tax</w:t>
      </w:r>
      <w:r w:rsidR="00C84EA7">
        <w:t>.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>If you have any questions about this filing, please contact me at (253) 896-3278</w:t>
      </w:r>
      <w:r w:rsidR="00C84EA7">
        <w:t>, (253) 377-4208 cell</w:t>
      </w:r>
      <w:r>
        <w:t xml:space="preserve"> or via email at </w:t>
      </w:r>
      <w:hyperlink r:id="rId4" w:history="1">
        <w:r>
          <w:rPr>
            <w:rStyle w:val="Hyperlink"/>
          </w:rPr>
          <w:t>irmgardw@wcnx.org</w:t>
        </w:r>
      </w:hyperlink>
      <w:r>
        <w:t>.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>Sincerely,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>Irmgard R Wilcox</w:t>
      </w:r>
    </w:p>
    <w:p w:rsidR="00DB5183" w:rsidRDefault="00DB5183">
      <w:pPr>
        <w:ind w:left="1320" w:right="1656"/>
      </w:pPr>
      <w:r>
        <w:t>Controller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</w:p>
    <w:sectPr w:rsidR="00DB5183" w:rsidSect="00F01DFA">
      <w:pgSz w:w="12240" w:h="15840" w:code="1"/>
      <w:pgMar w:top="126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33166"/>
    <w:rsid w:val="00025728"/>
    <w:rsid w:val="003374BB"/>
    <w:rsid w:val="004C3BD5"/>
    <w:rsid w:val="00633166"/>
    <w:rsid w:val="006C3A7A"/>
    <w:rsid w:val="00793142"/>
    <w:rsid w:val="008665D6"/>
    <w:rsid w:val="008D319F"/>
    <w:rsid w:val="009E68D5"/>
    <w:rsid w:val="00AE7DDB"/>
    <w:rsid w:val="00B858C4"/>
    <w:rsid w:val="00C84EA7"/>
    <w:rsid w:val="00C943D3"/>
    <w:rsid w:val="00D82616"/>
    <w:rsid w:val="00DA5072"/>
    <w:rsid w:val="00DB5183"/>
    <w:rsid w:val="00DF7C6E"/>
    <w:rsid w:val="00F0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33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rmgardw@wcnx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2009-04-08T07:00:00+00:00</OpenedDate>
    <Date1 xmlns="dc463f71-b30c-4ab2-9473-d307f9d35888">2009-04-08T07:00:00+00:00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090515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FE199E83FA96479C3752753D3F02D6" ma:contentTypeVersion="123" ma:contentTypeDescription="" ma:contentTypeScope="" ma:versionID="c38f23414455a8116b5e9f842f132d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BB656-934D-4F9E-A2AA-8FF9F99398EC}"/>
</file>

<file path=customXml/itemProps2.xml><?xml version="1.0" encoding="utf-8"?>
<ds:datastoreItem xmlns:ds="http://schemas.openxmlformats.org/officeDocument/2006/customXml" ds:itemID="{E841A25A-C852-40F5-A9B1-A973D294AC06}"/>
</file>

<file path=customXml/itemProps3.xml><?xml version="1.0" encoding="utf-8"?>
<ds:datastoreItem xmlns:ds="http://schemas.openxmlformats.org/officeDocument/2006/customXml" ds:itemID="{B210409D-E534-41CD-A717-B6EAE2994949}"/>
</file>

<file path=customXml/itemProps4.xml><?xml version="1.0" encoding="utf-8"?>
<ds:datastoreItem xmlns:ds="http://schemas.openxmlformats.org/officeDocument/2006/customXml" ds:itemID="{BD91ADBB-6370-47CD-8A9B-FDADB43F9F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Waste Connections</Company>
  <LinksUpToDate>false</LinksUpToDate>
  <CharactersWithSpaces>1373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IrmgardW</dc:creator>
  <cp:keywords/>
  <dc:description/>
  <cp:lastModifiedBy>Catherine Hudspeth, Forms and Records Analyst 2</cp:lastModifiedBy>
  <cp:revision>2</cp:revision>
  <cp:lastPrinted>2009-04-08T16:32:00Z</cp:lastPrinted>
  <dcterms:created xsi:type="dcterms:W3CDTF">2009-04-08T20:27:00Z</dcterms:created>
  <dcterms:modified xsi:type="dcterms:W3CDTF">2009-04-08T20:27:00Z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0x0101006E56B4D1795A2E4DB2F0B01679ED314A009CFE199E83FA96479C3752753D3F02D6</vt:lpwstr>
  </property>
  <property fmtid="{D5CDD505-2E9C-101B-9397-08002B2CF9AE}" pid="3" name="_docset_NoMedatataSyncRequired">
    <vt:lpwstr>False</vt:lpwstr>
  </property>
</Properties>
</file>