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140FEC">
        <w:rPr>
          <w:rFonts w:ascii="Palatino Linotype" w:hAnsi="Palatino Linotype" w:cs="Arial"/>
          <w:b/>
          <w:bCs/>
          <w:sz w:val="24"/>
        </w:rPr>
        <w:t>FUEL SURCHARGE SUPPLEMENT NO. 37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140FEC">
        <w:rPr>
          <w:rFonts w:ascii="Palatino Linotype" w:hAnsi="Palatino Linotype" w:cs="Arial"/>
          <w:b/>
          <w:bCs/>
          <w:sz w:val="24"/>
        </w:rPr>
        <w:t>FUEL SURCHARGE SUPPLEMENT NO. 36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140FEC">
        <w:rPr>
          <w:rFonts w:ascii="Palatino Linotype" w:hAnsi="Palatino Linotype" w:cs="Arial"/>
          <w:b/>
          <w:bCs/>
          <w:sz w:val="24"/>
        </w:rPr>
        <w:t>ission approves a temporary 3.42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140FEC">
        <w:rPr>
          <w:rFonts w:ascii="Palatino Linotype" w:hAnsi="Palatino Linotype" w:cs="Arial"/>
          <w:b/>
          <w:bCs/>
          <w:sz w:val="24"/>
        </w:rPr>
        <w:t>uring the month of October</w:t>
      </w:r>
      <w:r w:rsidR="00A13865">
        <w:rPr>
          <w:rFonts w:ascii="Palatino Linotype" w:hAnsi="Palatino Linotype" w:cs="Arial"/>
          <w:b/>
          <w:bCs/>
          <w:sz w:val="24"/>
        </w:rPr>
        <w:t xml:space="preserve"> 2008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4A5D0A">
        <w:rPr>
          <w:rFonts w:ascii="Palatino Linotype" w:hAnsi="Palatino Linotype" w:cs="Arial"/>
          <w:b/>
          <w:bCs/>
          <w:sz w:val="24"/>
        </w:rPr>
        <w:t xml:space="preserve"> </w:t>
      </w:r>
      <w:r w:rsidR="00140FEC">
        <w:rPr>
          <w:rFonts w:ascii="Palatino Linotype" w:hAnsi="Palatino Linotype" w:cs="Arial"/>
          <w:b/>
          <w:bCs/>
          <w:sz w:val="24"/>
        </w:rPr>
        <w:t>December</w:t>
      </w:r>
      <w:r w:rsidR="00835CCF">
        <w:rPr>
          <w:rFonts w:ascii="Palatino Linotype" w:hAnsi="Palatino Linotype" w:cs="Arial"/>
          <w:b/>
          <w:bCs/>
          <w:sz w:val="24"/>
        </w:rPr>
        <w:t>, 2008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 – Office</w:t>
      </w:r>
      <w:r w:rsidR="000D5044">
        <w:rPr>
          <w:rFonts w:ascii="Palatino Linotype" w:hAnsi="Palatino Linotype" w:cs="Arial"/>
          <w:b/>
          <w:bCs/>
          <w:sz w:val="24"/>
        </w:rPr>
        <w:t xml:space="preserve"> 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Sarah Orozco – Office </w:t>
      </w:r>
      <w:r w:rsidR="000D5044">
        <w:rPr>
          <w:rFonts w:ascii="Palatino Linotype" w:hAnsi="Palatino Linotype" w:cs="Arial"/>
          <w:b/>
          <w:bCs/>
          <w:sz w:val="24"/>
        </w:rPr>
        <w:t>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294054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140FEC">
        <w:rPr>
          <w:rFonts w:ascii="Palatino Linotype" w:hAnsi="Palatino Linotype" w:cs="Arial"/>
          <w:b/>
          <w:bCs/>
          <w:sz w:val="24"/>
        </w:rPr>
        <w:t>e Date:  November 6</w:t>
      </w:r>
      <w:r w:rsidR="001A42E7">
        <w:rPr>
          <w:rFonts w:ascii="Palatino Linotype" w:hAnsi="Palatino Linotype" w:cs="Arial"/>
          <w:b/>
          <w:bCs/>
          <w:sz w:val="24"/>
        </w:rPr>
        <w:t>, 2008</w:t>
      </w:r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Effective Date:  December</w:t>
      </w:r>
      <w:r w:rsidR="00513552">
        <w:rPr>
          <w:rFonts w:ascii="Palatino Linotype" w:hAnsi="Palatino Linotype" w:cs="Arial"/>
          <w:b/>
          <w:bCs/>
          <w:sz w:val="24"/>
        </w:rPr>
        <w:t xml:space="preserve"> </w:t>
      </w:r>
      <w:r w:rsidR="00140FEC">
        <w:rPr>
          <w:rFonts w:ascii="Palatino Linotype" w:hAnsi="Palatino Linotype" w:cs="Arial"/>
          <w:b/>
          <w:bCs/>
          <w:sz w:val="24"/>
        </w:rPr>
        <w:t>21</w:t>
      </w:r>
      <w:r w:rsidR="00835CCF">
        <w:rPr>
          <w:rFonts w:ascii="Palatino Linotype" w:hAnsi="Palatino Linotype" w:cs="Arial"/>
          <w:b/>
          <w:bCs/>
          <w:sz w:val="24"/>
        </w:rPr>
        <w:t>, 2008</w:t>
      </w: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D3F" w:rsidRDefault="00635D3F">
      <w:r>
        <w:separator/>
      </w:r>
    </w:p>
  </w:endnote>
  <w:endnote w:type="continuationSeparator" w:id="1">
    <w:p w:rsidR="00635D3F" w:rsidRDefault="0063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D3F" w:rsidRDefault="00635D3F">
      <w:r>
        <w:separator/>
      </w:r>
    </w:p>
  </w:footnote>
  <w:footnote w:type="continuationSeparator" w:id="1">
    <w:p w:rsidR="00635D3F" w:rsidRDefault="00635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D3C"/>
    <w:rsid w:val="00034003"/>
    <w:rsid w:val="000863B5"/>
    <w:rsid w:val="00095DC2"/>
    <w:rsid w:val="000D5044"/>
    <w:rsid w:val="000E1721"/>
    <w:rsid w:val="00112F9C"/>
    <w:rsid w:val="00140FEC"/>
    <w:rsid w:val="001A1C8A"/>
    <w:rsid w:val="001A42E7"/>
    <w:rsid w:val="00294054"/>
    <w:rsid w:val="00294883"/>
    <w:rsid w:val="003634B1"/>
    <w:rsid w:val="004144EE"/>
    <w:rsid w:val="00443293"/>
    <w:rsid w:val="00477603"/>
    <w:rsid w:val="004A024D"/>
    <w:rsid w:val="004A5D0A"/>
    <w:rsid w:val="004E533D"/>
    <w:rsid w:val="004E5A4E"/>
    <w:rsid w:val="00513552"/>
    <w:rsid w:val="005201DB"/>
    <w:rsid w:val="005B41EE"/>
    <w:rsid w:val="00635D3F"/>
    <w:rsid w:val="00655C2A"/>
    <w:rsid w:val="006F406A"/>
    <w:rsid w:val="007D795A"/>
    <w:rsid w:val="00811F57"/>
    <w:rsid w:val="0082515A"/>
    <w:rsid w:val="00826F0A"/>
    <w:rsid w:val="00835CCF"/>
    <w:rsid w:val="00895C0C"/>
    <w:rsid w:val="008C3102"/>
    <w:rsid w:val="00913D3C"/>
    <w:rsid w:val="00964A6C"/>
    <w:rsid w:val="00990F87"/>
    <w:rsid w:val="009D1EB5"/>
    <w:rsid w:val="00A13865"/>
    <w:rsid w:val="00B02881"/>
    <w:rsid w:val="00B04C63"/>
    <w:rsid w:val="00B17639"/>
    <w:rsid w:val="00B3190C"/>
    <w:rsid w:val="00B42793"/>
    <w:rsid w:val="00B4332C"/>
    <w:rsid w:val="00B9298A"/>
    <w:rsid w:val="00CA1D70"/>
    <w:rsid w:val="00CB6ACF"/>
    <w:rsid w:val="00CE3A64"/>
    <w:rsid w:val="00CF7395"/>
    <w:rsid w:val="00D11F3E"/>
    <w:rsid w:val="00D669A1"/>
    <w:rsid w:val="00D809E5"/>
    <w:rsid w:val="00DC034A"/>
    <w:rsid w:val="00E16854"/>
    <w:rsid w:val="00E7278C"/>
    <w:rsid w:val="00E80237"/>
    <w:rsid w:val="00F23B3D"/>
    <w:rsid w:val="00F35E5A"/>
    <w:rsid w:val="00F51638"/>
    <w:rsid w:val="00F86BF8"/>
    <w:rsid w:val="00FD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85E5870EDAA64889D6829758456947" ma:contentTypeVersion="127" ma:contentTypeDescription="" ma:contentTypeScope="" ma:versionID="f02400540a1f66d82248ec20ccaefa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2008-11-06T08:00:00+00:00</OpenedDate>
    <Date1 xmlns="dc463f71-b30c-4ab2-9473-d307f9d35888">2008-11-06T08:00:00+00:00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082016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AF741B8-CF18-4659-87C9-704004CAE2BD}"/>
</file>

<file path=customXml/itemProps2.xml><?xml version="1.0" encoding="utf-8"?>
<ds:datastoreItem xmlns:ds="http://schemas.openxmlformats.org/officeDocument/2006/customXml" ds:itemID="{66B799A6-62CC-4BEC-853D-B7FDEEEB35D7}"/>
</file>

<file path=customXml/itemProps3.xml><?xml version="1.0" encoding="utf-8"?>
<ds:datastoreItem xmlns:ds="http://schemas.openxmlformats.org/officeDocument/2006/customXml" ds:itemID="{0140972D-78D5-4767-89A2-4F0A450C3B76}"/>
</file>

<file path=customXml/itemProps4.xml><?xml version="1.0" encoding="utf-8"?>
<ds:datastoreItem xmlns:ds="http://schemas.openxmlformats.org/officeDocument/2006/customXml" ds:itemID="{032CAC3E-6C06-40F8-B10F-9ABB8A1C3B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2005-10-24T23:29:00Z</cp:lastPrinted>
  <dcterms:created xsi:type="dcterms:W3CDTF">2008-11-07T17:32:00Z</dcterms:created>
  <dcterms:modified xsi:type="dcterms:W3CDTF">2008-11-07T17:32:00Z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0x0101006E56B4D1795A2E4DB2F0B01679ED314A00F485E5870EDAA64889D6829758456947</vt:lpwstr>
  </property>
  <property fmtid="{D5CDD505-2E9C-101B-9397-08002B2CF9AE}" pid="9" name="_docset_NoMedatataSyncRequired">
    <vt:lpwstr>False</vt:lpwstr>
  </property>
</Properties>
</file>