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7" w:rsidRDefault="00B05997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B05997" w:rsidRDefault="00B05997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Murrey’s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G-0009    UBI No. 275 004 739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 </w:t>
      </w:r>
      <w:r>
        <w:rPr>
          <w:rFonts w:ascii="Palatino Linotype" w:hAnsi="Palatino Linotype" w:cs="Arial"/>
          <w:sz w:val="20"/>
          <w:u w:val="single"/>
        </w:rPr>
        <w:t>Olympic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Disposal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23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color w:val="FF0000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23 on Less </w:t>
      </w:r>
      <w:r w:rsidR="000A6AB7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$1.8734 per gallon for the base period </w:t>
      </w:r>
      <w:r w:rsidRPr="00B323B3">
        <w:rPr>
          <w:rFonts w:ascii="Palatino Linotype" w:hAnsi="Palatino Linotype" w:cs="Arial"/>
          <w:sz w:val="20"/>
        </w:rPr>
        <w:t>to $</w:t>
      </w:r>
      <w:r w:rsidR="00B61927">
        <w:rPr>
          <w:rFonts w:ascii="Palatino Linotype" w:hAnsi="Palatino Linotype" w:cs="Arial"/>
          <w:sz w:val="20"/>
        </w:rPr>
        <w:t>3</w:t>
      </w:r>
      <w:r w:rsidR="000A6AB7">
        <w:rPr>
          <w:rFonts w:ascii="Palatino Linotype" w:hAnsi="Palatino Linotype" w:cs="Arial"/>
          <w:sz w:val="20"/>
        </w:rPr>
        <w:t>.</w:t>
      </w:r>
      <w:r w:rsidR="00B61927">
        <w:rPr>
          <w:rFonts w:ascii="Palatino Linotype" w:hAnsi="Palatino Linotype" w:cs="Arial"/>
          <w:sz w:val="20"/>
        </w:rPr>
        <w:t>0709</w:t>
      </w:r>
      <w:r>
        <w:rPr>
          <w:rFonts w:ascii="Palatino Linotype" w:hAnsi="Palatino Linotype" w:cs="Arial"/>
          <w:color w:val="00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 1</w:t>
      </w:r>
      <w:r w:rsidR="00B61927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in the amount </w:t>
      </w:r>
      <w:r w:rsidRPr="00B323B3">
        <w:rPr>
          <w:rFonts w:ascii="Palatino Linotype" w:hAnsi="Palatino Linotype" w:cs="Arial"/>
          <w:sz w:val="20"/>
        </w:rPr>
        <w:t xml:space="preserve">of </w:t>
      </w:r>
      <w:r w:rsidR="00B61927">
        <w:rPr>
          <w:rFonts w:ascii="Palatino Linotype" w:hAnsi="Palatino Linotype" w:cs="Arial"/>
          <w:sz w:val="20"/>
        </w:rPr>
        <w:t>2.90</w:t>
      </w:r>
      <w:r w:rsidRPr="00B323B3">
        <w:rPr>
          <w:rFonts w:ascii="Palatino Linotype" w:hAnsi="Palatino Linotype" w:cs="Arial"/>
          <w:sz w:val="20"/>
        </w:rPr>
        <w:t>%.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Olympic Disposal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>Brent Ditton, Regional Controller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(253) 896-3278      (253) 582-9561   IrmgardW@WCNX.ORG</w:t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Month" w:val="12"/>
          <w:attr w:name="Day" w:val="1"/>
          <w:attr w:name="Year" w:val="2008"/>
        </w:smartTagPr>
        <w:r w:rsidR="00B61927">
          <w:rPr>
            <w:rFonts w:ascii="Palatino Linotype" w:hAnsi="Palatino Linotype" w:cs="Arial"/>
            <w:sz w:val="20"/>
          </w:rPr>
          <w:t>Decem</w:t>
        </w:r>
        <w:r w:rsidR="00445A9B">
          <w:rPr>
            <w:rFonts w:ascii="Palatino Linotype" w:hAnsi="Palatino Linotype" w:cs="Arial"/>
            <w:sz w:val="20"/>
          </w:rPr>
          <w:t>ber</w:t>
        </w:r>
        <w:r>
          <w:rPr>
            <w:rFonts w:ascii="Palatino Linotype" w:hAnsi="Palatino Linotype" w:cs="Arial"/>
            <w:sz w:val="20"/>
          </w:rPr>
          <w:t xml:space="preserve"> 1, 2008</w:t>
        </w:r>
      </w:smartTag>
      <w:r>
        <w:rPr>
          <w:rFonts w:ascii="Palatino Linotype" w:hAnsi="Palatino Linotype" w:cs="Arial"/>
          <w:sz w:val="20"/>
        </w:rPr>
        <w:t xml:space="preserve"> to expire on: </w:t>
      </w:r>
      <w:smartTag w:uri="urn:schemas-microsoft-com:office:smarttags" w:element="date">
        <w:smartTagPr>
          <w:attr w:name="Month" w:val="12"/>
          <w:attr w:name="Day" w:val="31"/>
          <w:attr w:name="Year" w:val="2008"/>
        </w:smartTagPr>
        <w:r w:rsidR="00B61927">
          <w:rPr>
            <w:rFonts w:ascii="Palatino Linotype" w:hAnsi="Palatino Linotype" w:cs="Arial"/>
            <w:sz w:val="20"/>
          </w:rPr>
          <w:t>December</w:t>
        </w:r>
        <w:r>
          <w:rPr>
            <w:rFonts w:ascii="Palatino Linotype" w:hAnsi="Palatino Linotype" w:cs="Arial"/>
            <w:sz w:val="20"/>
          </w:rPr>
          <w:t xml:space="preserve"> 3</w:t>
        </w:r>
        <w:r w:rsidR="00B61927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, 2008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6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(253) 896-3278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B05997" w:rsidRDefault="00B05997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B05997" w:rsidRDefault="00B05997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</w:t>
      </w:r>
      <w:r>
        <w:rPr>
          <w:rFonts w:ascii="Palatino Linotype" w:hAnsi="Palatino Linotype"/>
          <w:sz w:val="20"/>
        </w:rPr>
        <w:tab/>
        <w:t xml:space="preserve">The Commission finds good cause to support the request and authorize the proposed changes to become </w:t>
      </w:r>
    </w:p>
    <w:p w:rsidR="00B05997" w:rsidRDefault="00B05997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Pr="00D175AE">
        <w:rPr>
          <w:rFonts w:ascii="Palatino Linotype" w:hAnsi="Palatino Linotype"/>
          <w:sz w:val="20"/>
        </w:rPr>
        <w:t xml:space="preserve">:  </w:t>
      </w:r>
      <w:smartTag w:uri="urn:schemas-microsoft-com:office:smarttags" w:element="date">
        <w:smartTagPr>
          <w:attr w:name="Year" w:val="2008"/>
          <w:attr w:name="Day" w:val="1"/>
          <w:attr w:name="Month" w:val="12"/>
        </w:smartTagPr>
        <w:r w:rsidR="00B61927" w:rsidRPr="00D175AE">
          <w:rPr>
            <w:rFonts w:ascii="Palatino Linotype" w:hAnsi="Palatino Linotype"/>
            <w:sz w:val="20"/>
            <w:u w:val="single"/>
          </w:rPr>
          <w:t>Decem</w:t>
        </w:r>
        <w:r w:rsidR="00445A9B" w:rsidRPr="00D175AE">
          <w:rPr>
            <w:rFonts w:ascii="Palatino Linotype" w:hAnsi="Palatino Linotype"/>
            <w:sz w:val="20"/>
            <w:u w:val="single"/>
          </w:rPr>
          <w:t>ber</w:t>
        </w:r>
        <w:r w:rsidRPr="00D175AE">
          <w:rPr>
            <w:rFonts w:ascii="Palatino Linotype" w:hAnsi="Palatino Linotype"/>
            <w:sz w:val="20"/>
            <w:u w:val="single"/>
          </w:rPr>
          <w:t xml:space="preserve"> 1, 2008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B06AD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12"/>
          <w:attr w:name="Day" w:val="31"/>
          <w:attr w:name="Year" w:val="2008"/>
        </w:smartTagPr>
        <w:r w:rsidR="00B61927" w:rsidRPr="00B61927">
          <w:rPr>
            <w:rFonts w:ascii="Palatino Linotype" w:hAnsi="Palatino Linotype" w:cs="Arial"/>
            <w:sz w:val="20"/>
            <w:u w:val="single"/>
          </w:rPr>
          <w:t>Dece</w:t>
        </w:r>
        <w:r w:rsidR="005B06AD" w:rsidRPr="005B06AD">
          <w:rPr>
            <w:rFonts w:ascii="Palatino Linotype" w:hAnsi="Palatino Linotype" w:cs="Arial"/>
            <w:sz w:val="20"/>
            <w:u w:val="single"/>
          </w:rPr>
          <w:t>mber</w:t>
        </w:r>
        <w:r>
          <w:rPr>
            <w:rFonts w:ascii="Palatino Linotype" w:hAnsi="Palatino Linotype" w:cs="Arial"/>
            <w:sz w:val="20"/>
            <w:u w:val="single"/>
          </w:rPr>
          <w:t xml:space="preserve"> 3</w:t>
        </w:r>
        <w:r w:rsidR="00B61927">
          <w:rPr>
            <w:rFonts w:ascii="Palatino Linotype" w:hAnsi="Palatino Linotype" w:cs="Arial"/>
            <w:sz w:val="20"/>
            <w:u w:val="single"/>
          </w:rPr>
          <w:t>1</w:t>
        </w:r>
        <w:r>
          <w:rPr>
            <w:rFonts w:ascii="Palatino Linotype" w:hAnsi="Palatino Linotype" w:cs="Arial"/>
            <w:sz w:val="20"/>
            <w:u w:val="single"/>
          </w:rPr>
          <w:t>, 2008</w:t>
        </w:r>
      </w:smartTag>
      <w:r>
        <w:rPr>
          <w:rFonts w:ascii="Palatino Linotype" w:hAnsi="Palatino Linotype" w:cs="Arial"/>
          <w:sz w:val="20"/>
          <w:u w:val="single"/>
        </w:rPr>
        <w:t>.</w:t>
      </w:r>
    </w:p>
    <w:p w:rsidR="00B05997" w:rsidRDefault="00B05997">
      <w:pPr>
        <w:pStyle w:val="BodyTextIndent"/>
      </w:pPr>
      <w:r>
        <w:t xml:space="preserve">3.  </w:t>
      </w:r>
      <w:r>
        <w:tab/>
        <w:t xml:space="preserve">The </w:t>
      </w:r>
      <w:r w:rsidRPr="00330D8B">
        <w:t xml:space="preserve">temporary </w:t>
      </w:r>
      <w:r w:rsidR="00B61927">
        <w:t>2.90</w:t>
      </w:r>
      <w:r>
        <w:t xml:space="preserve">% fuel surcharge in all rates and charges is the result of increased fuel costs incurred by the company during the months of </w:t>
      </w:r>
      <w:r w:rsidR="00B61927">
        <w:t>September</w:t>
      </w:r>
      <w:r>
        <w:t xml:space="preserve"> and </w:t>
      </w:r>
      <w:r w:rsidR="00B61927">
        <w:t>October</w:t>
      </w:r>
      <w:r>
        <w:t xml:space="preserve"> 2008, to be collected from customers as follows: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For customers who are billed monthly for services in arrears, the fuel surcharge applies to all services provided in the month of </w:t>
      </w:r>
      <w:r w:rsidR="00B61927">
        <w:rPr>
          <w:rFonts w:ascii="Palatino Linotype" w:hAnsi="Palatino Linotype" w:cs="Arial"/>
          <w:sz w:val="20"/>
        </w:rPr>
        <w:t>Decem</w:t>
      </w:r>
      <w:r w:rsidR="00445A9B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</w:t>
      </w:r>
      <w:r w:rsidR="00B61927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Customers who are billed bi-monthly for services –current month and one month ahead: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 xml:space="preserve">The surcharge will appear on the </w:t>
      </w:r>
      <w:r w:rsidR="00B61927">
        <w:rPr>
          <w:rFonts w:ascii="Palatino Linotype" w:hAnsi="Palatino Linotype" w:cs="Arial"/>
          <w:sz w:val="20"/>
        </w:rPr>
        <w:t>Decem</w:t>
      </w:r>
      <w:r w:rsidR="00445A9B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2008, billing and applies to all services provided in the month of </w:t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B61927">
        <w:rPr>
          <w:rFonts w:ascii="Palatino Linotype" w:hAnsi="Palatino Linotype" w:cs="Arial"/>
          <w:sz w:val="20"/>
        </w:rPr>
        <w:t>Decem</w:t>
      </w:r>
      <w:r w:rsidR="00445A9B">
        <w:rPr>
          <w:rFonts w:ascii="Palatino Linotype" w:hAnsi="Palatino Linotype" w:cs="Arial"/>
          <w:sz w:val="20"/>
        </w:rPr>
        <w:t>ber</w:t>
      </w:r>
      <w:r>
        <w:rPr>
          <w:rFonts w:ascii="Palatino Linotype" w:hAnsi="Palatino Linotype" w:cs="Arial"/>
          <w:sz w:val="20"/>
        </w:rPr>
        <w:t xml:space="preserve"> 2008</w:t>
      </w:r>
      <w:r w:rsidR="00B61927">
        <w:rPr>
          <w:rFonts w:ascii="Palatino Linotype" w:hAnsi="Palatino Linotype" w:cs="Arial"/>
          <w:sz w:val="20"/>
        </w:rPr>
        <w:t>.</w:t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B05997" w:rsidRDefault="00B05997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 xml:space="preserve"> day of ___________________________</w:t>
      </w:r>
      <w:proofErr w:type="gramStart"/>
      <w:r>
        <w:rPr>
          <w:rFonts w:ascii="Palatino Linotype" w:hAnsi="Palatino Linotype" w:cs="Arial"/>
          <w:sz w:val="20"/>
        </w:rPr>
        <w:t>_</w:t>
      </w:r>
      <w:r>
        <w:rPr>
          <w:rFonts w:ascii="Palatino Linotype" w:hAnsi="Palatino Linotype" w:cs="Arial"/>
          <w:sz w:val="20"/>
          <w:u w:val="single"/>
        </w:rPr>
        <w:t>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B05997" w:rsidRDefault="00B05997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B05997" w:rsidRDefault="00B05997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B61927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>/08</w:t>
      </w:r>
      <w:r>
        <w:rPr>
          <w:rFonts w:ascii="Palatino Linotype" w:hAnsi="Palatino Linotype" w:cs="Arial"/>
          <w:sz w:val="20"/>
        </w:rPr>
        <w:tab/>
      </w:r>
      <w:r w:rsidR="001A6FB6">
        <w:rPr>
          <w:rFonts w:ascii="Palatino Linotype" w:hAnsi="Palatino Linotype" w:cs="Arial"/>
          <w:sz w:val="20"/>
        </w:rPr>
        <w:t>David W. Danner</w:t>
      </w:r>
    </w:p>
    <w:p w:rsidR="001A6FB6" w:rsidRDefault="001A6FB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B05997" w:rsidRDefault="00B05997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B05997" w:rsidRDefault="00B05997"/>
    <w:sectPr w:rsidR="00B05997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323B3"/>
    <w:rsid w:val="00041081"/>
    <w:rsid w:val="000A6AB7"/>
    <w:rsid w:val="0013267E"/>
    <w:rsid w:val="00184167"/>
    <w:rsid w:val="001A6FB6"/>
    <w:rsid w:val="00330D8B"/>
    <w:rsid w:val="00445A9B"/>
    <w:rsid w:val="005B06AD"/>
    <w:rsid w:val="00B05997"/>
    <w:rsid w:val="00B323B3"/>
    <w:rsid w:val="00B40FCE"/>
    <w:rsid w:val="00B61927"/>
    <w:rsid w:val="00D1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2008-11-03T08:00:00+00:00</OpenedDate>
    <Date1 xmlns="dc463f71-b30c-4ab2-9473-d307f9d35888">2008-11-03T08:00:00+00:00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081989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A6FEB033ECBD42BE8B7CFF2490B9E2" ma:contentTypeVersion="135" ma:contentTypeDescription="" ma:contentTypeScope="" ma:versionID="1f582ccf5aa09c28474968610e9ed3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C081F2-589E-4488-943C-09360B741947}"/>
</file>

<file path=customXml/itemProps2.xml><?xml version="1.0" encoding="utf-8"?>
<ds:datastoreItem xmlns:ds="http://schemas.openxmlformats.org/officeDocument/2006/customXml" ds:itemID="{A64DF8AC-16CD-4CEA-81B8-F5FE50EE4213}"/>
</file>

<file path=customXml/itemProps3.xml><?xml version="1.0" encoding="utf-8"?>
<ds:datastoreItem xmlns:ds="http://schemas.openxmlformats.org/officeDocument/2006/customXml" ds:itemID="{6D04B97C-9E79-4918-BB8D-722CC20D0A0E}"/>
</file>

<file path=customXml/itemProps4.xml><?xml version="1.0" encoding="utf-8"?>
<ds:datastoreItem xmlns:ds="http://schemas.openxmlformats.org/officeDocument/2006/customXml" ds:itemID="{DC6B801A-6A94-4415-AA83-B6CA69EA7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2008-11-04T00:37:00Z</cp:lastPrinted>
  <dcterms:created xsi:type="dcterms:W3CDTF">2008-11-04T17:20:00Z</dcterms:created>
  <dcterms:modified xsi:type="dcterms:W3CDTF">2008-11-04T17:20:00Z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0x0101006E56B4D1795A2E4DB2F0B01679ED314A0025A6FEB033ECBD42BE8B7CFF2490B9E2</vt:lpwstr>
  </property>
  <property fmtid="{D5CDD505-2E9C-101B-9397-08002B2CF9AE}" pid="3" name="_docset_NoMedatataSyncRequired">
    <vt:lpwstr>False</vt:lpwstr>
  </property>
</Properties>
</file>