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NO.</w:t>
      </w:r>
      <w:r w:rsidR="00504CEE">
        <w:rPr>
          <w:rFonts w:ascii="Palatino Linotype" w:hAnsi="Palatino Linotype" w:cs="Arial"/>
          <w:b/>
          <w:bCs/>
          <w:sz w:val="24"/>
        </w:rPr>
        <w:t xml:space="preserve"> </w:t>
      </w:r>
      <w:r w:rsidR="00266A86">
        <w:rPr>
          <w:rFonts w:ascii="Palatino Linotype" w:hAnsi="Palatino Linotype" w:cs="Arial"/>
          <w:b/>
          <w:bCs/>
          <w:sz w:val="24"/>
        </w:rPr>
        <w:t>4</w:t>
      </w:r>
    </w:p>
    <w:p w:rsidR="00D6245A" w:rsidRDefault="00D6245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Carrier’s Tariff No. </w:t>
      </w:r>
      <w:r w:rsidR="00266A86">
        <w:rPr>
          <w:rFonts w:ascii="Palatino Linotype" w:hAnsi="Palatino Linotype" w:cs="Arial"/>
          <w:b/>
          <w:bCs/>
          <w:sz w:val="24"/>
        </w:rPr>
        <w:t>16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Commission approves a temporary </w:t>
      </w:r>
      <w:r w:rsidR="005A4A5A">
        <w:rPr>
          <w:rFonts w:ascii="Palatino Linotype" w:hAnsi="Palatino Linotype" w:cs="Arial"/>
          <w:b/>
          <w:bCs/>
          <w:sz w:val="24"/>
        </w:rPr>
        <w:t>1</w:t>
      </w:r>
      <w:r w:rsidR="008636F3">
        <w:rPr>
          <w:rFonts w:ascii="Palatino Linotype" w:hAnsi="Palatino Linotype" w:cs="Arial"/>
          <w:b/>
          <w:bCs/>
          <w:sz w:val="24"/>
        </w:rPr>
        <w:t>.</w:t>
      </w:r>
      <w:r w:rsidR="00266A86">
        <w:rPr>
          <w:rFonts w:ascii="Palatino Linotype" w:hAnsi="Palatino Linotype" w:cs="Arial"/>
          <w:b/>
          <w:bCs/>
          <w:sz w:val="24"/>
        </w:rPr>
        <w:t>96</w:t>
      </w:r>
      <w:r>
        <w:rPr>
          <w:rFonts w:ascii="Palatino Linotype" w:hAnsi="Palatino Linotype" w:cs="Arial"/>
          <w:b/>
          <w:bCs/>
          <w:sz w:val="24"/>
        </w:rPr>
        <w:t xml:space="preserve">% fuel surcharge in all rates and charges as a result of increased fuel costs incurred by the company during the months of </w:t>
      </w:r>
      <w:r w:rsidR="002A6E07">
        <w:rPr>
          <w:rFonts w:ascii="Palatino Linotype" w:hAnsi="Palatino Linotype" w:cs="Arial"/>
          <w:b/>
          <w:bCs/>
          <w:sz w:val="24"/>
        </w:rPr>
        <w:t>July, August and September</w:t>
      </w:r>
      <w:r w:rsidR="006B0B2F">
        <w:rPr>
          <w:rFonts w:ascii="Palatino Linotype" w:hAnsi="Palatino Linotype" w:cs="Arial"/>
          <w:b/>
          <w:bCs/>
          <w:sz w:val="24"/>
        </w:rPr>
        <w:t xml:space="preserve"> 200</w:t>
      </w:r>
      <w:r w:rsidR="005A4A5A">
        <w:rPr>
          <w:rFonts w:ascii="Palatino Linotype" w:hAnsi="Palatino Linotype" w:cs="Arial"/>
          <w:b/>
          <w:bCs/>
          <w:sz w:val="24"/>
        </w:rPr>
        <w:t>8</w:t>
      </w:r>
      <w:r>
        <w:rPr>
          <w:rFonts w:ascii="Palatino Linotype" w:hAnsi="Palatino Linotype" w:cs="Arial"/>
          <w:b/>
          <w:bCs/>
          <w:sz w:val="24"/>
        </w:rPr>
        <w:t xml:space="preserve">, to be collected from customers </w:t>
      </w:r>
      <w:r w:rsidR="00E27817">
        <w:rPr>
          <w:rFonts w:ascii="Palatino Linotype" w:hAnsi="Palatino Linotype" w:cs="Arial"/>
          <w:b/>
          <w:bCs/>
          <w:sz w:val="24"/>
        </w:rPr>
        <w:t xml:space="preserve">as a separate line item on the billing, </w:t>
      </w:r>
      <w:r>
        <w:rPr>
          <w:rFonts w:ascii="Palatino Linotype" w:hAnsi="Palatino Linotype" w:cs="Arial"/>
          <w:b/>
          <w:bCs/>
          <w:sz w:val="24"/>
        </w:rPr>
        <w:t>as follows:</w:t>
      </w:r>
    </w:p>
    <w:p w:rsidR="00504CEE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months of </w:t>
      </w:r>
      <w:r w:rsidR="002A6E07">
        <w:rPr>
          <w:rFonts w:ascii="Palatino Linotype" w:hAnsi="Palatino Linotype" w:cs="Arial"/>
          <w:b/>
          <w:bCs/>
          <w:sz w:val="24"/>
        </w:rPr>
        <w:t xml:space="preserve">November, December 2008 </w:t>
      </w:r>
      <w:r w:rsidR="008636F3">
        <w:rPr>
          <w:rFonts w:ascii="Palatino Linotype" w:hAnsi="Palatino Linotype" w:cs="Arial"/>
          <w:b/>
          <w:bCs/>
          <w:sz w:val="24"/>
        </w:rPr>
        <w:t xml:space="preserve">and </w:t>
      </w:r>
      <w:r w:rsidR="002A6E07">
        <w:rPr>
          <w:rFonts w:ascii="Palatino Linotype" w:hAnsi="Palatino Linotype" w:cs="Arial"/>
          <w:b/>
          <w:bCs/>
          <w:sz w:val="24"/>
        </w:rPr>
        <w:t>January</w:t>
      </w:r>
      <w:r w:rsidRPr="0035731B">
        <w:rPr>
          <w:rFonts w:ascii="Palatino Linotype" w:hAnsi="Palatino Linotype" w:cs="Arial"/>
          <w:b/>
          <w:bCs/>
          <w:sz w:val="24"/>
        </w:rPr>
        <w:t xml:space="preserve"> 200</w:t>
      </w:r>
      <w:r w:rsidR="002A6E07">
        <w:rPr>
          <w:rFonts w:ascii="Palatino Linotype" w:hAnsi="Palatino Linotype" w:cs="Arial"/>
          <w:b/>
          <w:bCs/>
          <w:sz w:val="24"/>
        </w:rPr>
        <w:t>9</w:t>
      </w:r>
      <w:r w:rsidRPr="0035731B">
        <w:rPr>
          <w:rFonts w:ascii="Palatino Linotype" w:hAnsi="Palatino Linotype" w:cs="Arial"/>
          <w:b/>
          <w:bCs/>
          <w:sz w:val="24"/>
        </w:rPr>
        <w:t xml:space="preserve">. 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quarterly for services</w:t>
      </w:r>
      <w:r w:rsidRPr="0035731B">
        <w:rPr>
          <w:rFonts w:ascii="Palatino Linotype" w:hAnsi="Palatino Linotype" w:cs="Arial"/>
          <w:b/>
          <w:bCs/>
          <w:sz w:val="24"/>
        </w:rPr>
        <w:t xml:space="preserve"> – </w:t>
      </w:r>
      <w:r w:rsidR="00D6245A">
        <w:rPr>
          <w:rFonts w:ascii="Palatino Linotype" w:hAnsi="Palatino Linotype" w:cs="Arial"/>
          <w:b/>
          <w:bCs/>
          <w:sz w:val="24"/>
        </w:rPr>
        <w:t xml:space="preserve">current </w:t>
      </w:r>
      <w:r w:rsidRPr="0035731B">
        <w:rPr>
          <w:rFonts w:ascii="Palatino Linotype" w:hAnsi="Palatino Linotype" w:cs="Arial"/>
          <w:b/>
          <w:bCs/>
          <w:sz w:val="24"/>
        </w:rPr>
        <w:t>month and</w:t>
      </w:r>
      <w:r w:rsidR="006B0B2F">
        <w:rPr>
          <w:rFonts w:ascii="Palatino Linotype" w:hAnsi="Palatino Linotype" w:cs="Arial"/>
          <w:b/>
          <w:bCs/>
          <w:sz w:val="24"/>
        </w:rPr>
        <w:t xml:space="preserve"> two months advance billing</w:t>
      </w:r>
      <w:r w:rsidRPr="0035731B">
        <w:rPr>
          <w:rFonts w:ascii="Palatino Linotype" w:hAnsi="Palatino Linotype" w:cs="Arial"/>
          <w:b/>
          <w:bCs/>
          <w:sz w:val="24"/>
        </w:rPr>
        <w:t>:</w:t>
      </w:r>
    </w:p>
    <w:tbl>
      <w:tblPr>
        <w:tblStyle w:val="TableGrid"/>
        <w:tblW w:w="0" w:type="auto"/>
        <w:tblLook w:val="00BF"/>
      </w:tblPr>
      <w:tblGrid>
        <w:gridCol w:w="2808"/>
        <w:gridCol w:w="6048"/>
      </w:tblGrid>
      <w:tr w:rsidR="0035731B" w:rsidRPr="0035731B">
        <w:tc>
          <w:tcPr>
            <w:tcW w:w="2808" w:type="dxa"/>
          </w:tcPr>
          <w:p w:rsidR="0035731B" w:rsidRPr="0035731B" w:rsidRDefault="0035731B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Customers Billed in the Month of:</w:t>
            </w:r>
          </w:p>
        </w:tc>
        <w:tc>
          <w:tcPr>
            <w:tcW w:w="6048" w:type="dxa"/>
          </w:tcPr>
          <w:p w:rsidR="0035731B" w:rsidRPr="0035731B" w:rsidRDefault="0035731B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8</w:t>
            </w:r>
          </w:p>
        </w:tc>
        <w:tc>
          <w:tcPr>
            <w:tcW w:w="6048" w:type="dxa"/>
          </w:tcPr>
          <w:p w:rsidR="002A6E07" w:rsidRPr="002A6E07" w:rsidRDefault="002A6E07" w:rsidP="002C7ACA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November, December, 2008 and January 2009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8</w:t>
            </w:r>
          </w:p>
        </w:tc>
        <w:tc>
          <w:tcPr>
            <w:tcW w:w="6048" w:type="dxa"/>
          </w:tcPr>
          <w:p w:rsidR="002A6E07" w:rsidRPr="002A6E07" w:rsidRDefault="002A6E07" w:rsidP="002C7ACA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December, 2008 and January and February, 2009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  <w:tc>
          <w:tcPr>
            <w:tcW w:w="6048" w:type="dxa"/>
          </w:tcPr>
          <w:p w:rsidR="002A6E07" w:rsidRPr="002A6E07" w:rsidRDefault="002A6E07" w:rsidP="002C7ACA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January, February and March 2009</w:t>
            </w:r>
          </w:p>
        </w:tc>
      </w:tr>
    </w:tbl>
    <w:p w:rsidR="00A82115" w:rsidRDefault="00A82115" w:rsidP="0035731B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</w:t>
      </w:r>
      <w:r w:rsidR="0035731B">
        <w:rPr>
          <w:rFonts w:ascii="Palatino Linotype" w:hAnsi="Palatino Linotype" w:cs="Arial"/>
          <w:b/>
          <w:bCs/>
          <w:sz w:val="24"/>
        </w:rPr>
        <w:t xml:space="preserve">  </w:t>
      </w:r>
      <w:r w:rsidR="006B0B2F">
        <w:rPr>
          <w:rFonts w:ascii="Palatino Linotype" w:hAnsi="Palatino Linotype" w:cs="Arial"/>
          <w:b/>
          <w:bCs/>
          <w:sz w:val="24"/>
        </w:rPr>
        <w:t>Michael A. Weinstein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 w:rsidR="006B0B2F">
        <w:rPr>
          <w:rFonts w:ascii="Palatino Linotype" w:hAnsi="Palatino Linotype" w:cs="Arial"/>
          <w:b/>
          <w:bCs/>
          <w:sz w:val="24"/>
        </w:rPr>
        <w:t>–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 w:rsidR="006B0B2F">
        <w:rPr>
          <w:rFonts w:ascii="Palatino Linotype" w:hAnsi="Palatino Linotype" w:cs="Arial"/>
          <w:b/>
          <w:bCs/>
          <w:sz w:val="24"/>
        </w:rPr>
        <w:t>Senior Pricing Manager</w:t>
      </w:r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Waste Management of Washington, Inc.</w:t>
      </w:r>
      <w:r w:rsidR="0035731B">
        <w:rPr>
          <w:rFonts w:ascii="Palatino Linotype" w:hAnsi="Palatino Linotype" w:cs="Arial"/>
          <w:b/>
          <w:bCs/>
          <w:sz w:val="24"/>
        </w:rPr>
        <w:t xml:space="preserve">    G-</w:t>
      </w:r>
      <w:r>
        <w:rPr>
          <w:rFonts w:ascii="Palatino Linotype" w:hAnsi="Palatino Linotype" w:cs="Arial"/>
          <w:b/>
          <w:bCs/>
          <w:sz w:val="24"/>
        </w:rPr>
        <w:t>237</w:t>
      </w:r>
    </w:p>
    <w:p w:rsidR="00CF69FD" w:rsidRDefault="00CF69FD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Register Trade Name: </w:t>
      </w:r>
      <w:r w:rsidR="00266A86">
        <w:rPr>
          <w:rFonts w:ascii="Palatino Linotype" w:hAnsi="Palatino Linotype" w:cs="Arial"/>
          <w:b/>
          <w:bCs/>
          <w:sz w:val="24"/>
        </w:rPr>
        <w:t>Waste Management - Northwest</w:t>
      </w:r>
    </w:p>
    <w:p w:rsidR="00A82115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</w:t>
      </w:r>
      <w:r w:rsidR="006B0B2F">
        <w:rPr>
          <w:rFonts w:ascii="Palatino Linotype" w:hAnsi="Palatino Linotype" w:cs="Arial"/>
          <w:b/>
          <w:bCs/>
          <w:sz w:val="24"/>
        </w:rPr>
        <w:t>Michael A. Weinstein</w:t>
      </w:r>
      <w:r>
        <w:rPr>
          <w:rFonts w:ascii="Palatino Linotype" w:hAnsi="Palatino Linotype" w:cs="Arial"/>
          <w:b/>
          <w:bCs/>
          <w:sz w:val="24"/>
        </w:rPr>
        <w:t xml:space="preserve"> – </w:t>
      </w:r>
      <w:r w:rsidR="006B0B2F">
        <w:rPr>
          <w:rFonts w:ascii="Palatino Linotype" w:hAnsi="Palatino Linotype" w:cs="Arial"/>
          <w:b/>
          <w:bCs/>
          <w:sz w:val="24"/>
        </w:rPr>
        <w:t>Senior Pricing Manager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b/>
              <w:bCs/>
              <w:sz w:val="24"/>
            </w:rPr>
            <w:t>13225 NE 126</w:t>
          </w:r>
          <w:r w:rsidRPr="006B0B2F">
            <w:rPr>
              <w:rFonts w:ascii="Palatino Linotype" w:hAnsi="Palatino Linotype" w:cs="Arial"/>
              <w:b/>
              <w:bCs/>
              <w:sz w:val="24"/>
              <w:vertAlign w:val="superscript"/>
            </w:rPr>
            <w:t>th</w:t>
          </w:r>
          <w:r>
            <w:rPr>
              <w:rFonts w:ascii="Palatino Linotype" w:hAnsi="Palatino Linotype" w:cs="Arial"/>
              <w:b/>
              <w:bCs/>
              <w:sz w:val="24"/>
            </w:rPr>
            <w:t xml:space="preserve"> Place</w:t>
          </w:r>
        </w:smartTag>
      </w:smartTag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Kirkland</w:t>
          </w:r>
        </w:smartTag>
        <w:r w:rsidR="0035731B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35731B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35731B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 w:rsidR="0035731B">
            <w:rPr>
              <w:rFonts w:ascii="Palatino Linotype" w:hAnsi="Palatino Linotype" w:cs="Arial"/>
              <w:b/>
              <w:bCs/>
              <w:sz w:val="24"/>
            </w:rPr>
            <w:t>98</w:t>
          </w:r>
          <w:r>
            <w:rPr>
              <w:rFonts w:ascii="Palatino Linotype" w:hAnsi="Palatino Linotype" w:cs="Arial"/>
              <w:b/>
              <w:bCs/>
              <w:sz w:val="24"/>
            </w:rPr>
            <w:t>034</w:t>
          </w:r>
        </w:smartTag>
      </w:smartTag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6B0B2F">
        <w:rPr>
          <w:rFonts w:ascii="Palatino Linotype" w:hAnsi="Palatino Linotype" w:cs="Arial"/>
          <w:b/>
          <w:bCs/>
          <w:sz w:val="24"/>
        </w:rPr>
        <w:t xml:space="preserve">(425) </w:t>
      </w:r>
      <w:r>
        <w:rPr>
          <w:rFonts w:ascii="Palatino Linotype" w:hAnsi="Palatino Linotype" w:cs="Arial"/>
          <w:b/>
          <w:bCs/>
          <w:sz w:val="24"/>
        </w:rPr>
        <w:t>8</w:t>
      </w:r>
      <w:r w:rsidR="006B0B2F">
        <w:rPr>
          <w:rFonts w:ascii="Palatino Linotype" w:hAnsi="Palatino Linotype" w:cs="Arial"/>
          <w:b/>
          <w:bCs/>
          <w:sz w:val="24"/>
        </w:rPr>
        <w:t>14</w:t>
      </w:r>
      <w:r>
        <w:rPr>
          <w:rFonts w:ascii="Palatino Linotype" w:hAnsi="Palatino Linotype" w:cs="Arial"/>
          <w:b/>
          <w:bCs/>
          <w:sz w:val="24"/>
        </w:rPr>
        <w:t>-</w:t>
      </w:r>
      <w:r w:rsidR="006B0B2F">
        <w:rPr>
          <w:rFonts w:ascii="Palatino Linotype" w:hAnsi="Palatino Linotype" w:cs="Arial"/>
          <w:b/>
          <w:bCs/>
          <w:sz w:val="24"/>
        </w:rPr>
        <w:t>7840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(</w:t>
      </w:r>
      <w:r w:rsidR="006B0B2F">
        <w:rPr>
          <w:rFonts w:ascii="Palatino Linotype" w:hAnsi="Palatino Linotype" w:cs="Arial"/>
          <w:b/>
          <w:bCs/>
          <w:sz w:val="24"/>
        </w:rPr>
        <w:t>425</w:t>
      </w:r>
      <w:r>
        <w:rPr>
          <w:rFonts w:ascii="Palatino Linotype" w:hAnsi="Palatino Linotype" w:cs="Arial"/>
          <w:b/>
          <w:bCs/>
          <w:sz w:val="24"/>
        </w:rPr>
        <w:t xml:space="preserve">) </w:t>
      </w:r>
      <w:r w:rsidR="006B0B2F">
        <w:rPr>
          <w:rFonts w:ascii="Palatino Linotype" w:hAnsi="Palatino Linotype" w:cs="Arial"/>
          <w:b/>
          <w:bCs/>
          <w:sz w:val="24"/>
        </w:rPr>
        <w:t>814-7866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Pr="00867AD0" w:rsidRDefault="00A82115" w:rsidP="0035731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B0B2F" w:rsidRDefault="001E7B5C" w:rsidP="00A8211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>Issue Date:</w:t>
      </w:r>
      <w:r w:rsidR="00E64379">
        <w:rPr>
          <w:rFonts w:ascii="Palatino Linotype" w:hAnsi="Palatino Linotype" w:cs="Arial"/>
          <w:b/>
          <w:bCs/>
          <w:sz w:val="24"/>
        </w:rPr>
        <w:t xml:space="preserve"> 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>October</w:t>
      </w:r>
      <w:r w:rsidR="008636F3" w:rsidRPr="00867AD0"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D6245A">
        <w:rPr>
          <w:rFonts w:ascii="Palatino Linotype" w:hAnsi="Palatino Linotype" w:cs="Arial"/>
          <w:b/>
          <w:bCs/>
          <w:sz w:val="24"/>
          <w:u w:val="single"/>
        </w:rPr>
        <w:t>8</w:t>
      </w:r>
      <w:r w:rsidR="006B0B2F" w:rsidRPr="00867AD0">
        <w:rPr>
          <w:rFonts w:ascii="Palatino Linotype" w:hAnsi="Palatino Linotype" w:cs="Arial"/>
          <w:b/>
          <w:bCs/>
          <w:sz w:val="24"/>
          <w:u w:val="single"/>
        </w:rPr>
        <w:t>,</w:t>
      </w:r>
      <w:r w:rsidR="00E64379" w:rsidRPr="00867AD0">
        <w:rPr>
          <w:rFonts w:ascii="Palatino Linotype" w:hAnsi="Palatino Linotype" w:cs="Arial"/>
          <w:b/>
          <w:bCs/>
          <w:sz w:val="24"/>
          <w:u w:val="single"/>
        </w:rPr>
        <w:t xml:space="preserve"> 200</w:t>
      </w:r>
      <w:r w:rsidR="005A4A5A">
        <w:rPr>
          <w:rFonts w:ascii="Palatino Linotype" w:hAnsi="Palatino Linotype" w:cs="Arial"/>
          <w:b/>
          <w:bCs/>
          <w:sz w:val="24"/>
          <w:u w:val="single"/>
        </w:rPr>
        <w:t>8</w:t>
      </w:r>
      <w:r w:rsidR="0035731B">
        <w:rPr>
          <w:rFonts w:ascii="Palatino Linotype" w:hAnsi="Palatino Linotype" w:cs="Arial"/>
          <w:b/>
          <w:bCs/>
          <w:sz w:val="24"/>
        </w:rPr>
        <w:t xml:space="preserve">   </w:t>
      </w:r>
      <w:r w:rsidR="002A6E07">
        <w:rPr>
          <w:rFonts w:ascii="Palatino Linotype" w:hAnsi="Palatino Linotype" w:cs="Arial"/>
          <w:b/>
          <w:bCs/>
          <w:sz w:val="24"/>
        </w:rPr>
        <w:tab/>
      </w:r>
      <w:r w:rsidR="0035731B">
        <w:rPr>
          <w:rFonts w:ascii="Palatino Linotype" w:hAnsi="Palatino Linotype" w:cs="Arial"/>
          <w:b/>
          <w:bCs/>
          <w:sz w:val="24"/>
        </w:rPr>
        <w:t xml:space="preserve">Effective Date: 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 xml:space="preserve">November </w:t>
      </w:r>
      <w:r w:rsidR="00D6245A">
        <w:rPr>
          <w:rFonts w:ascii="Palatino Linotype" w:hAnsi="Palatino Linotype" w:cs="Arial"/>
          <w:b/>
          <w:bCs/>
          <w:sz w:val="24"/>
          <w:u w:val="single"/>
        </w:rPr>
        <w:t>3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>0</w:t>
      </w:r>
      <w:r w:rsidR="00E64379" w:rsidRPr="00867AD0">
        <w:rPr>
          <w:rFonts w:ascii="Palatino Linotype" w:hAnsi="Palatino Linotype" w:cs="Arial"/>
          <w:b/>
          <w:bCs/>
          <w:sz w:val="24"/>
          <w:u w:val="single"/>
        </w:rPr>
        <w:t>, 200</w:t>
      </w:r>
      <w:r w:rsidR="008636F3" w:rsidRPr="00867AD0">
        <w:rPr>
          <w:rFonts w:ascii="Palatino Linotype" w:hAnsi="Palatino Linotype" w:cs="Arial"/>
          <w:b/>
          <w:bCs/>
          <w:sz w:val="24"/>
          <w:u w:val="single"/>
        </w:rPr>
        <w:t>8</w:t>
      </w:r>
    </w:p>
    <w:p w:rsidR="00867AD0" w:rsidRDefault="00867AD0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</w:p>
    <w:p w:rsidR="00D6245A" w:rsidRDefault="00D6245A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A82115" w:rsidRDefault="00CF69FD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</w:t>
      </w:r>
      <w:r w:rsidR="00A82115">
        <w:rPr>
          <w:rFonts w:ascii="Palatino Linotype" w:hAnsi="Palatino Linotype" w:cs="Arial"/>
          <w:b/>
          <w:bCs/>
          <w:sz w:val="24"/>
        </w:rPr>
        <w:t>ocket TG-______________________      By________________________________</w:t>
      </w:r>
    </w:p>
    <w:p w:rsidR="00012CBF" w:rsidRPr="00A82115" w:rsidRDefault="00012CBF" w:rsidP="00A82115">
      <w:pPr>
        <w:spacing w:after="60" w:line="220" w:lineRule="exact"/>
        <w:jc w:val="right"/>
      </w:pPr>
    </w:p>
    <w:sectPr w:rsidR="00012CBF" w:rsidRPr="00A82115" w:rsidSect="002A6E07">
      <w:pgSz w:w="12240" w:h="15840"/>
      <w:pgMar w:top="1440" w:right="162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9AA" w:rsidRDefault="000939AA">
      <w:r>
        <w:separator/>
      </w:r>
    </w:p>
  </w:endnote>
  <w:endnote w:type="continuationSeparator" w:id="1">
    <w:p w:rsidR="000939AA" w:rsidRDefault="00093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9AA" w:rsidRDefault="000939AA">
      <w:r>
        <w:separator/>
      </w:r>
    </w:p>
  </w:footnote>
  <w:footnote w:type="continuationSeparator" w:id="1">
    <w:p w:rsidR="000939AA" w:rsidRDefault="00093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115"/>
    <w:rsid w:val="00012CBF"/>
    <w:rsid w:val="0001440D"/>
    <w:rsid w:val="000311E7"/>
    <w:rsid w:val="000316DD"/>
    <w:rsid w:val="000939AA"/>
    <w:rsid w:val="000C3A32"/>
    <w:rsid w:val="000E1416"/>
    <w:rsid w:val="000E4EF4"/>
    <w:rsid w:val="000F599C"/>
    <w:rsid w:val="001021FE"/>
    <w:rsid w:val="001700C9"/>
    <w:rsid w:val="001B692A"/>
    <w:rsid w:val="001D5D9F"/>
    <w:rsid w:val="001E7B5C"/>
    <w:rsid w:val="002363BA"/>
    <w:rsid w:val="00266A86"/>
    <w:rsid w:val="002A2332"/>
    <w:rsid w:val="002A6E07"/>
    <w:rsid w:val="002C40B6"/>
    <w:rsid w:val="002C7661"/>
    <w:rsid w:val="002C7ACA"/>
    <w:rsid w:val="002E3683"/>
    <w:rsid w:val="0030208F"/>
    <w:rsid w:val="003052BF"/>
    <w:rsid w:val="003529EC"/>
    <w:rsid w:val="0035731B"/>
    <w:rsid w:val="003853EF"/>
    <w:rsid w:val="00390A60"/>
    <w:rsid w:val="0039294D"/>
    <w:rsid w:val="003C1F08"/>
    <w:rsid w:val="00400BBD"/>
    <w:rsid w:val="00424903"/>
    <w:rsid w:val="00441059"/>
    <w:rsid w:val="0049572E"/>
    <w:rsid w:val="004B47C4"/>
    <w:rsid w:val="004F1140"/>
    <w:rsid w:val="00504CEE"/>
    <w:rsid w:val="00540B2B"/>
    <w:rsid w:val="0054255E"/>
    <w:rsid w:val="00546628"/>
    <w:rsid w:val="00554C5D"/>
    <w:rsid w:val="00570572"/>
    <w:rsid w:val="0058385C"/>
    <w:rsid w:val="005A4A5A"/>
    <w:rsid w:val="005C3024"/>
    <w:rsid w:val="00605B9F"/>
    <w:rsid w:val="00654B1B"/>
    <w:rsid w:val="00670A7D"/>
    <w:rsid w:val="00680866"/>
    <w:rsid w:val="006B0B2F"/>
    <w:rsid w:val="006E4214"/>
    <w:rsid w:val="007B3358"/>
    <w:rsid w:val="007E7199"/>
    <w:rsid w:val="00842A18"/>
    <w:rsid w:val="008636F3"/>
    <w:rsid w:val="00867AD0"/>
    <w:rsid w:val="008A3D41"/>
    <w:rsid w:val="008E711E"/>
    <w:rsid w:val="009568EA"/>
    <w:rsid w:val="0097359B"/>
    <w:rsid w:val="009804E6"/>
    <w:rsid w:val="009C5E77"/>
    <w:rsid w:val="009C5FAD"/>
    <w:rsid w:val="009F488F"/>
    <w:rsid w:val="00A82115"/>
    <w:rsid w:val="00A95294"/>
    <w:rsid w:val="00B74CF4"/>
    <w:rsid w:val="00BD2996"/>
    <w:rsid w:val="00BD586B"/>
    <w:rsid w:val="00C04223"/>
    <w:rsid w:val="00C54FDF"/>
    <w:rsid w:val="00C77FE2"/>
    <w:rsid w:val="00CB516A"/>
    <w:rsid w:val="00CC25A8"/>
    <w:rsid w:val="00CF537E"/>
    <w:rsid w:val="00CF69FD"/>
    <w:rsid w:val="00D26F09"/>
    <w:rsid w:val="00D6245A"/>
    <w:rsid w:val="00D9668C"/>
    <w:rsid w:val="00DB406A"/>
    <w:rsid w:val="00DD13F0"/>
    <w:rsid w:val="00DD729B"/>
    <w:rsid w:val="00E27817"/>
    <w:rsid w:val="00E60FF7"/>
    <w:rsid w:val="00E64379"/>
    <w:rsid w:val="00EC35F4"/>
    <w:rsid w:val="00ED5072"/>
    <w:rsid w:val="00F04DE8"/>
    <w:rsid w:val="00F20475"/>
    <w:rsid w:val="00F64A36"/>
    <w:rsid w:val="00F97518"/>
    <w:rsid w:val="00FA37BE"/>
    <w:rsid w:val="00FA5223"/>
    <w:rsid w:val="00FC61F6"/>
    <w:rsid w:val="00FF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115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A821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15"/>
  </w:style>
  <w:style w:type="paragraph" w:styleId="Footer">
    <w:name w:val="footer"/>
    <w:basedOn w:val="Normal"/>
    <w:rsid w:val="00A821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7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3C859AC2A5294B96D4563C4D07706F" ma:contentTypeVersion="135" ma:contentTypeDescription="" ma:contentTypeScope="" ma:versionID="c07bc4b8ced10ba8e3c07be1535762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24FFC7-C41F-49BD-9772-DF18CD4F8D81}"/>
</file>

<file path=customXml/itemProps2.xml><?xml version="1.0" encoding="utf-8"?>
<ds:datastoreItem xmlns:ds="http://schemas.openxmlformats.org/officeDocument/2006/customXml" ds:itemID="{E839D818-40DD-48EA-A246-CF3DE4D49B92}"/>
</file>

<file path=customXml/itemProps3.xml><?xml version="1.0" encoding="utf-8"?>
<ds:datastoreItem xmlns:ds="http://schemas.openxmlformats.org/officeDocument/2006/customXml" ds:itemID="{B902EF37-CFF4-4549-8ED7-027B59ABF5B9}"/>
</file>

<file path=customXml/itemProps4.xml><?xml version="1.0" encoding="utf-8"?>
<ds:datastoreItem xmlns:ds="http://schemas.openxmlformats.org/officeDocument/2006/customXml" ds:itemID="{D1EC19AF-7B7D-4F87-919A-58FC0141DF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2005-10-24T21:23:00Z</cp:lastPrinted>
  <dcterms:created xsi:type="dcterms:W3CDTF">2008-10-09T18:48:00Z</dcterms:created>
  <dcterms:modified xsi:type="dcterms:W3CDTF">2008-10-09T18:48:00Z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0x0101006E56B4D1795A2E4DB2F0B01679ED314A00393C859AC2A5294B96D4563C4D07706F</vt:lpwstr>
  </property>
  <property fmtid="{D5CDD505-2E9C-101B-9397-08002B2CF9AE}" pid="3" name="_docset_NoMedatataSyncRequired">
    <vt:lpwstr>False</vt:lpwstr>
  </property>
</Properties>
</file>